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FC28"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29"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2A"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2B" w14:textId="77777777" w:rsidR="00B614BB" w:rsidRDefault="00CB21F3">
      <w:pPr>
        <w:pBdr>
          <w:top w:val="nil"/>
          <w:left w:val="nil"/>
          <w:bottom w:val="nil"/>
          <w:right w:val="nil"/>
          <w:between w:val="nil"/>
        </w:pBdr>
        <w:jc w:val="center"/>
        <w:rPr>
          <w:rFonts w:ascii="Arial" w:eastAsia="Arial" w:hAnsi="Arial" w:cs="Arial"/>
          <w:b/>
          <w:color w:val="000000"/>
          <w:sz w:val="44"/>
          <w:szCs w:val="44"/>
          <w:u w:val="single"/>
        </w:rPr>
      </w:pPr>
      <w:r>
        <w:rPr>
          <w:rFonts w:ascii="Arial" w:eastAsia="Arial" w:hAnsi="Arial" w:cs="Arial"/>
          <w:b/>
          <w:color w:val="000000"/>
          <w:sz w:val="44"/>
          <w:szCs w:val="44"/>
        </w:rPr>
        <w:t xml:space="preserve">      </w:t>
      </w:r>
      <w:r>
        <w:rPr>
          <w:rFonts w:ascii="Arial" w:eastAsia="Arial" w:hAnsi="Arial" w:cs="Arial"/>
          <w:b/>
          <w:color w:val="000000"/>
          <w:sz w:val="44"/>
          <w:szCs w:val="44"/>
          <w:u w:val="single"/>
        </w:rPr>
        <w:t>Georgeham Primary School</w:t>
      </w:r>
      <w:r>
        <w:rPr>
          <w:b/>
          <w:color w:val="000000"/>
          <w:sz w:val="52"/>
          <w:szCs w:val="52"/>
          <w:u w:val="single"/>
        </w:rPr>
        <w:t xml:space="preserve"> Sports Premium Action Plan 2023-24</w:t>
      </w:r>
    </w:p>
    <w:p w14:paraId="3E3FFC2C"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2D" w14:textId="77777777" w:rsidR="00B614BB" w:rsidRDefault="00CB21F3">
      <w:pPr>
        <w:pBdr>
          <w:top w:val="nil"/>
          <w:left w:val="nil"/>
          <w:bottom w:val="nil"/>
          <w:right w:val="nil"/>
          <w:between w:val="nil"/>
        </w:pBdr>
        <w:rPr>
          <w:rFonts w:ascii="Arial" w:eastAsia="Arial" w:hAnsi="Arial" w:cs="Arial"/>
          <w:b/>
          <w:color w:val="000000"/>
          <w:sz w:val="20"/>
          <w:szCs w:val="20"/>
        </w:rPr>
      </w:pPr>
      <w:r>
        <w:rPr>
          <w:noProof/>
          <w:lang w:val="en-GB"/>
        </w:rPr>
        <w:drawing>
          <wp:anchor distT="0" distB="0" distL="114300" distR="114300" simplePos="0" relativeHeight="251658240" behindDoc="0" locked="0" layoutInCell="1" hidden="0" allowOverlap="1" wp14:anchorId="3E3FFE1B" wp14:editId="3E3FFE1C">
            <wp:simplePos x="0" y="0"/>
            <wp:positionH relativeFrom="column">
              <wp:posOffset>2987040</wp:posOffset>
            </wp:positionH>
            <wp:positionV relativeFrom="paragraph">
              <wp:posOffset>129540</wp:posOffset>
            </wp:positionV>
            <wp:extent cx="4808220" cy="4819650"/>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808220" cy="4819650"/>
                    </a:xfrm>
                    <a:prstGeom prst="rect">
                      <a:avLst/>
                    </a:prstGeom>
                    <a:ln/>
                  </pic:spPr>
                </pic:pic>
              </a:graphicData>
            </a:graphic>
          </wp:anchor>
        </w:drawing>
      </w:r>
    </w:p>
    <w:p w14:paraId="3E3FFC2E"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2F"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0"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1"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2"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3"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4"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5"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6"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7"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8"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9"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A"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B"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C"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D"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E"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3F"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0"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1"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2"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3"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4"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5"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6"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7"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8" w14:textId="77777777" w:rsidR="00B614BB" w:rsidRDefault="00CB21F3">
      <w:pPr>
        <w:pBdr>
          <w:top w:val="nil"/>
          <w:left w:val="nil"/>
          <w:bottom w:val="nil"/>
          <w:right w:val="nil"/>
          <w:between w:val="nil"/>
        </w:pBdr>
        <w:rPr>
          <w:rFonts w:ascii="Arial" w:eastAsia="Arial" w:hAnsi="Arial" w:cs="Arial"/>
          <w:b/>
          <w:color w:val="000000"/>
          <w:sz w:val="20"/>
          <w:szCs w:val="20"/>
        </w:rPr>
      </w:pPr>
      <w:r>
        <w:rPr>
          <w:noProof/>
          <w:lang w:val="en-GB"/>
        </w:rPr>
        <w:drawing>
          <wp:anchor distT="0" distB="0" distL="114300" distR="114300" simplePos="0" relativeHeight="251659264" behindDoc="0" locked="0" layoutInCell="1" hidden="0" allowOverlap="1" wp14:anchorId="3E3FFE1D" wp14:editId="3E3FFE1E">
            <wp:simplePos x="0" y="0"/>
            <wp:positionH relativeFrom="column">
              <wp:posOffset>8061960</wp:posOffset>
            </wp:positionH>
            <wp:positionV relativeFrom="paragraph">
              <wp:posOffset>99060</wp:posOffset>
            </wp:positionV>
            <wp:extent cx="1981200" cy="1555609"/>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81200" cy="1555609"/>
                    </a:xfrm>
                    <a:prstGeom prst="rect">
                      <a:avLst/>
                    </a:prstGeom>
                    <a:ln/>
                  </pic:spPr>
                </pic:pic>
              </a:graphicData>
            </a:graphic>
          </wp:anchor>
        </w:drawing>
      </w:r>
    </w:p>
    <w:p w14:paraId="3E3FFC49"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A"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B"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C"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D"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E"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4F"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50"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51" w14:textId="77777777" w:rsidR="00B614BB" w:rsidRDefault="00B614BB">
      <w:pPr>
        <w:pBdr>
          <w:top w:val="nil"/>
          <w:left w:val="nil"/>
          <w:bottom w:val="nil"/>
          <w:right w:val="nil"/>
          <w:between w:val="nil"/>
        </w:pBdr>
        <w:rPr>
          <w:rFonts w:ascii="Arial" w:eastAsia="Arial" w:hAnsi="Arial" w:cs="Arial"/>
          <w:b/>
          <w:color w:val="000000"/>
          <w:sz w:val="20"/>
          <w:szCs w:val="20"/>
        </w:rPr>
      </w:pPr>
    </w:p>
    <w:p w14:paraId="3E3FFC52" w14:textId="77777777" w:rsidR="00B614BB" w:rsidRDefault="00CB21F3">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s">
            <w:drawing>
              <wp:inline distT="0" distB="0" distL="0" distR="0" wp14:anchorId="3E3FFE1F" wp14:editId="3E3FFE20">
                <wp:extent cx="7084060" cy="786765"/>
                <wp:effectExtent l="0" t="0" r="0" b="0"/>
                <wp:docPr id="17" name="Rectangle 17"/>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3E3FFE36" w14:textId="77777777" w:rsidR="00B614BB" w:rsidRDefault="00CB21F3">
                            <w:pPr>
                              <w:spacing w:before="74" w:line="315" w:lineRule="auto"/>
                              <w:ind w:left="720" w:firstLine="720"/>
                              <w:textDirection w:val="btLr"/>
                            </w:pPr>
                            <w:r>
                              <w:rPr>
                                <w:b/>
                                <w:color w:val="FFFFFF"/>
                                <w:sz w:val="26"/>
                              </w:rPr>
                              <w:t>Details with regard to funding</w:t>
                            </w:r>
                          </w:p>
                          <w:p w14:paraId="3E3FFE37" w14:textId="77777777" w:rsidR="00B614BB" w:rsidRDefault="00CB21F3">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a:graphicData>
                </a:graphic>
              </wp:inline>
            </w:drawing>
          </mc:Choice>
          <mc:Fallback>
            <w:pict>
              <v:rect w14:anchorId="3E3FFE1F" id="Rectangle 17" o:spid="_x0000_s1026" style="width:557.8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" fillcolor="#0090d6" stroked="f">
                <v:textbox inset="0,0,0,0">
                  <w:txbxContent>
                    <w:p w14:paraId="3E3FFE36" w14:textId="77777777" w:rsidR="00B614BB" w:rsidRDefault="00CB21F3">
                      <w:pPr>
                        <w:spacing w:before="74" w:line="315" w:lineRule="auto"/>
                        <w:ind w:left="720" w:firstLine="720"/>
                        <w:textDirection w:val="btLr"/>
                      </w:pPr>
                      <w:r>
                        <w:rPr>
                          <w:b/>
                          <w:color w:val="FFFFFF"/>
                          <w:sz w:val="26"/>
                        </w:rPr>
                        <w:t>Details with regard to funding</w:t>
                      </w:r>
                    </w:p>
                    <w:p w14:paraId="3E3FFE37" w14:textId="77777777" w:rsidR="00B614BB" w:rsidRDefault="00CB21F3">
                      <w:pPr>
                        <w:spacing w:line="315" w:lineRule="auto"/>
                        <w:ind w:left="720" w:firstLine="720"/>
                        <w:textDirection w:val="btLr"/>
                      </w:pPr>
                      <w:r>
                        <w:rPr>
                          <w:color w:val="FFFFFF"/>
                          <w:sz w:val="26"/>
                        </w:rPr>
                        <w:t>Please complete the table below.</w:t>
                      </w:r>
                    </w:p>
                  </w:txbxContent>
                </v:textbox>
                <w10:anchorlock/>
              </v:rect>
            </w:pict>
          </mc:Fallback>
        </mc:AlternateContent>
      </w:r>
    </w:p>
    <w:p w14:paraId="3E3FFC53" w14:textId="77777777" w:rsidR="00B614BB" w:rsidRDefault="00B614BB">
      <w:pPr>
        <w:pBdr>
          <w:top w:val="nil"/>
          <w:left w:val="nil"/>
          <w:bottom w:val="nil"/>
          <w:right w:val="nil"/>
          <w:between w:val="nil"/>
        </w:pBdr>
        <w:spacing w:before="9"/>
        <w:rPr>
          <w:color w:val="000000"/>
          <w:sz w:val="19"/>
          <w:szCs w:val="19"/>
        </w:rPr>
      </w:pPr>
    </w:p>
    <w:tbl>
      <w:tblPr>
        <w:tblStyle w:val="6"/>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B614BB" w14:paraId="3E3FFC56" w14:textId="77777777">
        <w:trPr>
          <w:trHeight w:val="320"/>
        </w:trPr>
        <w:tc>
          <w:tcPr>
            <w:tcW w:w="11544" w:type="dxa"/>
          </w:tcPr>
          <w:p w14:paraId="3E3FFC54" w14:textId="77777777" w:rsidR="00B614BB" w:rsidRDefault="00CB21F3">
            <w:pPr>
              <w:pBdr>
                <w:top w:val="nil"/>
                <w:left w:val="nil"/>
                <w:bottom w:val="nil"/>
                <w:right w:val="nil"/>
                <w:between w:val="nil"/>
              </w:pBdr>
              <w:spacing w:before="21" w:line="279" w:lineRule="auto"/>
              <w:ind w:left="80"/>
              <w:rPr>
                <w:color w:val="000000"/>
                <w:sz w:val="24"/>
                <w:szCs w:val="24"/>
              </w:rPr>
            </w:pPr>
            <w:r>
              <w:rPr>
                <w:color w:val="231F20"/>
                <w:sz w:val="24"/>
                <w:szCs w:val="24"/>
              </w:rPr>
              <w:t>Total amount carried over from 2022/23</w:t>
            </w:r>
          </w:p>
        </w:tc>
        <w:tc>
          <w:tcPr>
            <w:tcW w:w="3834" w:type="dxa"/>
          </w:tcPr>
          <w:p w14:paraId="3E3FFC55" w14:textId="77777777" w:rsidR="00B614BB" w:rsidRDefault="00CB21F3">
            <w:pPr>
              <w:pBdr>
                <w:top w:val="nil"/>
                <w:left w:val="nil"/>
                <w:bottom w:val="nil"/>
                <w:right w:val="nil"/>
                <w:between w:val="nil"/>
              </w:pBdr>
              <w:spacing w:before="21" w:line="279" w:lineRule="auto"/>
              <w:ind w:left="80"/>
              <w:rPr>
                <w:color w:val="000000"/>
                <w:sz w:val="24"/>
                <w:szCs w:val="24"/>
              </w:rPr>
            </w:pPr>
            <w:r>
              <w:rPr>
                <w:color w:val="231F20"/>
                <w:sz w:val="24"/>
                <w:szCs w:val="24"/>
              </w:rPr>
              <w:t>£0</w:t>
            </w:r>
          </w:p>
        </w:tc>
      </w:tr>
      <w:tr w:rsidR="00B614BB" w14:paraId="3E3FFC59" w14:textId="77777777">
        <w:trPr>
          <w:trHeight w:val="320"/>
        </w:trPr>
        <w:tc>
          <w:tcPr>
            <w:tcW w:w="11544" w:type="dxa"/>
          </w:tcPr>
          <w:p w14:paraId="3E3FFC57" w14:textId="77777777" w:rsidR="00B614BB" w:rsidRDefault="00CB21F3">
            <w:pPr>
              <w:pBdr>
                <w:top w:val="nil"/>
                <w:left w:val="nil"/>
                <w:bottom w:val="nil"/>
                <w:right w:val="nil"/>
                <w:between w:val="nil"/>
              </w:pBdr>
              <w:spacing w:before="21" w:line="278" w:lineRule="auto"/>
              <w:ind w:left="80"/>
              <w:rPr>
                <w:color w:val="000000"/>
                <w:sz w:val="24"/>
                <w:szCs w:val="24"/>
              </w:rPr>
            </w:pPr>
            <w:r>
              <w:rPr>
                <w:color w:val="231F20"/>
                <w:sz w:val="24"/>
                <w:szCs w:val="24"/>
              </w:rPr>
              <w:t>Total amount allocated for 2023/24</w:t>
            </w:r>
          </w:p>
        </w:tc>
        <w:tc>
          <w:tcPr>
            <w:tcW w:w="3834" w:type="dxa"/>
          </w:tcPr>
          <w:p w14:paraId="3E3FFC58" w14:textId="77777777" w:rsidR="00B614BB" w:rsidRDefault="00CB21F3">
            <w:pPr>
              <w:pBdr>
                <w:top w:val="nil"/>
                <w:left w:val="nil"/>
                <w:bottom w:val="nil"/>
                <w:right w:val="nil"/>
                <w:between w:val="nil"/>
              </w:pBdr>
              <w:spacing w:before="21" w:line="278" w:lineRule="auto"/>
              <w:ind w:left="80"/>
              <w:rPr>
                <w:color w:val="000000"/>
                <w:sz w:val="24"/>
                <w:szCs w:val="24"/>
              </w:rPr>
            </w:pPr>
            <w:r>
              <w:rPr>
                <w:color w:val="231F20"/>
                <w:sz w:val="24"/>
                <w:szCs w:val="24"/>
              </w:rPr>
              <w:t>£16,770</w:t>
            </w:r>
          </w:p>
        </w:tc>
      </w:tr>
    </w:tbl>
    <w:p w14:paraId="3E3FFC5A" w14:textId="77777777" w:rsidR="00B614BB" w:rsidRDefault="00CB21F3">
      <w:pPr>
        <w:pBdr>
          <w:top w:val="nil"/>
          <w:left w:val="nil"/>
          <w:bottom w:val="nil"/>
          <w:right w:val="nil"/>
          <w:between w:val="nil"/>
        </w:pBdr>
        <w:spacing w:before="1"/>
        <w:rPr>
          <w:color w:val="000000"/>
        </w:rPr>
      </w:pPr>
      <w:r>
        <w:rPr>
          <w:noProof/>
          <w:lang w:val="en-GB"/>
        </w:rPr>
        <mc:AlternateContent>
          <mc:Choice Requires="wps">
            <w:drawing>
              <wp:anchor distT="0" distB="0" distL="0" distR="0" simplePos="0" relativeHeight="251660288" behindDoc="0" locked="0" layoutInCell="1" hidden="0" allowOverlap="1" wp14:anchorId="3E3FFE21" wp14:editId="3E3FFE22">
                <wp:simplePos x="0" y="0"/>
                <wp:positionH relativeFrom="column">
                  <wp:posOffset>0</wp:posOffset>
                </wp:positionH>
                <wp:positionV relativeFrom="paragraph">
                  <wp:posOffset>177800</wp:posOffset>
                </wp:positionV>
                <wp:extent cx="7084060" cy="786765"/>
                <wp:effectExtent l="0" t="0" r="0" b="0"/>
                <wp:wrapTopAndBottom distT="0" distB="0"/>
                <wp:docPr id="20" name="Rectangle 20"/>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3E3FFE38" w14:textId="77777777" w:rsidR="00B614BB" w:rsidRDefault="00CB21F3">
                            <w:pPr>
                              <w:spacing w:before="74" w:line="315" w:lineRule="auto"/>
                              <w:ind w:left="720" w:firstLine="720"/>
                              <w:textDirection w:val="btLr"/>
                            </w:pPr>
                            <w:r>
                              <w:rPr>
                                <w:b/>
                                <w:color w:val="FFFFFF"/>
                                <w:sz w:val="26"/>
                              </w:rPr>
                              <w:t>Swimming Data</w:t>
                            </w:r>
                          </w:p>
                          <w:p w14:paraId="3E3FFE39" w14:textId="77777777" w:rsidR="00B614BB" w:rsidRDefault="00CB21F3">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a:graphicData>
                </a:graphic>
              </wp:anchor>
            </w:drawing>
          </mc:Choice>
          <mc:Fallback>
            <w:pict>
              <v:rect w14:anchorId="3E3FFE21" id="Rectangle 20" o:spid="_x0000_s1027" style="position:absolute;margin-left:0;margin-top:14pt;width:557.8pt;height:61.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" fillcolor="#0090d6" stroked="f">
                <v:textbox inset="0,0,0,0">
                  <w:txbxContent>
                    <w:p w14:paraId="3E3FFE38" w14:textId="77777777" w:rsidR="00B614BB" w:rsidRDefault="00CB21F3">
                      <w:pPr>
                        <w:spacing w:before="74" w:line="315" w:lineRule="auto"/>
                        <w:ind w:left="720" w:firstLine="720"/>
                        <w:textDirection w:val="btLr"/>
                      </w:pPr>
                      <w:r>
                        <w:rPr>
                          <w:b/>
                          <w:color w:val="FFFFFF"/>
                          <w:sz w:val="26"/>
                        </w:rPr>
                        <w:t>Swimming Data</w:t>
                      </w:r>
                    </w:p>
                    <w:p w14:paraId="3E3FFE39" w14:textId="77777777" w:rsidR="00B614BB" w:rsidRDefault="00CB21F3">
                      <w:pPr>
                        <w:spacing w:line="315" w:lineRule="auto"/>
                        <w:ind w:left="720" w:firstLine="720"/>
                        <w:textDirection w:val="btLr"/>
                      </w:pPr>
                      <w:r>
                        <w:rPr>
                          <w:color w:val="FFFFFF"/>
                          <w:sz w:val="26"/>
                        </w:rPr>
                        <w:t>Please report on your Swimming Data below.</w:t>
                      </w:r>
                    </w:p>
                  </w:txbxContent>
                </v:textbox>
                <w10:wrap type="topAndBottom"/>
              </v:rect>
            </w:pict>
          </mc:Fallback>
        </mc:AlternateContent>
      </w:r>
    </w:p>
    <w:p w14:paraId="3E3FFC5B" w14:textId="77777777" w:rsidR="00B614BB" w:rsidRDefault="00B614BB">
      <w:pPr>
        <w:pBdr>
          <w:top w:val="nil"/>
          <w:left w:val="nil"/>
          <w:bottom w:val="nil"/>
          <w:right w:val="nil"/>
          <w:between w:val="nil"/>
        </w:pBdr>
        <w:spacing w:before="4"/>
        <w:rPr>
          <w:color w:val="000000"/>
          <w:sz w:val="17"/>
          <w:szCs w:val="17"/>
        </w:rPr>
      </w:pPr>
    </w:p>
    <w:tbl>
      <w:tblPr>
        <w:tblStyle w:val="5"/>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B614BB" w14:paraId="3E3FFC61" w14:textId="77777777">
        <w:trPr>
          <w:trHeight w:val="1924"/>
        </w:trPr>
        <w:tc>
          <w:tcPr>
            <w:tcW w:w="11582" w:type="dxa"/>
          </w:tcPr>
          <w:p w14:paraId="3E3FFC5C"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14:paraId="3E3FFC5D" w14:textId="77777777" w:rsidR="00B614BB" w:rsidRDefault="00B614BB">
            <w:pPr>
              <w:pBdr>
                <w:top w:val="nil"/>
                <w:left w:val="nil"/>
                <w:bottom w:val="nil"/>
                <w:right w:val="nil"/>
                <w:between w:val="nil"/>
              </w:pBdr>
              <w:spacing w:before="7"/>
              <w:rPr>
                <w:color w:val="000000"/>
                <w:sz w:val="23"/>
                <w:szCs w:val="23"/>
              </w:rPr>
            </w:pPr>
          </w:p>
          <w:p w14:paraId="3E3FFC5E" w14:textId="77777777" w:rsidR="00B614BB" w:rsidRDefault="00CB21F3">
            <w:pPr>
              <w:pBdr>
                <w:top w:val="nil"/>
                <w:left w:val="nil"/>
                <w:bottom w:val="nil"/>
                <w:right w:val="nil"/>
                <w:between w:val="nil"/>
              </w:pBdr>
              <w:spacing w:line="235" w:lineRule="auto"/>
              <w:ind w:left="80" w:right="13"/>
              <w:rPr>
                <w:color w:val="000000"/>
                <w:sz w:val="24"/>
                <w:szCs w:val="24"/>
              </w:rPr>
            </w:pPr>
            <w:r>
              <w:rPr>
                <w:b/>
                <w:color w:val="231F20"/>
                <w:sz w:val="24"/>
                <w:szCs w:val="24"/>
              </w:rPr>
              <w:t>N.B.</w:t>
            </w:r>
            <w:r>
              <w:rPr>
                <w:color w:val="231F20"/>
                <w:sz w:val="24"/>
                <w:szCs w:val="24"/>
              </w:rPr>
              <w:t xml:space="preserve"> Complete this section as best you can. For example, you might have practised safe self-rescue techniques on dry land which you can then transfer to the pool when school swimming restarts.</w:t>
            </w:r>
          </w:p>
          <w:p w14:paraId="3E3FFC5F" w14:textId="77777777" w:rsidR="00B614BB" w:rsidRDefault="00CB21F3">
            <w:pPr>
              <w:pBdr>
                <w:top w:val="nil"/>
                <w:left w:val="nil"/>
                <w:bottom w:val="nil"/>
                <w:right w:val="nil"/>
                <w:between w:val="nil"/>
              </w:pBdr>
              <w:spacing w:before="2" w:line="235" w:lineRule="auto"/>
              <w:ind w:left="80"/>
              <w:rPr>
                <w:b/>
                <w:color w:val="000000"/>
                <w:sz w:val="24"/>
                <w:szCs w:val="24"/>
              </w:rPr>
            </w:pPr>
            <w:r>
              <w:rPr>
                <w:b/>
                <w:color w:val="231F20"/>
                <w:sz w:val="24"/>
                <w:szCs w:val="24"/>
              </w:rPr>
              <w:t>Due to exceptional circumstances priority should be given to ensuring that pupils can perform safe self-rescue even if they do not fully meet the first two requirements of the NC programme of study</w:t>
            </w:r>
          </w:p>
        </w:tc>
        <w:tc>
          <w:tcPr>
            <w:tcW w:w="3798" w:type="dxa"/>
          </w:tcPr>
          <w:p w14:paraId="3E3FFC60"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C66" w14:textId="77777777">
        <w:trPr>
          <w:trHeight w:val="1472"/>
        </w:trPr>
        <w:tc>
          <w:tcPr>
            <w:tcW w:w="11582" w:type="dxa"/>
          </w:tcPr>
          <w:p w14:paraId="3E3FFC62" w14:textId="77777777" w:rsidR="00B614BB" w:rsidRDefault="00CB21F3">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swim competently, confidently and proficiently over a distance of at least 25 metres?</w:t>
            </w:r>
          </w:p>
          <w:p w14:paraId="3E3FFC63" w14:textId="77777777" w:rsidR="00B614BB" w:rsidRDefault="00CB21F3">
            <w:pPr>
              <w:pBdr>
                <w:top w:val="nil"/>
                <w:left w:val="nil"/>
                <w:bottom w:val="nil"/>
                <w:right w:val="nil"/>
                <w:between w:val="nil"/>
              </w:pBdr>
              <w:spacing w:before="2" w:line="235" w:lineRule="auto"/>
              <w:ind w:left="80" w:right="301"/>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2023.</w:t>
            </w:r>
          </w:p>
          <w:p w14:paraId="3E3FFC64" w14:textId="77777777" w:rsidR="00B614BB" w:rsidRDefault="00CB21F3">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14:paraId="3E3FFC65" w14:textId="77777777" w:rsidR="00B614BB" w:rsidRDefault="00CB21F3">
            <w:pPr>
              <w:pBdr>
                <w:top w:val="nil"/>
                <w:left w:val="nil"/>
                <w:bottom w:val="nil"/>
                <w:right w:val="nil"/>
                <w:between w:val="nil"/>
              </w:pBdr>
              <w:spacing w:before="130"/>
              <w:ind w:left="46"/>
              <w:rPr>
                <w:color w:val="000000"/>
                <w:sz w:val="24"/>
                <w:szCs w:val="24"/>
              </w:rPr>
            </w:pPr>
            <w:r>
              <w:rPr>
                <w:color w:val="000000"/>
                <w:sz w:val="24"/>
                <w:szCs w:val="24"/>
              </w:rPr>
              <w:t>94%</w:t>
            </w:r>
          </w:p>
        </w:tc>
      </w:tr>
      <w:tr w:rsidR="00B614BB" w14:paraId="3E3FFC6A" w14:textId="77777777">
        <w:trPr>
          <w:trHeight w:val="944"/>
        </w:trPr>
        <w:tc>
          <w:tcPr>
            <w:tcW w:w="11582" w:type="dxa"/>
          </w:tcPr>
          <w:p w14:paraId="3E3FFC67" w14:textId="77777777" w:rsidR="00B614BB" w:rsidRDefault="00CB21F3">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14:paraId="3E3FFC68" w14:textId="77777777" w:rsidR="00B614BB" w:rsidRDefault="00CB21F3">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14:paraId="3E3FFC69" w14:textId="77777777" w:rsidR="00B614BB" w:rsidRDefault="00CB21F3">
            <w:pPr>
              <w:pBdr>
                <w:top w:val="nil"/>
                <w:left w:val="nil"/>
                <w:bottom w:val="nil"/>
                <w:right w:val="nil"/>
                <w:between w:val="nil"/>
              </w:pBdr>
              <w:spacing w:before="131"/>
              <w:ind w:left="42"/>
              <w:rPr>
                <w:color w:val="000000"/>
                <w:sz w:val="24"/>
                <w:szCs w:val="24"/>
              </w:rPr>
            </w:pPr>
            <w:r>
              <w:rPr>
                <w:color w:val="000000"/>
                <w:sz w:val="24"/>
                <w:szCs w:val="24"/>
              </w:rPr>
              <w:t>82%</w:t>
            </w:r>
          </w:p>
        </w:tc>
      </w:tr>
      <w:tr w:rsidR="00B614BB" w14:paraId="3E3FFC6D" w14:textId="77777777">
        <w:trPr>
          <w:trHeight w:val="368"/>
        </w:trPr>
        <w:tc>
          <w:tcPr>
            <w:tcW w:w="11582" w:type="dxa"/>
          </w:tcPr>
          <w:p w14:paraId="3E3FFC6B"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What percentage of your current Year 6 cohort perform safe self-rescue in different water-based situations?</w:t>
            </w:r>
          </w:p>
        </w:tc>
        <w:tc>
          <w:tcPr>
            <w:tcW w:w="3798" w:type="dxa"/>
          </w:tcPr>
          <w:p w14:paraId="3E3FFC6C" w14:textId="77777777" w:rsidR="00B614BB" w:rsidRDefault="00CB21F3">
            <w:pPr>
              <w:pBdr>
                <w:top w:val="nil"/>
                <w:left w:val="nil"/>
                <w:bottom w:val="nil"/>
                <w:right w:val="nil"/>
                <w:between w:val="nil"/>
              </w:pBdr>
              <w:spacing w:before="41"/>
              <w:ind w:left="36"/>
              <w:rPr>
                <w:color w:val="000000"/>
                <w:sz w:val="23"/>
                <w:szCs w:val="23"/>
              </w:rPr>
            </w:pPr>
            <w:r>
              <w:rPr>
                <w:color w:val="000000"/>
                <w:sz w:val="23"/>
                <w:szCs w:val="23"/>
              </w:rPr>
              <w:t>100%</w:t>
            </w:r>
          </w:p>
        </w:tc>
      </w:tr>
      <w:tr w:rsidR="00B614BB" w14:paraId="3E3FFC70" w14:textId="77777777">
        <w:trPr>
          <w:trHeight w:val="689"/>
        </w:trPr>
        <w:tc>
          <w:tcPr>
            <w:tcW w:w="11582" w:type="dxa"/>
          </w:tcPr>
          <w:p w14:paraId="3E3FFC6E" w14:textId="77777777" w:rsidR="00B614BB" w:rsidRDefault="00CB21F3">
            <w:pPr>
              <w:pBdr>
                <w:top w:val="nil"/>
                <w:left w:val="nil"/>
                <w:bottom w:val="nil"/>
                <w:right w:val="nil"/>
                <w:between w:val="nil"/>
              </w:pBdr>
              <w:spacing w:before="26" w:line="235" w:lineRule="auto"/>
              <w:ind w:left="80"/>
              <w:rPr>
                <w:color w:val="000000"/>
                <w:sz w:val="24"/>
                <w:szCs w:val="24"/>
              </w:rPr>
            </w:pPr>
            <w:r>
              <w:rPr>
                <w:color w:val="231F20"/>
                <w:sz w:val="24"/>
                <w:szCs w:val="24"/>
              </w:rPr>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14:paraId="3E3FFC6F" w14:textId="77777777" w:rsidR="00B614BB" w:rsidRDefault="00CB21F3">
            <w:pPr>
              <w:pBdr>
                <w:top w:val="nil"/>
                <w:left w:val="nil"/>
                <w:bottom w:val="nil"/>
                <w:right w:val="nil"/>
                <w:between w:val="nil"/>
              </w:pBdr>
              <w:spacing w:before="127"/>
              <w:ind w:left="43"/>
              <w:rPr>
                <w:color w:val="000000"/>
                <w:sz w:val="24"/>
                <w:szCs w:val="24"/>
              </w:rPr>
            </w:pPr>
            <w:r>
              <w:rPr>
                <w:color w:val="000000"/>
                <w:sz w:val="24"/>
                <w:szCs w:val="24"/>
              </w:rPr>
              <w:t>No</w:t>
            </w:r>
          </w:p>
        </w:tc>
      </w:tr>
    </w:tbl>
    <w:p w14:paraId="3E3FFC71" w14:textId="77777777" w:rsidR="00B614BB" w:rsidRDefault="00B614BB">
      <w:pPr>
        <w:rPr>
          <w:sz w:val="24"/>
          <w:szCs w:val="24"/>
        </w:rPr>
        <w:sectPr w:rsidR="00B614BB">
          <w:footerReference w:type="default" r:id="rId9"/>
          <w:pgSz w:w="16840" w:h="11910" w:orient="landscape"/>
          <w:pgMar w:top="720" w:right="599" w:bottom="640" w:left="0" w:header="0" w:footer="440" w:gutter="0"/>
          <w:pgNumType w:start="1"/>
          <w:cols w:space="720"/>
        </w:sectPr>
      </w:pPr>
    </w:p>
    <w:p w14:paraId="3E3FFC72" w14:textId="77777777" w:rsidR="00B614BB" w:rsidRDefault="00CB21F3">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s">
            <w:drawing>
              <wp:inline distT="0" distB="0" distL="0" distR="0" wp14:anchorId="3E3FFE23" wp14:editId="3E3FFE24">
                <wp:extent cx="7084060" cy="786765"/>
                <wp:effectExtent l="0" t="0" r="0" b="0"/>
                <wp:docPr id="18" name="Rectangle 18"/>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3E3FFE3A" w14:textId="77777777" w:rsidR="00B614BB" w:rsidRDefault="00CB21F3">
                            <w:pPr>
                              <w:spacing w:before="74" w:line="315" w:lineRule="auto"/>
                              <w:ind w:left="720" w:firstLine="720"/>
                              <w:textDirection w:val="btLr"/>
                            </w:pPr>
                            <w:r>
                              <w:rPr>
                                <w:b/>
                                <w:color w:val="FFFFFF"/>
                                <w:sz w:val="26"/>
                              </w:rPr>
                              <w:t>Action Plan and Budget Tracking</w:t>
                            </w:r>
                          </w:p>
                          <w:p w14:paraId="3E3FFE3B" w14:textId="77777777" w:rsidR="00B614BB" w:rsidRDefault="00CB21F3">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inline>
            </w:drawing>
          </mc:Choice>
          <mc:Fallback>
            <w:pict>
              <v:rect w14:anchorId="3E3FFE23" id="Rectangle 18" o:spid="_x0000_s1028" style="width:557.8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" fillcolor="#0090d6" stroked="f">
                <v:textbox inset="0,0,0,0">
                  <w:txbxContent>
                    <w:p w14:paraId="3E3FFE3A" w14:textId="77777777" w:rsidR="00B614BB" w:rsidRDefault="00CB21F3">
                      <w:pPr>
                        <w:spacing w:before="74" w:line="315" w:lineRule="auto"/>
                        <w:ind w:left="720" w:firstLine="720"/>
                        <w:textDirection w:val="btLr"/>
                      </w:pPr>
                      <w:r>
                        <w:rPr>
                          <w:b/>
                          <w:color w:val="FFFFFF"/>
                          <w:sz w:val="26"/>
                        </w:rPr>
                        <w:t>Action Plan and Budget Tracking</w:t>
                      </w:r>
                    </w:p>
                    <w:p w14:paraId="3E3FFE3B" w14:textId="77777777" w:rsidR="00B614BB" w:rsidRDefault="00CB21F3">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v:textbox>
                <w10:anchorlock/>
              </v:rect>
            </w:pict>
          </mc:Fallback>
        </mc:AlternateContent>
      </w:r>
    </w:p>
    <w:p w14:paraId="3E3FFC73" w14:textId="77777777" w:rsidR="00B614BB" w:rsidRDefault="00B614BB">
      <w:pPr>
        <w:pBdr>
          <w:top w:val="nil"/>
          <w:left w:val="nil"/>
          <w:bottom w:val="nil"/>
          <w:right w:val="nil"/>
          <w:between w:val="nil"/>
        </w:pBdr>
        <w:spacing w:before="8"/>
        <w:rPr>
          <w:color w:val="000000"/>
          <w:sz w:val="28"/>
          <w:szCs w:val="28"/>
        </w:rPr>
      </w:pPr>
    </w:p>
    <w:tbl>
      <w:tblPr>
        <w:tblStyle w:val="4"/>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B614BB" w14:paraId="3E3FFC78" w14:textId="77777777">
        <w:trPr>
          <w:trHeight w:val="383"/>
        </w:trPr>
        <w:tc>
          <w:tcPr>
            <w:tcW w:w="3720" w:type="dxa"/>
          </w:tcPr>
          <w:p w14:paraId="3E3FFC74" w14:textId="77777777" w:rsidR="00B614BB" w:rsidRDefault="00CB21F3">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2023/24</w:t>
            </w:r>
          </w:p>
        </w:tc>
        <w:tc>
          <w:tcPr>
            <w:tcW w:w="3600" w:type="dxa"/>
          </w:tcPr>
          <w:p w14:paraId="3E3FFC75" w14:textId="77777777" w:rsidR="00B614BB" w:rsidRDefault="00CB21F3">
            <w:pPr>
              <w:pBdr>
                <w:top w:val="nil"/>
                <w:left w:val="nil"/>
                <w:bottom w:val="nil"/>
                <w:right w:val="nil"/>
                <w:between w:val="nil"/>
              </w:pBdr>
              <w:spacing w:before="41"/>
              <w:ind w:left="80"/>
              <w:rPr>
                <w:b/>
                <w:color w:val="000000"/>
                <w:sz w:val="24"/>
                <w:szCs w:val="24"/>
              </w:rPr>
            </w:pPr>
            <w:r>
              <w:rPr>
                <w:b/>
                <w:color w:val="231F20"/>
                <w:sz w:val="24"/>
                <w:szCs w:val="24"/>
              </w:rPr>
              <w:t>Total fund allocated: £16770</w:t>
            </w:r>
          </w:p>
        </w:tc>
        <w:tc>
          <w:tcPr>
            <w:tcW w:w="4923" w:type="dxa"/>
            <w:gridSpan w:val="2"/>
          </w:tcPr>
          <w:p w14:paraId="3E3FFC76" w14:textId="77777777" w:rsidR="00B614BB" w:rsidRDefault="00CB21F3">
            <w:pPr>
              <w:pBdr>
                <w:top w:val="nil"/>
                <w:left w:val="nil"/>
                <w:bottom w:val="nil"/>
                <w:right w:val="nil"/>
                <w:between w:val="nil"/>
              </w:pBdr>
              <w:spacing w:before="41"/>
              <w:ind w:left="80"/>
              <w:rPr>
                <w:b/>
                <w:color w:val="000000"/>
                <w:sz w:val="24"/>
                <w:szCs w:val="24"/>
              </w:rPr>
            </w:pPr>
            <w:r>
              <w:rPr>
                <w:b/>
                <w:color w:val="231F20"/>
                <w:sz w:val="24"/>
                <w:szCs w:val="24"/>
              </w:rPr>
              <w:t>Date Updated: 22/1/24</w:t>
            </w:r>
          </w:p>
        </w:tc>
        <w:tc>
          <w:tcPr>
            <w:tcW w:w="3134" w:type="dxa"/>
            <w:tcBorders>
              <w:top w:val="nil"/>
              <w:right w:val="nil"/>
            </w:tcBorders>
          </w:tcPr>
          <w:p w14:paraId="3E3FFC77"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C7B" w14:textId="77777777">
        <w:trPr>
          <w:trHeight w:val="332"/>
        </w:trPr>
        <w:tc>
          <w:tcPr>
            <w:tcW w:w="12243" w:type="dxa"/>
            <w:gridSpan w:val="4"/>
            <w:vMerge w:val="restart"/>
          </w:tcPr>
          <w:p w14:paraId="3E3FFC79" w14:textId="77777777" w:rsidR="00B614BB" w:rsidRDefault="00CB21F3">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Increase confidence, knowledge and skills of all staff in teaching PE and sport</w:t>
            </w:r>
          </w:p>
        </w:tc>
        <w:tc>
          <w:tcPr>
            <w:tcW w:w="3134" w:type="dxa"/>
          </w:tcPr>
          <w:p w14:paraId="3E3FFC7A" w14:textId="77777777" w:rsidR="00B614BB" w:rsidRDefault="00CB21F3">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B614BB" w14:paraId="3E3FFC7E" w14:textId="77777777">
        <w:trPr>
          <w:trHeight w:val="332"/>
        </w:trPr>
        <w:tc>
          <w:tcPr>
            <w:tcW w:w="12243" w:type="dxa"/>
            <w:gridSpan w:val="4"/>
            <w:vMerge/>
          </w:tcPr>
          <w:p w14:paraId="3E3FFC7C" w14:textId="77777777" w:rsidR="00B614BB" w:rsidRDefault="00B614BB">
            <w:pPr>
              <w:pBdr>
                <w:top w:val="nil"/>
                <w:left w:val="nil"/>
                <w:bottom w:val="nil"/>
                <w:right w:val="nil"/>
                <w:between w:val="nil"/>
              </w:pBdr>
              <w:spacing w:line="276" w:lineRule="auto"/>
              <w:rPr>
                <w:color w:val="000000"/>
                <w:sz w:val="24"/>
                <w:szCs w:val="24"/>
              </w:rPr>
            </w:pPr>
          </w:p>
        </w:tc>
        <w:tc>
          <w:tcPr>
            <w:tcW w:w="3134" w:type="dxa"/>
          </w:tcPr>
          <w:p w14:paraId="3E3FFC7D" w14:textId="77777777" w:rsidR="00B614BB" w:rsidRDefault="00CB21F3">
            <w:pPr>
              <w:pBdr>
                <w:top w:val="nil"/>
                <w:left w:val="nil"/>
                <w:bottom w:val="nil"/>
                <w:right w:val="nil"/>
                <w:between w:val="nil"/>
              </w:pBdr>
              <w:spacing w:before="54"/>
              <w:ind w:left="32"/>
              <w:rPr>
                <w:color w:val="000000"/>
                <w:sz w:val="21"/>
                <w:szCs w:val="21"/>
              </w:rPr>
            </w:pPr>
            <w:r>
              <w:rPr>
                <w:sz w:val="21"/>
                <w:szCs w:val="21"/>
              </w:rPr>
              <w:t>44</w:t>
            </w:r>
            <w:r>
              <w:rPr>
                <w:color w:val="000000"/>
                <w:sz w:val="21"/>
                <w:szCs w:val="21"/>
              </w:rPr>
              <w:t>% (£</w:t>
            </w:r>
            <w:r>
              <w:rPr>
                <w:sz w:val="21"/>
                <w:szCs w:val="21"/>
              </w:rPr>
              <w:t>75</w:t>
            </w:r>
            <w:r>
              <w:rPr>
                <w:color w:val="000000"/>
                <w:sz w:val="21"/>
                <w:szCs w:val="21"/>
              </w:rPr>
              <w:t>50)</w:t>
            </w:r>
          </w:p>
        </w:tc>
      </w:tr>
      <w:tr w:rsidR="00B614BB" w14:paraId="3E3FFC83" w14:textId="77777777">
        <w:trPr>
          <w:trHeight w:val="390"/>
        </w:trPr>
        <w:tc>
          <w:tcPr>
            <w:tcW w:w="3720" w:type="dxa"/>
          </w:tcPr>
          <w:p w14:paraId="3E3FFC7F" w14:textId="77777777" w:rsidR="00B614BB" w:rsidRDefault="00CB21F3">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14:paraId="3E3FFC80" w14:textId="77777777" w:rsidR="00B614BB" w:rsidRDefault="00CB21F3">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3E3FFC81" w14:textId="77777777" w:rsidR="00B614BB" w:rsidRDefault="00CB21F3">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3E3FFC82"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C8A" w14:textId="77777777">
        <w:trPr>
          <w:trHeight w:val="1472"/>
        </w:trPr>
        <w:tc>
          <w:tcPr>
            <w:tcW w:w="3720" w:type="dxa"/>
          </w:tcPr>
          <w:p w14:paraId="3E3FFC84" w14:textId="77777777" w:rsidR="00B614BB" w:rsidRDefault="00CB21F3">
            <w:pPr>
              <w:pBdr>
                <w:top w:val="nil"/>
                <w:left w:val="nil"/>
                <w:bottom w:val="nil"/>
                <w:right w:val="nil"/>
                <w:between w:val="nil"/>
              </w:pBdr>
              <w:spacing w:before="46" w:line="235" w:lineRule="auto"/>
              <w:ind w:left="79" w:right="3"/>
              <w:rPr>
                <w:color w:val="231F2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3E3FFC85" w14:textId="77777777" w:rsidR="00B614BB" w:rsidRDefault="00CB21F3">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3E3FFC86" w14:textId="77777777" w:rsidR="00B614BB" w:rsidRDefault="00CB21F3">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3E3FFC87" w14:textId="77777777" w:rsidR="00B614BB" w:rsidRDefault="00CB21F3">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3E3FFC88" w14:textId="77777777" w:rsidR="00B614BB" w:rsidRDefault="00CB21F3">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3E3FFC89" w14:textId="77777777" w:rsidR="00B614BB" w:rsidRDefault="00CB21F3">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B614BB" w14:paraId="3E3FFCBA" w14:textId="77777777">
        <w:trPr>
          <w:trHeight w:val="406"/>
        </w:trPr>
        <w:tc>
          <w:tcPr>
            <w:tcW w:w="3720" w:type="dxa"/>
          </w:tcPr>
          <w:p w14:paraId="3E3FFC8B" w14:textId="77777777" w:rsidR="00B614BB" w:rsidRDefault="00CB21F3">
            <w:pPr>
              <w:pBdr>
                <w:top w:val="nil"/>
                <w:left w:val="nil"/>
                <w:bottom w:val="nil"/>
                <w:right w:val="nil"/>
                <w:between w:val="nil"/>
              </w:pBdr>
              <w:rPr>
                <w:color w:val="000000"/>
                <w:sz w:val="24"/>
                <w:szCs w:val="24"/>
              </w:rPr>
            </w:pPr>
            <w:r>
              <w:rPr>
                <w:color w:val="000000"/>
                <w:sz w:val="24"/>
                <w:szCs w:val="24"/>
              </w:rPr>
              <w:t xml:space="preserve">To train all teachers to be able to deliver PE confidently </w:t>
            </w:r>
          </w:p>
          <w:p w14:paraId="3E3FFC8C" w14:textId="77777777" w:rsidR="00B614BB" w:rsidRDefault="00B614BB">
            <w:pPr>
              <w:pBdr>
                <w:top w:val="nil"/>
                <w:left w:val="nil"/>
                <w:bottom w:val="nil"/>
                <w:right w:val="nil"/>
                <w:between w:val="nil"/>
              </w:pBdr>
              <w:rPr>
                <w:color w:val="000000"/>
                <w:sz w:val="24"/>
                <w:szCs w:val="24"/>
              </w:rPr>
            </w:pPr>
          </w:p>
          <w:p w14:paraId="3E3FFC8D" w14:textId="77777777" w:rsidR="00B614BB" w:rsidRDefault="00B614BB">
            <w:pPr>
              <w:pBdr>
                <w:top w:val="nil"/>
                <w:left w:val="nil"/>
                <w:bottom w:val="nil"/>
                <w:right w:val="nil"/>
                <w:between w:val="nil"/>
              </w:pBdr>
              <w:rPr>
                <w:color w:val="000000"/>
                <w:sz w:val="24"/>
                <w:szCs w:val="24"/>
              </w:rPr>
            </w:pPr>
          </w:p>
          <w:p w14:paraId="3E3FFC8E" w14:textId="77777777" w:rsidR="00B614BB" w:rsidRDefault="00B614BB">
            <w:pPr>
              <w:pBdr>
                <w:top w:val="nil"/>
                <w:left w:val="nil"/>
                <w:bottom w:val="nil"/>
                <w:right w:val="nil"/>
                <w:between w:val="nil"/>
              </w:pBdr>
              <w:rPr>
                <w:color w:val="000000"/>
                <w:sz w:val="24"/>
                <w:szCs w:val="24"/>
              </w:rPr>
            </w:pPr>
          </w:p>
          <w:p w14:paraId="3E3FFC8F" w14:textId="77777777" w:rsidR="00B614BB" w:rsidRDefault="00B614BB">
            <w:pPr>
              <w:pBdr>
                <w:top w:val="nil"/>
                <w:left w:val="nil"/>
                <w:bottom w:val="nil"/>
                <w:right w:val="nil"/>
                <w:between w:val="nil"/>
              </w:pBdr>
              <w:rPr>
                <w:color w:val="000000"/>
                <w:sz w:val="24"/>
                <w:szCs w:val="24"/>
              </w:rPr>
            </w:pPr>
          </w:p>
          <w:p w14:paraId="3E3FFC90" w14:textId="77777777" w:rsidR="00B614BB" w:rsidRDefault="00B614BB">
            <w:pPr>
              <w:pBdr>
                <w:top w:val="nil"/>
                <w:left w:val="nil"/>
                <w:bottom w:val="nil"/>
                <w:right w:val="nil"/>
                <w:between w:val="nil"/>
              </w:pBdr>
              <w:rPr>
                <w:color w:val="000000"/>
                <w:sz w:val="24"/>
                <w:szCs w:val="24"/>
              </w:rPr>
            </w:pPr>
          </w:p>
          <w:p w14:paraId="3E3FFC91" w14:textId="77777777" w:rsidR="00B614BB" w:rsidRDefault="00B614BB">
            <w:pPr>
              <w:pBdr>
                <w:top w:val="nil"/>
                <w:left w:val="nil"/>
                <w:bottom w:val="nil"/>
                <w:right w:val="nil"/>
                <w:between w:val="nil"/>
              </w:pBdr>
              <w:rPr>
                <w:color w:val="000000"/>
                <w:sz w:val="24"/>
                <w:szCs w:val="24"/>
              </w:rPr>
            </w:pPr>
          </w:p>
          <w:p w14:paraId="3E3FFC92" w14:textId="77777777" w:rsidR="00B614BB" w:rsidRDefault="00B614BB">
            <w:pPr>
              <w:pBdr>
                <w:top w:val="nil"/>
                <w:left w:val="nil"/>
                <w:bottom w:val="nil"/>
                <w:right w:val="nil"/>
                <w:between w:val="nil"/>
              </w:pBdr>
              <w:rPr>
                <w:color w:val="000000"/>
                <w:sz w:val="24"/>
                <w:szCs w:val="24"/>
              </w:rPr>
            </w:pPr>
          </w:p>
          <w:p w14:paraId="3E3FFC93" w14:textId="77777777" w:rsidR="00B614BB" w:rsidRDefault="00B614BB">
            <w:pPr>
              <w:pBdr>
                <w:top w:val="nil"/>
                <w:left w:val="nil"/>
                <w:bottom w:val="nil"/>
                <w:right w:val="nil"/>
                <w:between w:val="nil"/>
              </w:pBdr>
              <w:rPr>
                <w:color w:val="000000"/>
                <w:sz w:val="24"/>
                <w:szCs w:val="24"/>
              </w:rPr>
            </w:pPr>
          </w:p>
          <w:p w14:paraId="3E3FFC94" w14:textId="77777777" w:rsidR="00B614BB" w:rsidRDefault="00B614BB">
            <w:pPr>
              <w:pBdr>
                <w:top w:val="nil"/>
                <w:left w:val="nil"/>
                <w:bottom w:val="nil"/>
                <w:right w:val="nil"/>
                <w:between w:val="nil"/>
              </w:pBdr>
              <w:rPr>
                <w:sz w:val="24"/>
                <w:szCs w:val="24"/>
              </w:rPr>
            </w:pPr>
          </w:p>
          <w:p w14:paraId="3E3FFC95" w14:textId="77777777" w:rsidR="00B614BB" w:rsidRDefault="00B614BB">
            <w:pPr>
              <w:pBdr>
                <w:top w:val="nil"/>
                <w:left w:val="nil"/>
                <w:bottom w:val="nil"/>
                <w:right w:val="nil"/>
                <w:between w:val="nil"/>
              </w:pBdr>
              <w:rPr>
                <w:sz w:val="24"/>
                <w:szCs w:val="24"/>
              </w:rPr>
            </w:pPr>
          </w:p>
          <w:p w14:paraId="3E3FFC96" w14:textId="77777777" w:rsidR="00B614BB" w:rsidRDefault="00B614BB">
            <w:pPr>
              <w:pBdr>
                <w:top w:val="nil"/>
                <w:left w:val="nil"/>
                <w:bottom w:val="nil"/>
                <w:right w:val="nil"/>
                <w:between w:val="nil"/>
              </w:pBdr>
              <w:rPr>
                <w:sz w:val="24"/>
                <w:szCs w:val="24"/>
              </w:rPr>
            </w:pPr>
          </w:p>
          <w:p w14:paraId="3E3FFC97" w14:textId="77777777" w:rsidR="00B614BB" w:rsidRDefault="00CB21F3">
            <w:pPr>
              <w:pBdr>
                <w:top w:val="nil"/>
                <w:left w:val="nil"/>
                <w:bottom w:val="nil"/>
                <w:right w:val="nil"/>
                <w:between w:val="nil"/>
              </w:pBdr>
              <w:rPr>
                <w:color w:val="000000"/>
                <w:sz w:val="24"/>
                <w:szCs w:val="24"/>
              </w:rPr>
            </w:pPr>
            <w:r>
              <w:rPr>
                <w:color w:val="000000"/>
                <w:sz w:val="24"/>
                <w:szCs w:val="24"/>
              </w:rPr>
              <w:t>Ensure correct resources are available to teach real PE and sport lessons</w:t>
            </w:r>
          </w:p>
          <w:p w14:paraId="3E3FFC98" w14:textId="77777777" w:rsidR="00B614BB" w:rsidRDefault="00B614BB">
            <w:pPr>
              <w:pBdr>
                <w:top w:val="nil"/>
                <w:left w:val="nil"/>
                <w:bottom w:val="nil"/>
                <w:right w:val="nil"/>
                <w:between w:val="nil"/>
              </w:pBdr>
              <w:rPr>
                <w:color w:val="000000"/>
                <w:sz w:val="24"/>
                <w:szCs w:val="24"/>
              </w:rPr>
            </w:pPr>
          </w:p>
          <w:p w14:paraId="3E3FFC99" w14:textId="77777777" w:rsidR="00B614BB" w:rsidRDefault="00B614BB">
            <w:pPr>
              <w:pBdr>
                <w:top w:val="nil"/>
                <w:left w:val="nil"/>
                <w:bottom w:val="nil"/>
                <w:right w:val="nil"/>
                <w:between w:val="nil"/>
              </w:pBdr>
              <w:rPr>
                <w:color w:val="000000"/>
                <w:sz w:val="24"/>
                <w:szCs w:val="24"/>
              </w:rPr>
            </w:pPr>
          </w:p>
          <w:p w14:paraId="3E3FFC9A" w14:textId="77777777" w:rsidR="00B614BB" w:rsidRDefault="00B614BB">
            <w:pPr>
              <w:pBdr>
                <w:top w:val="nil"/>
                <w:left w:val="nil"/>
                <w:bottom w:val="nil"/>
                <w:right w:val="nil"/>
                <w:between w:val="nil"/>
              </w:pBdr>
              <w:rPr>
                <w:color w:val="000000"/>
                <w:sz w:val="24"/>
                <w:szCs w:val="24"/>
              </w:rPr>
            </w:pPr>
          </w:p>
          <w:p w14:paraId="3E3FFC9B" w14:textId="77777777" w:rsidR="00B614BB" w:rsidRDefault="00CB21F3">
            <w:pPr>
              <w:pBdr>
                <w:top w:val="nil"/>
                <w:left w:val="nil"/>
                <w:bottom w:val="nil"/>
                <w:right w:val="nil"/>
                <w:between w:val="nil"/>
              </w:pBdr>
              <w:rPr>
                <w:color w:val="000000"/>
                <w:sz w:val="24"/>
                <w:szCs w:val="24"/>
              </w:rPr>
            </w:pPr>
            <w:r>
              <w:rPr>
                <w:sz w:val="24"/>
                <w:szCs w:val="24"/>
              </w:rPr>
              <w:t>Modeled</w:t>
            </w:r>
            <w:r>
              <w:rPr>
                <w:color w:val="000000"/>
                <w:sz w:val="24"/>
                <w:szCs w:val="24"/>
              </w:rPr>
              <w:t xml:space="preserve"> lessons to improve staff </w:t>
            </w:r>
            <w:r>
              <w:rPr>
                <w:color w:val="000000"/>
                <w:sz w:val="24"/>
                <w:szCs w:val="24"/>
              </w:rPr>
              <w:lastRenderedPageBreak/>
              <w:t>confidence and skill</w:t>
            </w:r>
          </w:p>
        </w:tc>
        <w:tc>
          <w:tcPr>
            <w:tcW w:w="3600" w:type="dxa"/>
          </w:tcPr>
          <w:p w14:paraId="3E3FFC9C" w14:textId="77777777" w:rsidR="00B614BB" w:rsidRDefault="00CB21F3">
            <w:pPr>
              <w:pBdr>
                <w:top w:val="nil"/>
                <w:left w:val="nil"/>
                <w:bottom w:val="nil"/>
                <w:right w:val="nil"/>
                <w:between w:val="nil"/>
              </w:pBdr>
              <w:rPr>
                <w:color w:val="000000"/>
                <w:sz w:val="24"/>
                <w:szCs w:val="24"/>
              </w:rPr>
            </w:pPr>
            <w:r>
              <w:rPr>
                <w:color w:val="000000"/>
                <w:sz w:val="24"/>
                <w:szCs w:val="24"/>
              </w:rPr>
              <w:lastRenderedPageBreak/>
              <w:t>External providers – Devonshire Tennis Academy to team teach sessions with class teachers and LSA’s.</w:t>
            </w:r>
          </w:p>
          <w:p w14:paraId="3E3FFC9D" w14:textId="77777777" w:rsidR="00B614BB" w:rsidRDefault="00B614BB">
            <w:pPr>
              <w:pBdr>
                <w:top w:val="nil"/>
                <w:left w:val="nil"/>
                <w:bottom w:val="nil"/>
                <w:right w:val="nil"/>
                <w:between w:val="nil"/>
              </w:pBdr>
              <w:rPr>
                <w:color w:val="000000"/>
                <w:sz w:val="24"/>
                <w:szCs w:val="24"/>
              </w:rPr>
            </w:pPr>
          </w:p>
          <w:p w14:paraId="3E3FFC9E" w14:textId="77777777" w:rsidR="00B614BB" w:rsidRDefault="00CB21F3">
            <w:pPr>
              <w:pBdr>
                <w:top w:val="nil"/>
                <w:left w:val="nil"/>
                <w:bottom w:val="nil"/>
                <w:right w:val="nil"/>
                <w:between w:val="nil"/>
              </w:pBdr>
              <w:rPr>
                <w:color w:val="000000"/>
                <w:sz w:val="24"/>
                <w:szCs w:val="24"/>
              </w:rPr>
            </w:pPr>
            <w:r>
              <w:rPr>
                <w:color w:val="000000"/>
                <w:sz w:val="24"/>
                <w:szCs w:val="24"/>
              </w:rPr>
              <w:t>PE Lead to attend BLCT meetings and uses time to lead and organise sporting events throughout the calendar. Supply staff used to cover classes to support leadership development.</w:t>
            </w:r>
          </w:p>
          <w:p w14:paraId="3E3FFC9F" w14:textId="77777777" w:rsidR="00B614BB" w:rsidRDefault="00B614BB">
            <w:pPr>
              <w:pBdr>
                <w:top w:val="nil"/>
                <w:left w:val="nil"/>
                <w:bottom w:val="nil"/>
                <w:right w:val="nil"/>
                <w:between w:val="nil"/>
              </w:pBdr>
              <w:rPr>
                <w:color w:val="000000"/>
                <w:sz w:val="24"/>
                <w:szCs w:val="24"/>
              </w:rPr>
            </w:pPr>
          </w:p>
          <w:p w14:paraId="3E3FFCA0" w14:textId="77777777" w:rsidR="00B614BB" w:rsidRDefault="00B614BB">
            <w:pPr>
              <w:pBdr>
                <w:top w:val="nil"/>
                <w:left w:val="nil"/>
                <w:bottom w:val="nil"/>
                <w:right w:val="nil"/>
                <w:between w:val="nil"/>
              </w:pBdr>
              <w:rPr>
                <w:color w:val="000000"/>
                <w:sz w:val="24"/>
                <w:szCs w:val="24"/>
              </w:rPr>
            </w:pPr>
          </w:p>
          <w:p w14:paraId="3E3FFCA1" w14:textId="77777777" w:rsidR="00B614BB" w:rsidRDefault="00CB21F3">
            <w:pPr>
              <w:pBdr>
                <w:top w:val="nil"/>
                <w:left w:val="nil"/>
                <w:bottom w:val="nil"/>
                <w:right w:val="nil"/>
                <w:between w:val="nil"/>
              </w:pBdr>
              <w:rPr>
                <w:color w:val="000000"/>
                <w:sz w:val="24"/>
                <w:szCs w:val="24"/>
              </w:rPr>
            </w:pPr>
            <w:r>
              <w:rPr>
                <w:color w:val="000000"/>
                <w:sz w:val="24"/>
                <w:szCs w:val="24"/>
              </w:rPr>
              <w:t xml:space="preserve">PE Scheme (Get Set 4 PE) implemented to support staff with effective planning </w:t>
            </w:r>
            <w:r>
              <w:rPr>
                <w:sz w:val="24"/>
                <w:szCs w:val="24"/>
              </w:rPr>
              <w:t>and</w:t>
            </w:r>
            <w:r>
              <w:rPr>
                <w:color w:val="000000"/>
                <w:sz w:val="24"/>
                <w:szCs w:val="24"/>
              </w:rPr>
              <w:t xml:space="preserve"> updated resources </w:t>
            </w:r>
          </w:p>
          <w:p w14:paraId="3E3FFCA2" w14:textId="77777777" w:rsidR="00B614BB" w:rsidRDefault="00B614BB">
            <w:pPr>
              <w:pBdr>
                <w:top w:val="nil"/>
                <w:left w:val="nil"/>
                <w:bottom w:val="nil"/>
                <w:right w:val="nil"/>
                <w:between w:val="nil"/>
              </w:pBdr>
              <w:rPr>
                <w:color w:val="000000"/>
                <w:sz w:val="24"/>
                <w:szCs w:val="24"/>
              </w:rPr>
            </w:pPr>
          </w:p>
          <w:p w14:paraId="3E3FFCA3" w14:textId="77777777" w:rsidR="00B614BB" w:rsidRDefault="00B614BB">
            <w:pPr>
              <w:pBdr>
                <w:top w:val="nil"/>
                <w:left w:val="nil"/>
                <w:bottom w:val="nil"/>
                <w:right w:val="nil"/>
                <w:between w:val="nil"/>
              </w:pBdr>
              <w:rPr>
                <w:color w:val="000000"/>
                <w:sz w:val="24"/>
                <w:szCs w:val="24"/>
              </w:rPr>
            </w:pPr>
          </w:p>
          <w:p w14:paraId="3E3FFCA4" w14:textId="77777777" w:rsidR="00B614BB" w:rsidRDefault="00CB21F3">
            <w:pPr>
              <w:pBdr>
                <w:top w:val="nil"/>
                <w:left w:val="nil"/>
                <w:bottom w:val="nil"/>
                <w:right w:val="nil"/>
                <w:between w:val="nil"/>
              </w:pBdr>
              <w:rPr>
                <w:color w:val="000000"/>
                <w:sz w:val="24"/>
                <w:szCs w:val="24"/>
              </w:rPr>
            </w:pPr>
            <w:r>
              <w:rPr>
                <w:color w:val="000000"/>
                <w:sz w:val="24"/>
                <w:szCs w:val="24"/>
              </w:rPr>
              <w:t xml:space="preserve">Rob and James (DTA) to collaborate </w:t>
            </w:r>
            <w:r>
              <w:rPr>
                <w:color w:val="000000"/>
                <w:sz w:val="24"/>
                <w:szCs w:val="24"/>
              </w:rPr>
              <w:lastRenderedPageBreak/>
              <w:t>with class teachers in order to model lessons whilst using the school’s PE scheme</w:t>
            </w:r>
          </w:p>
          <w:p w14:paraId="3E3FFCA5" w14:textId="77777777" w:rsidR="00B614BB" w:rsidRDefault="00B614BB">
            <w:pPr>
              <w:pBdr>
                <w:top w:val="nil"/>
                <w:left w:val="nil"/>
                <w:bottom w:val="nil"/>
                <w:right w:val="nil"/>
                <w:between w:val="nil"/>
              </w:pBdr>
              <w:rPr>
                <w:color w:val="000000"/>
                <w:sz w:val="24"/>
                <w:szCs w:val="24"/>
              </w:rPr>
            </w:pPr>
          </w:p>
          <w:p w14:paraId="3E3FFCA6" w14:textId="77777777" w:rsidR="00B614BB" w:rsidRDefault="00CB21F3">
            <w:pPr>
              <w:pBdr>
                <w:top w:val="nil"/>
                <w:left w:val="nil"/>
                <w:bottom w:val="nil"/>
                <w:right w:val="nil"/>
                <w:between w:val="nil"/>
              </w:pBdr>
              <w:rPr>
                <w:color w:val="000000"/>
                <w:sz w:val="24"/>
                <w:szCs w:val="24"/>
              </w:rPr>
            </w:pPr>
            <w:r>
              <w:rPr>
                <w:color w:val="000000"/>
                <w:sz w:val="24"/>
                <w:szCs w:val="24"/>
              </w:rPr>
              <w:t>Staff voice survey to establish confidence in teaching PE and Sport</w:t>
            </w:r>
          </w:p>
        </w:tc>
        <w:tc>
          <w:tcPr>
            <w:tcW w:w="1616" w:type="dxa"/>
          </w:tcPr>
          <w:p w14:paraId="3E3FFCA7" w14:textId="77777777" w:rsidR="00B614BB" w:rsidRDefault="00CB21F3">
            <w:pPr>
              <w:pBdr>
                <w:top w:val="nil"/>
                <w:left w:val="nil"/>
                <w:bottom w:val="nil"/>
                <w:right w:val="nil"/>
                <w:between w:val="nil"/>
              </w:pBdr>
              <w:spacing w:before="160"/>
              <w:ind w:left="34"/>
              <w:rPr>
                <w:color w:val="000000"/>
                <w:sz w:val="24"/>
                <w:szCs w:val="24"/>
              </w:rPr>
            </w:pPr>
            <w:r>
              <w:rPr>
                <w:color w:val="000000"/>
                <w:sz w:val="24"/>
                <w:szCs w:val="24"/>
              </w:rPr>
              <w:lastRenderedPageBreak/>
              <w:t>£</w:t>
            </w:r>
            <w:r>
              <w:rPr>
                <w:sz w:val="24"/>
                <w:szCs w:val="24"/>
              </w:rPr>
              <w:t>5400</w:t>
            </w:r>
          </w:p>
          <w:p w14:paraId="3E3FFCA8" w14:textId="77777777" w:rsidR="00B614BB" w:rsidRDefault="00B614BB">
            <w:pPr>
              <w:pBdr>
                <w:top w:val="nil"/>
                <w:left w:val="nil"/>
                <w:bottom w:val="nil"/>
                <w:right w:val="nil"/>
                <w:between w:val="nil"/>
              </w:pBdr>
              <w:spacing w:before="160"/>
              <w:ind w:left="34"/>
              <w:rPr>
                <w:sz w:val="24"/>
                <w:szCs w:val="24"/>
              </w:rPr>
            </w:pPr>
          </w:p>
          <w:p w14:paraId="3E3FFCA9" w14:textId="77777777" w:rsidR="00B614BB" w:rsidRDefault="00B614BB">
            <w:pPr>
              <w:pBdr>
                <w:top w:val="nil"/>
                <w:left w:val="nil"/>
                <w:bottom w:val="nil"/>
                <w:right w:val="nil"/>
                <w:between w:val="nil"/>
              </w:pBdr>
              <w:spacing w:before="160"/>
              <w:ind w:left="34"/>
              <w:rPr>
                <w:sz w:val="24"/>
                <w:szCs w:val="24"/>
              </w:rPr>
            </w:pPr>
          </w:p>
          <w:p w14:paraId="3E3FFCAA" w14:textId="77777777" w:rsidR="00B614BB" w:rsidRDefault="00CB21F3">
            <w:pPr>
              <w:pBdr>
                <w:top w:val="nil"/>
                <w:left w:val="nil"/>
                <w:bottom w:val="nil"/>
                <w:right w:val="nil"/>
                <w:between w:val="nil"/>
              </w:pBdr>
              <w:spacing w:before="160"/>
              <w:ind w:left="34"/>
              <w:rPr>
                <w:color w:val="000000"/>
                <w:sz w:val="24"/>
                <w:szCs w:val="24"/>
              </w:rPr>
            </w:pPr>
            <w:r>
              <w:rPr>
                <w:color w:val="000000"/>
                <w:sz w:val="24"/>
                <w:szCs w:val="24"/>
              </w:rPr>
              <w:t>£1500</w:t>
            </w:r>
          </w:p>
          <w:p w14:paraId="3E3FFCAB" w14:textId="77777777" w:rsidR="00B614BB" w:rsidRDefault="00B614BB">
            <w:pPr>
              <w:pBdr>
                <w:top w:val="nil"/>
                <w:left w:val="nil"/>
                <w:bottom w:val="nil"/>
                <w:right w:val="nil"/>
                <w:between w:val="nil"/>
              </w:pBdr>
              <w:spacing w:before="160"/>
              <w:ind w:left="34"/>
              <w:rPr>
                <w:color w:val="000000"/>
                <w:sz w:val="24"/>
                <w:szCs w:val="24"/>
              </w:rPr>
            </w:pPr>
          </w:p>
          <w:p w14:paraId="3E3FFCAC" w14:textId="77777777" w:rsidR="00B614BB" w:rsidRDefault="00B614BB">
            <w:pPr>
              <w:pBdr>
                <w:top w:val="nil"/>
                <w:left w:val="nil"/>
                <w:bottom w:val="nil"/>
                <w:right w:val="nil"/>
                <w:between w:val="nil"/>
              </w:pBdr>
              <w:spacing w:before="160"/>
              <w:rPr>
                <w:color w:val="000000"/>
                <w:sz w:val="24"/>
                <w:szCs w:val="24"/>
              </w:rPr>
            </w:pPr>
          </w:p>
          <w:p w14:paraId="3E3FFCAD" w14:textId="77777777" w:rsidR="00B614BB" w:rsidRDefault="00B614BB">
            <w:pPr>
              <w:pBdr>
                <w:top w:val="nil"/>
                <w:left w:val="nil"/>
                <w:bottom w:val="nil"/>
                <w:right w:val="nil"/>
                <w:between w:val="nil"/>
              </w:pBdr>
              <w:spacing w:before="160"/>
              <w:rPr>
                <w:sz w:val="24"/>
                <w:szCs w:val="24"/>
              </w:rPr>
            </w:pPr>
          </w:p>
          <w:p w14:paraId="3E3FFCAE" w14:textId="77777777" w:rsidR="00B614BB" w:rsidRDefault="00B614BB">
            <w:pPr>
              <w:pBdr>
                <w:top w:val="nil"/>
                <w:left w:val="nil"/>
                <w:bottom w:val="nil"/>
                <w:right w:val="nil"/>
                <w:between w:val="nil"/>
              </w:pBdr>
              <w:spacing w:before="160"/>
              <w:rPr>
                <w:sz w:val="24"/>
                <w:szCs w:val="24"/>
              </w:rPr>
            </w:pPr>
          </w:p>
          <w:p w14:paraId="3E3FFCAF" w14:textId="77777777" w:rsidR="00B614BB" w:rsidRDefault="00B614BB">
            <w:pPr>
              <w:pBdr>
                <w:top w:val="nil"/>
                <w:left w:val="nil"/>
                <w:bottom w:val="nil"/>
                <w:right w:val="nil"/>
                <w:between w:val="nil"/>
              </w:pBdr>
              <w:spacing w:before="160"/>
              <w:rPr>
                <w:sz w:val="24"/>
                <w:szCs w:val="24"/>
              </w:rPr>
            </w:pPr>
          </w:p>
          <w:p w14:paraId="3E3FFCB0" w14:textId="77777777" w:rsidR="00B614BB" w:rsidRDefault="00CB21F3">
            <w:pPr>
              <w:pBdr>
                <w:top w:val="nil"/>
                <w:left w:val="nil"/>
                <w:bottom w:val="nil"/>
                <w:right w:val="nil"/>
                <w:between w:val="nil"/>
              </w:pBdr>
              <w:spacing w:before="160"/>
              <w:rPr>
                <w:color w:val="000000"/>
                <w:sz w:val="24"/>
                <w:szCs w:val="24"/>
              </w:rPr>
            </w:pPr>
            <w:r>
              <w:rPr>
                <w:color w:val="000000"/>
                <w:sz w:val="24"/>
                <w:szCs w:val="24"/>
              </w:rPr>
              <w:t>£</w:t>
            </w:r>
            <w:r>
              <w:rPr>
                <w:sz w:val="24"/>
                <w:szCs w:val="24"/>
              </w:rPr>
              <w:t>650</w:t>
            </w:r>
          </w:p>
          <w:p w14:paraId="3E3FFCB1" w14:textId="77777777" w:rsidR="00B614BB" w:rsidRDefault="00B614BB">
            <w:pPr>
              <w:pBdr>
                <w:top w:val="nil"/>
                <w:left w:val="nil"/>
                <w:bottom w:val="nil"/>
                <w:right w:val="nil"/>
                <w:between w:val="nil"/>
              </w:pBdr>
              <w:spacing w:before="160"/>
              <w:rPr>
                <w:color w:val="000000"/>
                <w:sz w:val="24"/>
                <w:szCs w:val="24"/>
              </w:rPr>
            </w:pPr>
          </w:p>
          <w:p w14:paraId="3E3FFCB2" w14:textId="77777777" w:rsidR="00B614BB" w:rsidRDefault="00B614BB">
            <w:pPr>
              <w:pBdr>
                <w:top w:val="nil"/>
                <w:left w:val="nil"/>
                <w:bottom w:val="nil"/>
                <w:right w:val="nil"/>
                <w:between w:val="nil"/>
              </w:pBdr>
              <w:spacing w:before="160"/>
              <w:rPr>
                <w:sz w:val="24"/>
                <w:szCs w:val="24"/>
              </w:rPr>
            </w:pPr>
          </w:p>
          <w:p w14:paraId="3E3FFCB3" w14:textId="77777777" w:rsidR="00B614BB" w:rsidRDefault="00B614BB">
            <w:pPr>
              <w:pBdr>
                <w:top w:val="nil"/>
                <w:left w:val="nil"/>
                <w:bottom w:val="nil"/>
                <w:right w:val="nil"/>
                <w:between w:val="nil"/>
              </w:pBdr>
              <w:spacing w:before="160"/>
              <w:rPr>
                <w:sz w:val="24"/>
                <w:szCs w:val="24"/>
              </w:rPr>
            </w:pPr>
          </w:p>
          <w:p w14:paraId="3E3FFCB4" w14:textId="77777777" w:rsidR="00B614BB" w:rsidRDefault="00CB21F3">
            <w:pPr>
              <w:pBdr>
                <w:top w:val="nil"/>
                <w:left w:val="nil"/>
                <w:bottom w:val="nil"/>
                <w:right w:val="nil"/>
                <w:between w:val="nil"/>
              </w:pBdr>
              <w:spacing w:before="160"/>
              <w:rPr>
                <w:color w:val="000000"/>
                <w:sz w:val="24"/>
                <w:szCs w:val="24"/>
              </w:rPr>
            </w:pPr>
            <w:r>
              <w:rPr>
                <w:sz w:val="24"/>
                <w:szCs w:val="24"/>
              </w:rPr>
              <w:lastRenderedPageBreak/>
              <w:t>As above</w:t>
            </w:r>
          </w:p>
          <w:p w14:paraId="3E3FFCB5" w14:textId="77777777" w:rsidR="00B614BB" w:rsidRDefault="00B614BB">
            <w:pPr>
              <w:pBdr>
                <w:top w:val="nil"/>
                <w:left w:val="nil"/>
                <w:bottom w:val="nil"/>
                <w:right w:val="nil"/>
                <w:between w:val="nil"/>
              </w:pBdr>
              <w:spacing w:before="160"/>
              <w:rPr>
                <w:sz w:val="24"/>
                <w:szCs w:val="24"/>
              </w:rPr>
            </w:pPr>
          </w:p>
          <w:p w14:paraId="3E3FFCB6" w14:textId="77777777" w:rsidR="00B614BB" w:rsidRDefault="00B614BB">
            <w:pPr>
              <w:pBdr>
                <w:top w:val="nil"/>
                <w:left w:val="nil"/>
                <w:bottom w:val="nil"/>
                <w:right w:val="nil"/>
                <w:between w:val="nil"/>
              </w:pBdr>
              <w:spacing w:before="160"/>
              <w:rPr>
                <w:sz w:val="24"/>
                <w:szCs w:val="24"/>
              </w:rPr>
            </w:pPr>
          </w:p>
          <w:p w14:paraId="3E3FFCB7" w14:textId="77777777" w:rsidR="00B614BB" w:rsidRDefault="00CB21F3">
            <w:pPr>
              <w:pBdr>
                <w:top w:val="nil"/>
                <w:left w:val="nil"/>
                <w:bottom w:val="nil"/>
                <w:right w:val="nil"/>
                <w:between w:val="nil"/>
              </w:pBdr>
              <w:spacing w:before="160"/>
              <w:rPr>
                <w:color w:val="000000"/>
                <w:sz w:val="24"/>
                <w:szCs w:val="24"/>
              </w:rPr>
            </w:pPr>
            <w:bookmarkStart w:id="0" w:name="_heading=h.gjdgxs" w:colFirst="0" w:colLast="0"/>
            <w:bookmarkEnd w:id="0"/>
            <w:r>
              <w:rPr>
                <w:color w:val="000000"/>
                <w:sz w:val="24"/>
                <w:szCs w:val="24"/>
              </w:rPr>
              <w:t>N/A</w:t>
            </w:r>
          </w:p>
        </w:tc>
        <w:tc>
          <w:tcPr>
            <w:tcW w:w="3307" w:type="dxa"/>
          </w:tcPr>
          <w:p w14:paraId="741A568E" w14:textId="77777777" w:rsidR="00B614BB" w:rsidRDefault="00CE399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teachers and staff have been appropriately devel</w:t>
            </w:r>
            <w:r w:rsidR="00361159">
              <w:rPr>
                <w:rFonts w:ascii="Times New Roman" w:eastAsia="Times New Roman" w:hAnsi="Times New Roman" w:cs="Times New Roman"/>
                <w:color w:val="000000"/>
                <w:sz w:val="24"/>
                <w:szCs w:val="24"/>
              </w:rPr>
              <w:t>oped</w:t>
            </w:r>
            <w:r w:rsidR="003F5E3E">
              <w:rPr>
                <w:rFonts w:ascii="Times New Roman" w:eastAsia="Times New Roman" w:hAnsi="Times New Roman" w:cs="Times New Roman"/>
                <w:color w:val="000000"/>
                <w:sz w:val="24"/>
                <w:szCs w:val="24"/>
              </w:rPr>
              <w:t xml:space="preserve"> when teaching PE. </w:t>
            </w:r>
            <w:r w:rsidR="00363046">
              <w:rPr>
                <w:rFonts w:ascii="Times New Roman" w:eastAsia="Times New Roman" w:hAnsi="Times New Roman" w:cs="Times New Roman"/>
                <w:color w:val="000000"/>
                <w:sz w:val="24"/>
                <w:szCs w:val="24"/>
              </w:rPr>
              <w:t xml:space="preserve">As a result, teacher’s confidence in teaching PE has increased. </w:t>
            </w:r>
          </w:p>
          <w:p w14:paraId="4F887CD2" w14:textId="77777777" w:rsidR="00363046" w:rsidRDefault="00363046">
            <w:pPr>
              <w:pBdr>
                <w:top w:val="nil"/>
                <w:left w:val="nil"/>
                <w:bottom w:val="nil"/>
                <w:right w:val="nil"/>
                <w:between w:val="nil"/>
              </w:pBdr>
              <w:rPr>
                <w:rFonts w:ascii="Times New Roman" w:eastAsia="Times New Roman" w:hAnsi="Times New Roman" w:cs="Times New Roman"/>
                <w:color w:val="000000"/>
                <w:sz w:val="24"/>
                <w:szCs w:val="24"/>
              </w:rPr>
            </w:pPr>
          </w:p>
          <w:p w14:paraId="1C300792" w14:textId="39B67773" w:rsidR="00BD6A96" w:rsidRDefault="003630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children have had at least two hours of </w:t>
            </w:r>
            <w:r w:rsidR="00944250">
              <w:rPr>
                <w:rFonts w:ascii="Times New Roman" w:eastAsia="Times New Roman" w:hAnsi="Times New Roman" w:cs="Times New Roman"/>
                <w:color w:val="000000"/>
                <w:sz w:val="24"/>
                <w:szCs w:val="24"/>
              </w:rPr>
              <w:t>high-quality</w:t>
            </w:r>
            <w:r>
              <w:rPr>
                <w:rFonts w:ascii="Times New Roman" w:eastAsia="Times New Roman" w:hAnsi="Times New Roman" w:cs="Times New Roman"/>
                <w:color w:val="000000"/>
                <w:sz w:val="24"/>
                <w:szCs w:val="24"/>
              </w:rPr>
              <w:t xml:space="preserve"> PE this year</w:t>
            </w:r>
            <w:r w:rsidR="00BD6A96">
              <w:rPr>
                <w:rFonts w:ascii="Times New Roman" w:eastAsia="Times New Roman" w:hAnsi="Times New Roman" w:cs="Times New Roman"/>
                <w:color w:val="000000"/>
                <w:sz w:val="24"/>
                <w:szCs w:val="24"/>
              </w:rPr>
              <w:t xml:space="preserve"> whilst using resources that have been bought in to increase the quality of provision. </w:t>
            </w:r>
          </w:p>
          <w:p w14:paraId="6A96E4F5" w14:textId="77777777" w:rsidR="00BD6A96" w:rsidRDefault="00BD6A96">
            <w:pPr>
              <w:pBdr>
                <w:top w:val="nil"/>
                <w:left w:val="nil"/>
                <w:bottom w:val="nil"/>
                <w:right w:val="nil"/>
                <w:between w:val="nil"/>
              </w:pBdr>
              <w:rPr>
                <w:rFonts w:ascii="Times New Roman" w:eastAsia="Times New Roman" w:hAnsi="Times New Roman" w:cs="Times New Roman"/>
                <w:color w:val="000000"/>
                <w:sz w:val="24"/>
                <w:szCs w:val="24"/>
              </w:rPr>
            </w:pPr>
          </w:p>
          <w:p w14:paraId="3E3FFCB8" w14:textId="381F7550" w:rsidR="00363046" w:rsidRDefault="00BD6A9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w:t>
            </w:r>
            <w:r w:rsidR="00944250">
              <w:rPr>
                <w:rFonts w:ascii="Times New Roman" w:eastAsia="Times New Roman" w:hAnsi="Times New Roman" w:cs="Times New Roman"/>
                <w:color w:val="000000"/>
                <w:sz w:val="24"/>
                <w:szCs w:val="24"/>
              </w:rPr>
              <w:t xml:space="preserve"> Set 4 PE scheme has meant that there is a clear progression of skills being taught across the school. </w:t>
            </w:r>
            <w:r w:rsidR="00363046">
              <w:rPr>
                <w:rFonts w:ascii="Times New Roman" w:eastAsia="Times New Roman" w:hAnsi="Times New Roman" w:cs="Times New Roman"/>
                <w:color w:val="000000"/>
                <w:sz w:val="24"/>
                <w:szCs w:val="24"/>
              </w:rPr>
              <w:t xml:space="preserve"> </w:t>
            </w:r>
          </w:p>
        </w:tc>
        <w:tc>
          <w:tcPr>
            <w:tcW w:w="3134" w:type="dxa"/>
          </w:tcPr>
          <w:p w14:paraId="3E3FFCB9" w14:textId="692033AE" w:rsidR="00B614BB" w:rsidRDefault="00BE5BE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 lead to review medium term planning to ensure that there are increased opportunities for dance and gymnastics for all pupils. </w:t>
            </w:r>
          </w:p>
        </w:tc>
      </w:tr>
      <w:tr w:rsidR="00B614BB" w14:paraId="3E3FFCBE" w14:textId="77777777">
        <w:trPr>
          <w:trHeight w:val="320"/>
        </w:trPr>
        <w:tc>
          <w:tcPr>
            <w:tcW w:w="12243" w:type="dxa"/>
            <w:gridSpan w:val="4"/>
            <w:vMerge w:val="restart"/>
          </w:tcPr>
          <w:p w14:paraId="3E3FFCBB" w14:textId="77777777" w:rsidR="00B614BB" w:rsidRDefault="00CB21F3">
            <w:pPr>
              <w:pBdr>
                <w:top w:val="nil"/>
                <w:left w:val="nil"/>
                <w:bottom w:val="nil"/>
                <w:right w:val="nil"/>
                <w:between w:val="nil"/>
              </w:pBdr>
              <w:spacing w:before="41"/>
              <w:ind w:left="80"/>
              <w:rPr>
                <w:color w:val="00B9F2"/>
                <w:sz w:val="24"/>
                <w:szCs w:val="24"/>
              </w:rPr>
            </w:pPr>
            <w:r>
              <w:rPr>
                <w:b/>
                <w:color w:val="00B9F2"/>
                <w:sz w:val="24"/>
                <w:szCs w:val="24"/>
              </w:rPr>
              <w:t xml:space="preserve">Key indicator 2: </w:t>
            </w:r>
            <w:r>
              <w:rPr>
                <w:color w:val="00B9F2"/>
                <w:sz w:val="24"/>
                <w:szCs w:val="24"/>
              </w:rPr>
              <w:t>The engagement of all pupils in regular physical activity – Chief Medical Officers’ guidelines recommend that</w:t>
            </w:r>
          </w:p>
          <w:p w14:paraId="3E3FFCBC" w14:textId="77777777" w:rsidR="00B614BB" w:rsidRDefault="00CB21F3">
            <w:pPr>
              <w:pBdr>
                <w:top w:val="nil"/>
                <w:left w:val="nil"/>
                <w:bottom w:val="nil"/>
                <w:right w:val="nil"/>
                <w:between w:val="nil"/>
              </w:pBdr>
              <w:spacing w:before="41"/>
              <w:ind w:left="80"/>
              <w:rPr>
                <w:color w:val="00B9F2"/>
                <w:sz w:val="24"/>
                <w:szCs w:val="24"/>
              </w:rPr>
            </w:pPr>
            <w:r>
              <w:rPr>
                <w:color w:val="00B9F2"/>
                <w:sz w:val="24"/>
                <w:szCs w:val="24"/>
              </w:rPr>
              <w:t>primary school pupils undertake at least 30 minutes of physical activity a day in school</w:t>
            </w:r>
          </w:p>
        </w:tc>
        <w:tc>
          <w:tcPr>
            <w:tcW w:w="3134" w:type="dxa"/>
          </w:tcPr>
          <w:p w14:paraId="3E3FFCBD" w14:textId="77777777" w:rsidR="00B614BB" w:rsidRDefault="00CB21F3">
            <w:pPr>
              <w:pBdr>
                <w:top w:val="nil"/>
                <w:left w:val="nil"/>
                <w:bottom w:val="nil"/>
                <w:right w:val="nil"/>
                <w:between w:val="nil"/>
              </w:pBdr>
              <w:spacing w:before="41" w:line="259" w:lineRule="auto"/>
              <w:ind w:left="80"/>
              <w:rPr>
                <w:color w:val="000000"/>
                <w:sz w:val="24"/>
                <w:szCs w:val="24"/>
              </w:rPr>
            </w:pPr>
            <w:r>
              <w:rPr>
                <w:color w:val="231F20"/>
                <w:sz w:val="24"/>
                <w:szCs w:val="24"/>
              </w:rPr>
              <w:t>Percentage of total allocation:</w:t>
            </w:r>
          </w:p>
        </w:tc>
      </w:tr>
      <w:tr w:rsidR="00B614BB" w14:paraId="3E3FFCC1" w14:textId="77777777">
        <w:trPr>
          <w:trHeight w:val="320"/>
        </w:trPr>
        <w:tc>
          <w:tcPr>
            <w:tcW w:w="12243" w:type="dxa"/>
            <w:gridSpan w:val="4"/>
            <w:vMerge/>
          </w:tcPr>
          <w:p w14:paraId="3E3FFCBF" w14:textId="77777777" w:rsidR="00B614BB" w:rsidRDefault="00B614BB">
            <w:pPr>
              <w:pBdr>
                <w:top w:val="nil"/>
                <w:left w:val="nil"/>
                <w:bottom w:val="nil"/>
                <w:right w:val="nil"/>
                <w:between w:val="nil"/>
              </w:pBdr>
              <w:spacing w:line="276" w:lineRule="auto"/>
              <w:rPr>
                <w:color w:val="000000"/>
                <w:sz w:val="24"/>
                <w:szCs w:val="24"/>
              </w:rPr>
            </w:pPr>
          </w:p>
        </w:tc>
        <w:tc>
          <w:tcPr>
            <w:tcW w:w="3134" w:type="dxa"/>
          </w:tcPr>
          <w:p w14:paraId="3E3FFCC0" w14:textId="77777777" w:rsidR="00B614BB" w:rsidRDefault="00CB21F3">
            <w:pPr>
              <w:pBdr>
                <w:top w:val="nil"/>
                <w:left w:val="nil"/>
                <w:bottom w:val="nil"/>
                <w:right w:val="nil"/>
                <w:between w:val="nil"/>
              </w:pBdr>
              <w:spacing w:before="45" w:line="255" w:lineRule="auto"/>
              <w:ind w:left="39"/>
              <w:rPr>
                <w:color w:val="000000"/>
                <w:sz w:val="21"/>
                <w:szCs w:val="21"/>
              </w:rPr>
            </w:pPr>
            <w:r>
              <w:rPr>
                <w:sz w:val="21"/>
                <w:szCs w:val="21"/>
              </w:rPr>
              <w:t>33% (£5360)</w:t>
            </w:r>
          </w:p>
        </w:tc>
      </w:tr>
      <w:tr w:rsidR="00B614BB" w14:paraId="3E3FFCC6" w14:textId="77777777">
        <w:trPr>
          <w:trHeight w:val="405"/>
        </w:trPr>
        <w:tc>
          <w:tcPr>
            <w:tcW w:w="3720" w:type="dxa"/>
          </w:tcPr>
          <w:p w14:paraId="3E3FFCC2" w14:textId="77777777" w:rsidR="00B614BB" w:rsidRDefault="00CB21F3">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14:paraId="3E3FFCC3" w14:textId="77777777" w:rsidR="00B614BB" w:rsidRDefault="00CB21F3">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3E3FFCC4" w14:textId="77777777" w:rsidR="00B614BB" w:rsidRDefault="00CB21F3">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3E3FFCC5"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CCD" w14:textId="77777777">
        <w:trPr>
          <w:trHeight w:val="1472"/>
        </w:trPr>
        <w:tc>
          <w:tcPr>
            <w:tcW w:w="3720" w:type="dxa"/>
          </w:tcPr>
          <w:p w14:paraId="3E3FFCC7" w14:textId="77777777" w:rsidR="00B614BB" w:rsidRDefault="00CB21F3">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3E3FFCC8" w14:textId="77777777" w:rsidR="00B614BB" w:rsidRDefault="00CB21F3">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3E3FFCC9" w14:textId="77777777" w:rsidR="00B614BB" w:rsidRDefault="00CB21F3">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3E3FFCCA" w14:textId="77777777" w:rsidR="00B614BB" w:rsidRDefault="00CB21F3">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3E3FFCCB" w14:textId="77777777" w:rsidR="00B614BB" w:rsidRDefault="00CB21F3">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3E3FFCCC" w14:textId="77777777" w:rsidR="00B614BB" w:rsidRDefault="00CB21F3">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B614BB" w14:paraId="3E3FFD13" w14:textId="77777777">
        <w:trPr>
          <w:trHeight w:val="1690"/>
        </w:trPr>
        <w:tc>
          <w:tcPr>
            <w:tcW w:w="3720" w:type="dxa"/>
          </w:tcPr>
          <w:p w14:paraId="3E3FFCCE" w14:textId="77777777" w:rsidR="00B614BB" w:rsidRDefault="00CB21F3">
            <w:pPr>
              <w:pBdr>
                <w:top w:val="nil"/>
                <w:left w:val="nil"/>
                <w:bottom w:val="nil"/>
                <w:right w:val="nil"/>
                <w:between w:val="nil"/>
              </w:pBdr>
              <w:rPr>
                <w:sz w:val="24"/>
                <w:szCs w:val="24"/>
              </w:rPr>
            </w:pPr>
            <w:r>
              <w:rPr>
                <w:sz w:val="24"/>
                <w:szCs w:val="24"/>
              </w:rPr>
              <w:t xml:space="preserve">To develop a wide range of physical activities at break and lunch times for all children </w:t>
            </w:r>
          </w:p>
          <w:p w14:paraId="3E3FFCCF" w14:textId="77777777" w:rsidR="00B614BB" w:rsidRDefault="00B614BB">
            <w:pPr>
              <w:pBdr>
                <w:top w:val="nil"/>
                <w:left w:val="nil"/>
                <w:bottom w:val="nil"/>
                <w:right w:val="nil"/>
                <w:between w:val="nil"/>
              </w:pBdr>
              <w:rPr>
                <w:sz w:val="24"/>
                <w:szCs w:val="24"/>
              </w:rPr>
            </w:pPr>
          </w:p>
          <w:p w14:paraId="3E3FFCD0" w14:textId="77777777" w:rsidR="00B614BB" w:rsidRDefault="00B614BB">
            <w:pPr>
              <w:pBdr>
                <w:top w:val="nil"/>
                <w:left w:val="nil"/>
                <w:bottom w:val="nil"/>
                <w:right w:val="nil"/>
                <w:between w:val="nil"/>
              </w:pBdr>
              <w:rPr>
                <w:sz w:val="24"/>
                <w:szCs w:val="24"/>
              </w:rPr>
            </w:pPr>
          </w:p>
          <w:p w14:paraId="3E3FFCD1" w14:textId="77777777" w:rsidR="00B614BB" w:rsidRDefault="00B614BB">
            <w:pPr>
              <w:pBdr>
                <w:top w:val="nil"/>
                <w:left w:val="nil"/>
                <w:bottom w:val="nil"/>
                <w:right w:val="nil"/>
                <w:between w:val="nil"/>
              </w:pBdr>
              <w:rPr>
                <w:sz w:val="24"/>
                <w:szCs w:val="24"/>
              </w:rPr>
            </w:pPr>
          </w:p>
          <w:p w14:paraId="3E3FFCD2" w14:textId="77777777" w:rsidR="00B614BB" w:rsidRDefault="00B614BB">
            <w:pPr>
              <w:pBdr>
                <w:top w:val="nil"/>
                <w:left w:val="nil"/>
                <w:bottom w:val="nil"/>
                <w:right w:val="nil"/>
                <w:between w:val="nil"/>
              </w:pBdr>
              <w:rPr>
                <w:sz w:val="24"/>
                <w:szCs w:val="24"/>
              </w:rPr>
            </w:pPr>
          </w:p>
          <w:p w14:paraId="3E3FFCD3" w14:textId="77777777" w:rsidR="00B614BB" w:rsidRDefault="00B614BB">
            <w:pPr>
              <w:pBdr>
                <w:top w:val="nil"/>
                <w:left w:val="nil"/>
                <w:bottom w:val="nil"/>
                <w:right w:val="nil"/>
                <w:between w:val="nil"/>
              </w:pBdr>
              <w:rPr>
                <w:sz w:val="24"/>
                <w:szCs w:val="24"/>
              </w:rPr>
            </w:pPr>
          </w:p>
          <w:p w14:paraId="3E3FFCD4" w14:textId="77777777" w:rsidR="00B614BB" w:rsidRDefault="00B614BB">
            <w:pPr>
              <w:pBdr>
                <w:top w:val="nil"/>
                <w:left w:val="nil"/>
                <w:bottom w:val="nil"/>
                <w:right w:val="nil"/>
                <w:between w:val="nil"/>
              </w:pBdr>
              <w:rPr>
                <w:sz w:val="24"/>
                <w:szCs w:val="24"/>
              </w:rPr>
            </w:pPr>
          </w:p>
          <w:p w14:paraId="3E3FFCD5" w14:textId="77777777" w:rsidR="00B614BB" w:rsidRDefault="00B614BB">
            <w:pPr>
              <w:pBdr>
                <w:top w:val="nil"/>
                <w:left w:val="nil"/>
                <w:bottom w:val="nil"/>
                <w:right w:val="nil"/>
                <w:between w:val="nil"/>
              </w:pBdr>
              <w:rPr>
                <w:sz w:val="24"/>
                <w:szCs w:val="24"/>
              </w:rPr>
            </w:pPr>
          </w:p>
          <w:p w14:paraId="3E3FFCD6" w14:textId="77777777" w:rsidR="00B614BB" w:rsidRDefault="00B614BB">
            <w:pPr>
              <w:pBdr>
                <w:top w:val="nil"/>
                <w:left w:val="nil"/>
                <w:bottom w:val="nil"/>
                <w:right w:val="nil"/>
                <w:between w:val="nil"/>
              </w:pBdr>
              <w:rPr>
                <w:sz w:val="24"/>
                <w:szCs w:val="24"/>
              </w:rPr>
            </w:pPr>
          </w:p>
          <w:p w14:paraId="3E3FFCD7" w14:textId="77777777" w:rsidR="00B614BB" w:rsidRDefault="00B614BB">
            <w:pPr>
              <w:pBdr>
                <w:top w:val="nil"/>
                <w:left w:val="nil"/>
                <w:bottom w:val="nil"/>
                <w:right w:val="nil"/>
                <w:between w:val="nil"/>
              </w:pBdr>
              <w:rPr>
                <w:sz w:val="24"/>
                <w:szCs w:val="24"/>
              </w:rPr>
            </w:pPr>
          </w:p>
          <w:p w14:paraId="3E3FFCD8" w14:textId="77777777" w:rsidR="00B614BB" w:rsidRDefault="00B614BB">
            <w:pPr>
              <w:pBdr>
                <w:top w:val="nil"/>
                <w:left w:val="nil"/>
                <w:bottom w:val="nil"/>
                <w:right w:val="nil"/>
                <w:between w:val="nil"/>
              </w:pBdr>
              <w:rPr>
                <w:sz w:val="24"/>
                <w:szCs w:val="24"/>
              </w:rPr>
            </w:pPr>
          </w:p>
          <w:p w14:paraId="3E3FFCD9" w14:textId="77777777" w:rsidR="00B614BB" w:rsidRDefault="00B614BB">
            <w:pPr>
              <w:pBdr>
                <w:top w:val="nil"/>
                <w:left w:val="nil"/>
                <w:bottom w:val="nil"/>
                <w:right w:val="nil"/>
                <w:between w:val="nil"/>
              </w:pBdr>
              <w:rPr>
                <w:sz w:val="24"/>
                <w:szCs w:val="24"/>
              </w:rPr>
            </w:pPr>
          </w:p>
          <w:p w14:paraId="3E3FFCDA" w14:textId="77777777" w:rsidR="00B614BB" w:rsidRDefault="00B614BB">
            <w:pPr>
              <w:pBdr>
                <w:top w:val="nil"/>
                <w:left w:val="nil"/>
                <w:bottom w:val="nil"/>
                <w:right w:val="nil"/>
                <w:between w:val="nil"/>
              </w:pBdr>
              <w:rPr>
                <w:sz w:val="24"/>
                <w:szCs w:val="24"/>
              </w:rPr>
            </w:pPr>
          </w:p>
          <w:p w14:paraId="3E3FFCDB" w14:textId="77777777" w:rsidR="00B614BB" w:rsidRDefault="00B614BB">
            <w:pPr>
              <w:pBdr>
                <w:top w:val="nil"/>
                <w:left w:val="nil"/>
                <w:bottom w:val="nil"/>
                <w:right w:val="nil"/>
                <w:between w:val="nil"/>
              </w:pBdr>
              <w:rPr>
                <w:sz w:val="24"/>
                <w:szCs w:val="24"/>
              </w:rPr>
            </w:pPr>
          </w:p>
          <w:p w14:paraId="3E3FFCDC" w14:textId="77777777" w:rsidR="00B614BB" w:rsidRDefault="00B614BB">
            <w:pPr>
              <w:pBdr>
                <w:top w:val="nil"/>
                <w:left w:val="nil"/>
                <w:bottom w:val="nil"/>
                <w:right w:val="nil"/>
                <w:between w:val="nil"/>
              </w:pBdr>
              <w:rPr>
                <w:sz w:val="24"/>
                <w:szCs w:val="24"/>
              </w:rPr>
            </w:pPr>
          </w:p>
          <w:p w14:paraId="3E3FFCDD" w14:textId="77777777" w:rsidR="00B614BB" w:rsidRDefault="00CB21F3">
            <w:pPr>
              <w:pBdr>
                <w:top w:val="nil"/>
                <w:left w:val="nil"/>
                <w:bottom w:val="nil"/>
                <w:right w:val="nil"/>
                <w:between w:val="nil"/>
              </w:pBdr>
              <w:rPr>
                <w:sz w:val="24"/>
                <w:szCs w:val="24"/>
              </w:rPr>
            </w:pPr>
            <w:r>
              <w:rPr>
                <w:sz w:val="24"/>
                <w:szCs w:val="24"/>
              </w:rPr>
              <w:t>All children engage in activities and resources for physical development</w:t>
            </w:r>
          </w:p>
          <w:p w14:paraId="3E3FFCDE" w14:textId="77777777" w:rsidR="00B614BB" w:rsidRDefault="00B614BB">
            <w:pPr>
              <w:pBdr>
                <w:top w:val="nil"/>
                <w:left w:val="nil"/>
                <w:bottom w:val="nil"/>
                <w:right w:val="nil"/>
                <w:between w:val="nil"/>
              </w:pBdr>
              <w:rPr>
                <w:sz w:val="24"/>
                <w:szCs w:val="24"/>
              </w:rPr>
            </w:pPr>
          </w:p>
          <w:p w14:paraId="3E3FFCDF" w14:textId="77777777" w:rsidR="00B614BB" w:rsidRDefault="00B614BB">
            <w:pPr>
              <w:pBdr>
                <w:top w:val="nil"/>
                <w:left w:val="nil"/>
                <w:bottom w:val="nil"/>
                <w:right w:val="nil"/>
                <w:between w:val="nil"/>
              </w:pBdr>
              <w:rPr>
                <w:sz w:val="24"/>
                <w:szCs w:val="24"/>
              </w:rPr>
            </w:pPr>
          </w:p>
          <w:p w14:paraId="3E3FFCE0" w14:textId="77777777" w:rsidR="00B614BB" w:rsidRDefault="00B614BB">
            <w:pPr>
              <w:pBdr>
                <w:top w:val="nil"/>
                <w:left w:val="nil"/>
                <w:bottom w:val="nil"/>
                <w:right w:val="nil"/>
                <w:between w:val="nil"/>
              </w:pBdr>
              <w:rPr>
                <w:sz w:val="24"/>
                <w:szCs w:val="24"/>
              </w:rPr>
            </w:pPr>
          </w:p>
          <w:p w14:paraId="3E3FFCE1" w14:textId="77777777" w:rsidR="00B614BB" w:rsidRDefault="00B614BB">
            <w:pPr>
              <w:pBdr>
                <w:top w:val="nil"/>
                <w:left w:val="nil"/>
                <w:bottom w:val="nil"/>
                <w:right w:val="nil"/>
                <w:between w:val="nil"/>
              </w:pBdr>
              <w:rPr>
                <w:sz w:val="24"/>
                <w:szCs w:val="24"/>
              </w:rPr>
            </w:pPr>
          </w:p>
          <w:p w14:paraId="3E3FFCE2" w14:textId="77777777" w:rsidR="00B614BB" w:rsidRDefault="00B614BB">
            <w:pPr>
              <w:pBdr>
                <w:top w:val="nil"/>
                <w:left w:val="nil"/>
                <w:bottom w:val="nil"/>
                <w:right w:val="nil"/>
                <w:between w:val="nil"/>
              </w:pBdr>
              <w:rPr>
                <w:sz w:val="24"/>
                <w:szCs w:val="24"/>
              </w:rPr>
            </w:pPr>
          </w:p>
          <w:p w14:paraId="3E3FFCE3" w14:textId="77777777" w:rsidR="00B614BB" w:rsidRDefault="00B614BB">
            <w:pPr>
              <w:pBdr>
                <w:top w:val="nil"/>
                <w:left w:val="nil"/>
                <w:bottom w:val="nil"/>
                <w:right w:val="nil"/>
                <w:between w:val="nil"/>
              </w:pBdr>
              <w:rPr>
                <w:sz w:val="24"/>
                <w:szCs w:val="24"/>
              </w:rPr>
            </w:pPr>
          </w:p>
          <w:p w14:paraId="3E3FFCE4" w14:textId="77777777" w:rsidR="00B614BB" w:rsidRDefault="00B614BB">
            <w:pPr>
              <w:pBdr>
                <w:top w:val="nil"/>
                <w:left w:val="nil"/>
                <w:bottom w:val="nil"/>
                <w:right w:val="nil"/>
                <w:between w:val="nil"/>
              </w:pBdr>
              <w:rPr>
                <w:sz w:val="24"/>
                <w:szCs w:val="24"/>
              </w:rPr>
            </w:pPr>
          </w:p>
          <w:p w14:paraId="3E3FFCE5" w14:textId="77777777" w:rsidR="00B614BB" w:rsidRDefault="00CB21F3">
            <w:pPr>
              <w:pBdr>
                <w:top w:val="nil"/>
                <w:left w:val="nil"/>
                <w:bottom w:val="nil"/>
                <w:right w:val="nil"/>
                <w:between w:val="nil"/>
              </w:pBdr>
              <w:rPr>
                <w:sz w:val="24"/>
                <w:szCs w:val="24"/>
              </w:rPr>
            </w:pPr>
            <w:r>
              <w:rPr>
                <w:sz w:val="24"/>
                <w:szCs w:val="24"/>
              </w:rPr>
              <w:t>To increase the physical activity levels for all children through a minimum offer of 2 hours of PE as week</w:t>
            </w:r>
          </w:p>
          <w:p w14:paraId="3E3FFCE6" w14:textId="77777777" w:rsidR="00B614BB" w:rsidRDefault="00B614BB">
            <w:pPr>
              <w:pBdr>
                <w:top w:val="nil"/>
                <w:left w:val="nil"/>
                <w:bottom w:val="nil"/>
                <w:right w:val="nil"/>
                <w:between w:val="nil"/>
              </w:pBdr>
              <w:rPr>
                <w:sz w:val="24"/>
                <w:szCs w:val="24"/>
              </w:rPr>
            </w:pPr>
          </w:p>
          <w:p w14:paraId="3E3FFCE7" w14:textId="77777777" w:rsidR="00B614BB" w:rsidRDefault="00B614BB">
            <w:pPr>
              <w:pBdr>
                <w:top w:val="nil"/>
                <w:left w:val="nil"/>
                <w:bottom w:val="nil"/>
                <w:right w:val="nil"/>
                <w:between w:val="nil"/>
              </w:pBdr>
              <w:rPr>
                <w:sz w:val="24"/>
                <w:szCs w:val="24"/>
              </w:rPr>
            </w:pPr>
          </w:p>
          <w:p w14:paraId="3E3FFCE8" w14:textId="77777777" w:rsidR="00B614BB" w:rsidRDefault="00B614BB">
            <w:pPr>
              <w:pBdr>
                <w:top w:val="nil"/>
                <w:left w:val="nil"/>
                <w:bottom w:val="nil"/>
                <w:right w:val="nil"/>
                <w:between w:val="nil"/>
              </w:pBdr>
              <w:rPr>
                <w:sz w:val="24"/>
                <w:szCs w:val="24"/>
              </w:rPr>
            </w:pPr>
          </w:p>
          <w:p w14:paraId="3E3FFCE9" w14:textId="77777777" w:rsidR="00B614BB" w:rsidRDefault="00CB21F3">
            <w:pPr>
              <w:pBdr>
                <w:top w:val="nil"/>
                <w:left w:val="nil"/>
                <w:bottom w:val="nil"/>
                <w:right w:val="nil"/>
                <w:between w:val="nil"/>
              </w:pBdr>
              <w:rPr>
                <w:sz w:val="24"/>
                <w:szCs w:val="24"/>
              </w:rPr>
            </w:pPr>
            <w:r>
              <w:rPr>
                <w:sz w:val="24"/>
                <w:szCs w:val="24"/>
              </w:rPr>
              <w:t>Children to participate in the daily mile</w:t>
            </w:r>
          </w:p>
          <w:p w14:paraId="3E3FFCEA" w14:textId="77777777" w:rsidR="00B614BB" w:rsidRDefault="00B614BB">
            <w:pPr>
              <w:pBdr>
                <w:top w:val="nil"/>
                <w:left w:val="nil"/>
                <w:bottom w:val="nil"/>
                <w:right w:val="nil"/>
                <w:between w:val="nil"/>
              </w:pBdr>
              <w:rPr>
                <w:sz w:val="24"/>
                <w:szCs w:val="24"/>
              </w:rPr>
            </w:pPr>
          </w:p>
          <w:p w14:paraId="3E3FFCEB" w14:textId="77777777" w:rsidR="00B614BB" w:rsidRDefault="00B614BB">
            <w:pPr>
              <w:pBdr>
                <w:top w:val="nil"/>
                <w:left w:val="nil"/>
                <w:bottom w:val="nil"/>
                <w:right w:val="nil"/>
                <w:between w:val="nil"/>
              </w:pBdr>
              <w:rPr>
                <w:sz w:val="24"/>
                <w:szCs w:val="24"/>
              </w:rPr>
            </w:pPr>
          </w:p>
          <w:p w14:paraId="3E3FFCEC" w14:textId="77777777" w:rsidR="00B614BB" w:rsidRDefault="00B614BB">
            <w:pPr>
              <w:pBdr>
                <w:top w:val="nil"/>
                <w:left w:val="nil"/>
                <w:bottom w:val="nil"/>
                <w:right w:val="nil"/>
                <w:between w:val="nil"/>
              </w:pBdr>
              <w:rPr>
                <w:sz w:val="24"/>
                <w:szCs w:val="24"/>
              </w:rPr>
            </w:pPr>
          </w:p>
        </w:tc>
        <w:tc>
          <w:tcPr>
            <w:tcW w:w="3600" w:type="dxa"/>
          </w:tcPr>
          <w:p w14:paraId="3E3FFCED" w14:textId="77777777" w:rsidR="00B614BB" w:rsidRDefault="00CB21F3">
            <w:pPr>
              <w:pBdr>
                <w:top w:val="nil"/>
                <w:left w:val="nil"/>
                <w:bottom w:val="nil"/>
                <w:right w:val="nil"/>
                <w:between w:val="nil"/>
              </w:pBdr>
              <w:rPr>
                <w:sz w:val="24"/>
                <w:szCs w:val="24"/>
              </w:rPr>
            </w:pPr>
            <w:r>
              <w:rPr>
                <w:sz w:val="24"/>
                <w:szCs w:val="24"/>
              </w:rPr>
              <w:lastRenderedPageBreak/>
              <w:t xml:space="preserve">Maintain a core set of playground equipment- eg. balls, nets, hoops, hurdles, pogo sticks, space hoppers etc. </w:t>
            </w:r>
          </w:p>
          <w:p w14:paraId="3E3FFCEE" w14:textId="77777777" w:rsidR="00B614BB" w:rsidRDefault="00B614BB">
            <w:pPr>
              <w:pBdr>
                <w:top w:val="nil"/>
                <w:left w:val="nil"/>
                <w:bottom w:val="nil"/>
                <w:right w:val="nil"/>
                <w:between w:val="nil"/>
              </w:pBdr>
              <w:rPr>
                <w:sz w:val="24"/>
                <w:szCs w:val="24"/>
              </w:rPr>
            </w:pPr>
          </w:p>
          <w:p w14:paraId="3E3FFCEF" w14:textId="77777777" w:rsidR="00B614BB" w:rsidRDefault="00CB21F3">
            <w:pPr>
              <w:pBdr>
                <w:top w:val="nil"/>
                <w:left w:val="nil"/>
                <w:bottom w:val="nil"/>
                <w:right w:val="nil"/>
                <w:between w:val="nil"/>
              </w:pBdr>
              <w:rPr>
                <w:sz w:val="24"/>
                <w:szCs w:val="24"/>
              </w:rPr>
            </w:pPr>
            <w:r>
              <w:rPr>
                <w:sz w:val="24"/>
                <w:szCs w:val="24"/>
              </w:rPr>
              <w:t>Play leaders organised and timetabled through the week to support children and raise participation</w:t>
            </w:r>
          </w:p>
          <w:p w14:paraId="3E3FFCF0" w14:textId="77777777" w:rsidR="00B614BB" w:rsidRDefault="00B614BB">
            <w:pPr>
              <w:pBdr>
                <w:top w:val="nil"/>
                <w:left w:val="nil"/>
                <w:bottom w:val="nil"/>
                <w:right w:val="nil"/>
                <w:between w:val="nil"/>
              </w:pBdr>
              <w:rPr>
                <w:sz w:val="24"/>
                <w:szCs w:val="24"/>
              </w:rPr>
            </w:pPr>
          </w:p>
          <w:p w14:paraId="3E3FFCF1" w14:textId="77777777" w:rsidR="00B614BB" w:rsidRDefault="00CB21F3">
            <w:pPr>
              <w:pBdr>
                <w:top w:val="nil"/>
                <w:left w:val="nil"/>
                <w:bottom w:val="nil"/>
                <w:right w:val="nil"/>
                <w:between w:val="nil"/>
              </w:pBdr>
              <w:rPr>
                <w:sz w:val="24"/>
                <w:szCs w:val="24"/>
              </w:rPr>
            </w:pPr>
            <w:r>
              <w:rPr>
                <w:sz w:val="24"/>
                <w:szCs w:val="24"/>
              </w:rPr>
              <w:t>Sports coaches to provide lunch time sports clubs to support physical education and develop social skills</w:t>
            </w:r>
          </w:p>
          <w:p w14:paraId="3E3FFCF2" w14:textId="77777777" w:rsidR="00B614BB" w:rsidRDefault="00B614BB">
            <w:pPr>
              <w:pBdr>
                <w:top w:val="nil"/>
                <w:left w:val="nil"/>
                <w:bottom w:val="nil"/>
                <w:right w:val="nil"/>
                <w:between w:val="nil"/>
              </w:pBdr>
              <w:rPr>
                <w:sz w:val="24"/>
                <w:szCs w:val="24"/>
              </w:rPr>
            </w:pPr>
          </w:p>
          <w:p w14:paraId="3E3FFCF3" w14:textId="77777777" w:rsidR="00B614BB" w:rsidRDefault="00B614BB">
            <w:pPr>
              <w:pBdr>
                <w:top w:val="nil"/>
                <w:left w:val="nil"/>
                <w:bottom w:val="nil"/>
                <w:right w:val="nil"/>
                <w:between w:val="nil"/>
              </w:pBdr>
              <w:rPr>
                <w:sz w:val="24"/>
                <w:szCs w:val="24"/>
              </w:rPr>
            </w:pPr>
          </w:p>
          <w:p w14:paraId="3E3FFCF4" w14:textId="77777777" w:rsidR="00B614BB" w:rsidRDefault="00CB21F3">
            <w:pPr>
              <w:pBdr>
                <w:top w:val="nil"/>
                <w:left w:val="nil"/>
                <w:bottom w:val="nil"/>
                <w:right w:val="nil"/>
                <w:between w:val="nil"/>
              </w:pBdr>
              <w:rPr>
                <w:sz w:val="24"/>
                <w:szCs w:val="24"/>
              </w:rPr>
            </w:pPr>
            <w:r>
              <w:rPr>
                <w:sz w:val="24"/>
                <w:szCs w:val="24"/>
              </w:rPr>
              <w:t>Develop EYFS environment to promote active lifestyle and physical development</w:t>
            </w:r>
          </w:p>
          <w:p w14:paraId="3E3FFCF5" w14:textId="77777777" w:rsidR="00B614BB" w:rsidRDefault="00B614BB">
            <w:pPr>
              <w:pBdr>
                <w:top w:val="nil"/>
                <w:left w:val="nil"/>
                <w:bottom w:val="nil"/>
                <w:right w:val="nil"/>
                <w:between w:val="nil"/>
              </w:pBdr>
              <w:rPr>
                <w:sz w:val="24"/>
                <w:szCs w:val="24"/>
              </w:rPr>
            </w:pPr>
          </w:p>
          <w:p w14:paraId="3E3FFCF6" w14:textId="77777777" w:rsidR="00B614BB" w:rsidRDefault="00CB21F3">
            <w:pPr>
              <w:pBdr>
                <w:top w:val="nil"/>
                <w:left w:val="nil"/>
                <w:bottom w:val="nil"/>
                <w:right w:val="nil"/>
                <w:between w:val="nil"/>
              </w:pBdr>
              <w:rPr>
                <w:sz w:val="24"/>
                <w:szCs w:val="24"/>
              </w:rPr>
            </w:pPr>
            <w:r>
              <w:rPr>
                <w:sz w:val="24"/>
                <w:szCs w:val="24"/>
              </w:rPr>
              <w:t xml:space="preserve">Maintain and develop forest school </w:t>
            </w:r>
            <w:r>
              <w:rPr>
                <w:sz w:val="24"/>
                <w:szCs w:val="24"/>
              </w:rPr>
              <w:lastRenderedPageBreak/>
              <w:t>area so that all children have access to outdoor education</w:t>
            </w:r>
          </w:p>
          <w:p w14:paraId="3E3FFCF7" w14:textId="77777777" w:rsidR="00B614BB" w:rsidRDefault="00B614BB">
            <w:pPr>
              <w:pBdr>
                <w:top w:val="nil"/>
                <w:left w:val="nil"/>
                <w:bottom w:val="nil"/>
                <w:right w:val="nil"/>
                <w:between w:val="nil"/>
              </w:pBdr>
              <w:rPr>
                <w:sz w:val="24"/>
                <w:szCs w:val="24"/>
              </w:rPr>
            </w:pPr>
          </w:p>
          <w:p w14:paraId="3E3FFCF8" w14:textId="77777777" w:rsidR="00B614BB" w:rsidRDefault="00CB21F3">
            <w:pPr>
              <w:rPr>
                <w:sz w:val="24"/>
                <w:szCs w:val="24"/>
              </w:rPr>
            </w:pPr>
            <w:r>
              <w:rPr>
                <w:sz w:val="24"/>
                <w:szCs w:val="24"/>
              </w:rPr>
              <w:t xml:space="preserve">PE Scheme (Get Set 4 PE) implemented to support staff with effective planning and updated resources </w:t>
            </w:r>
          </w:p>
          <w:p w14:paraId="3E3FFCF9" w14:textId="77777777" w:rsidR="00B614BB" w:rsidRDefault="00B614BB">
            <w:pPr>
              <w:rPr>
                <w:sz w:val="24"/>
                <w:szCs w:val="24"/>
              </w:rPr>
            </w:pPr>
          </w:p>
          <w:p w14:paraId="3E3FFCFA" w14:textId="77777777" w:rsidR="00B614BB" w:rsidRDefault="00CB21F3">
            <w:pPr>
              <w:rPr>
                <w:sz w:val="24"/>
                <w:szCs w:val="24"/>
              </w:rPr>
            </w:pPr>
            <w:r>
              <w:rPr>
                <w:sz w:val="24"/>
                <w:szCs w:val="24"/>
              </w:rPr>
              <w:t>Sports coaches to team teach with teachers and LSAs during PE lessons</w:t>
            </w:r>
          </w:p>
          <w:p w14:paraId="3E3FFCFB" w14:textId="77777777" w:rsidR="00B614BB" w:rsidRDefault="00B614BB">
            <w:pPr>
              <w:rPr>
                <w:sz w:val="24"/>
                <w:szCs w:val="24"/>
              </w:rPr>
            </w:pPr>
          </w:p>
          <w:p w14:paraId="3E3FFCFC" w14:textId="77777777" w:rsidR="00B614BB" w:rsidRDefault="00CB21F3">
            <w:pPr>
              <w:rPr>
                <w:sz w:val="24"/>
                <w:szCs w:val="24"/>
              </w:rPr>
            </w:pPr>
            <w:r>
              <w:rPr>
                <w:sz w:val="24"/>
                <w:szCs w:val="24"/>
              </w:rPr>
              <w:t>Each morning, KS2 children will travel around the school field after assembly</w:t>
            </w:r>
          </w:p>
        </w:tc>
        <w:tc>
          <w:tcPr>
            <w:tcW w:w="1616" w:type="dxa"/>
          </w:tcPr>
          <w:p w14:paraId="3E3FFCFD" w14:textId="77777777" w:rsidR="00B614BB" w:rsidRDefault="00CB21F3">
            <w:pPr>
              <w:pBdr>
                <w:top w:val="nil"/>
                <w:left w:val="nil"/>
                <w:bottom w:val="nil"/>
                <w:right w:val="nil"/>
                <w:between w:val="nil"/>
              </w:pBdr>
              <w:spacing w:before="171"/>
              <w:ind w:left="45"/>
              <w:rPr>
                <w:color w:val="000000"/>
                <w:sz w:val="24"/>
                <w:szCs w:val="24"/>
              </w:rPr>
            </w:pPr>
            <w:r>
              <w:rPr>
                <w:color w:val="000000"/>
                <w:sz w:val="24"/>
                <w:szCs w:val="24"/>
              </w:rPr>
              <w:lastRenderedPageBreak/>
              <w:t>£</w:t>
            </w:r>
            <w:r>
              <w:rPr>
                <w:sz w:val="24"/>
                <w:szCs w:val="24"/>
              </w:rPr>
              <w:t>5</w:t>
            </w:r>
            <w:r>
              <w:rPr>
                <w:color w:val="000000"/>
                <w:sz w:val="24"/>
                <w:szCs w:val="24"/>
              </w:rPr>
              <w:t>00</w:t>
            </w:r>
          </w:p>
          <w:p w14:paraId="3E3FFCFE" w14:textId="77777777" w:rsidR="00B614BB" w:rsidRDefault="00B614BB">
            <w:pPr>
              <w:pBdr>
                <w:top w:val="nil"/>
                <w:left w:val="nil"/>
                <w:bottom w:val="nil"/>
                <w:right w:val="nil"/>
                <w:between w:val="nil"/>
              </w:pBdr>
              <w:spacing w:before="171"/>
              <w:ind w:left="45"/>
              <w:rPr>
                <w:sz w:val="24"/>
                <w:szCs w:val="24"/>
              </w:rPr>
            </w:pPr>
          </w:p>
          <w:p w14:paraId="3E3FFCFF" w14:textId="77777777" w:rsidR="00B614BB" w:rsidRDefault="00B614BB">
            <w:pPr>
              <w:pBdr>
                <w:top w:val="nil"/>
                <w:left w:val="nil"/>
                <w:bottom w:val="nil"/>
                <w:right w:val="nil"/>
                <w:between w:val="nil"/>
              </w:pBdr>
              <w:spacing w:before="171"/>
              <w:ind w:left="45"/>
              <w:rPr>
                <w:sz w:val="24"/>
                <w:szCs w:val="24"/>
              </w:rPr>
            </w:pPr>
          </w:p>
          <w:p w14:paraId="3E3FFD00" w14:textId="77777777" w:rsidR="00B614BB" w:rsidRDefault="00CB21F3">
            <w:pPr>
              <w:pBdr>
                <w:top w:val="nil"/>
                <w:left w:val="nil"/>
                <w:bottom w:val="nil"/>
                <w:right w:val="nil"/>
                <w:between w:val="nil"/>
              </w:pBdr>
              <w:spacing w:before="171"/>
              <w:ind w:left="45"/>
              <w:rPr>
                <w:sz w:val="24"/>
                <w:szCs w:val="24"/>
              </w:rPr>
            </w:pPr>
            <w:r>
              <w:rPr>
                <w:sz w:val="24"/>
                <w:szCs w:val="24"/>
              </w:rPr>
              <w:t>£900</w:t>
            </w:r>
          </w:p>
          <w:p w14:paraId="3E3FFD01" w14:textId="77777777" w:rsidR="00B614BB" w:rsidRDefault="00B614BB">
            <w:pPr>
              <w:pBdr>
                <w:top w:val="nil"/>
                <w:left w:val="nil"/>
                <w:bottom w:val="nil"/>
                <w:right w:val="nil"/>
                <w:between w:val="nil"/>
              </w:pBdr>
              <w:spacing w:before="171"/>
              <w:ind w:left="45"/>
              <w:rPr>
                <w:sz w:val="24"/>
                <w:szCs w:val="24"/>
              </w:rPr>
            </w:pPr>
          </w:p>
          <w:p w14:paraId="3E3FFD02" w14:textId="77777777" w:rsidR="00B614BB" w:rsidRDefault="00B614BB">
            <w:pPr>
              <w:pBdr>
                <w:top w:val="nil"/>
                <w:left w:val="nil"/>
                <w:bottom w:val="nil"/>
                <w:right w:val="nil"/>
                <w:between w:val="nil"/>
              </w:pBdr>
              <w:spacing w:before="171"/>
              <w:ind w:left="45"/>
              <w:rPr>
                <w:sz w:val="24"/>
                <w:szCs w:val="24"/>
              </w:rPr>
            </w:pPr>
          </w:p>
          <w:p w14:paraId="3E3FFD03" w14:textId="77777777" w:rsidR="00B614BB" w:rsidRDefault="00B614BB">
            <w:pPr>
              <w:pBdr>
                <w:top w:val="nil"/>
                <w:left w:val="nil"/>
                <w:bottom w:val="nil"/>
                <w:right w:val="nil"/>
                <w:between w:val="nil"/>
              </w:pBdr>
              <w:spacing w:before="171"/>
              <w:ind w:left="45"/>
              <w:rPr>
                <w:sz w:val="24"/>
                <w:szCs w:val="24"/>
              </w:rPr>
            </w:pPr>
          </w:p>
          <w:p w14:paraId="3E3FFD04" w14:textId="77777777" w:rsidR="00B614BB" w:rsidRDefault="00CB21F3">
            <w:pPr>
              <w:pBdr>
                <w:top w:val="nil"/>
                <w:left w:val="nil"/>
                <w:bottom w:val="nil"/>
                <w:right w:val="nil"/>
                <w:between w:val="nil"/>
              </w:pBdr>
              <w:spacing w:before="171"/>
              <w:rPr>
                <w:sz w:val="24"/>
                <w:szCs w:val="24"/>
              </w:rPr>
            </w:pPr>
            <w:r>
              <w:rPr>
                <w:sz w:val="24"/>
                <w:szCs w:val="24"/>
              </w:rPr>
              <w:t>£2160</w:t>
            </w:r>
          </w:p>
          <w:p w14:paraId="3E3FFD05" w14:textId="77777777" w:rsidR="00B614BB" w:rsidRDefault="00B614BB">
            <w:pPr>
              <w:pBdr>
                <w:top w:val="nil"/>
                <w:left w:val="nil"/>
                <w:bottom w:val="nil"/>
                <w:right w:val="nil"/>
                <w:between w:val="nil"/>
              </w:pBdr>
              <w:spacing w:before="171"/>
              <w:ind w:left="45"/>
              <w:rPr>
                <w:sz w:val="24"/>
                <w:szCs w:val="24"/>
              </w:rPr>
            </w:pPr>
          </w:p>
          <w:p w14:paraId="3E3FFD06" w14:textId="77777777" w:rsidR="00B614BB" w:rsidRDefault="00CB21F3">
            <w:pPr>
              <w:pBdr>
                <w:top w:val="nil"/>
                <w:left w:val="nil"/>
                <w:bottom w:val="nil"/>
                <w:right w:val="nil"/>
                <w:between w:val="nil"/>
              </w:pBdr>
              <w:spacing w:before="171"/>
              <w:rPr>
                <w:sz w:val="24"/>
                <w:szCs w:val="24"/>
              </w:rPr>
            </w:pPr>
            <w:r>
              <w:rPr>
                <w:sz w:val="24"/>
                <w:szCs w:val="24"/>
              </w:rPr>
              <w:t>£1000</w:t>
            </w:r>
          </w:p>
          <w:p w14:paraId="3E3FFD07" w14:textId="77777777" w:rsidR="00B614BB" w:rsidRDefault="00B614BB">
            <w:pPr>
              <w:pBdr>
                <w:top w:val="nil"/>
                <w:left w:val="nil"/>
                <w:bottom w:val="nil"/>
                <w:right w:val="nil"/>
                <w:between w:val="nil"/>
              </w:pBdr>
              <w:spacing w:before="171"/>
              <w:rPr>
                <w:sz w:val="24"/>
                <w:szCs w:val="24"/>
              </w:rPr>
            </w:pPr>
          </w:p>
          <w:p w14:paraId="3E3FFD08" w14:textId="77777777" w:rsidR="00B614BB" w:rsidRDefault="00B614BB">
            <w:pPr>
              <w:pBdr>
                <w:top w:val="nil"/>
                <w:left w:val="nil"/>
                <w:bottom w:val="nil"/>
                <w:right w:val="nil"/>
                <w:between w:val="nil"/>
              </w:pBdr>
              <w:spacing w:before="171"/>
              <w:rPr>
                <w:sz w:val="24"/>
                <w:szCs w:val="24"/>
              </w:rPr>
            </w:pPr>
          </w:p>
          <w:p w14:paraId="3E3FFD09" w14:textId="77777777" w:rsidR="00B614BB" w:rsidRDefault="00CB21F3">
            <w:pPr>
              <w:pBdr>
                <w:top w:val="nil"/>
                <w:left w:val="nil"/>
                <w:bottom w:val="nil"/>
                <w:right w:val="nil"/>
                <w:between w:val="nil"/>
              </w:pBdr>
              <w:spacing w:before="171"/>
              <w:rPr>
                <w:sz w:val="24"/>
                <w:szCs w:val="24"/>
              </w:rPr>
            </w:pPr>
            <w:r>
              <w:rPr>
                <w:sz w:val="24"/>
                <w:szCs w:val="24"/>
              </w:rPr>
              <w:lastRenderedPageBreak/>
              <w:t>£800</w:t>
            </w:r>
          </w:p>
          <w:p w14:paraId="3E3FFD0A" w14:textId="77777777" w:rsidR="00B614BB" w:rsidRDefault="00B614BB">
            <w:pPr>
              <w:pBdr>
                <w:top w:val="nil"/>
                <w:left w:val="nil"/>
                <w:bottom w:val="nil"/>
                <w:right w:val="nil"/>
                <w:between w:val="nil"/>
              </w:pBdr>
              <w:spacing w:before="171"/>
              <w:rPr>
                <w:sz w:val="24"/>
                <w:szCs w:val="24"/>
              </w:rPr>
            </w:pPr>
          </w:p>
          <w:p w14:paraId="3E3FFD0B" w14:textId="77777777" w:rsidR="00B614BB" w:rsidRDefault="00B614BB">
            <w:pPr>
              <w:pBdr>
                <w:top w:val="nil"/>
                <w:left w:val="nil"/>
                <w:bottom w:val="nil"/>
                <w:right w:val="nil"/>
                <w:between w:val="nil"/>
              </w:pBdr>
              <w:spacing w:before="171"/>
              <w:rPr>
                <w:sz w:val="24"/>
                <w:szCs w:val="24"/>
              </w:rPr>
            </w:pPr>
          </w:p>
          <w:p w14:paraId="3E3FFD0C" w14:textId="77777777" w:rsidR="00B614BB" w:rsidRDefault="00CB21F3">
            <w:pPr>
              <w:pBdr>
                <w:top w:val="nil"/>
                <w:left w:val="nil"/>
                <w:bottom w:val="nil"/>
                <w:right w:val="nil"/>
                <w:between w:val="nil"/>
              </w:pBdr>
              <w:spacing w:before="171"/>
              <w:rPr>
                <w:sz w:val="24"/>
                <w:szCs w:val="24"/>
              </w:rPr>
            </w:pPr>
            <w:r>
              <w:rPr>
                <w:sz w:val="24"/>
                <w:szCs w:val="24"/>
              </w:rPr>
              <w:t>As above</w:t>
            </w:r>
          </w:p>
          <w:p w14:paraId="3E3FFD0D" w14:textId="77777777" w:rsidR="00B614BB" w:rsidRDefault="00B614BB">
            <w:pPr>
              <w:pBdr>
                <w:top w:val="nil"/>
                <w:left w:val="nil"/>
                <w:bottom w:val="nil"/>
                <w:right w:val="nil"/>
                <w:between w:val="nil"/>
              </w:pBdr>
              <w:spacing w:before="171"/>
              <w:rPr>
                <w:sz w:val="24"/>
                <w:szCs w:val="24"/>
              </w:rPr>
            </w:pPr>
          </w:p>
          <w:p w14:paraId="3E3FFD0E" w14:textId="77777777" w:rsidR="00B614BB" w:rsidRDefault="00CB21F3">
            <w:pPr>
              <w:pBdr>
                <w:top w:val="nil"/>
                <w:left w:val="nil"/>
                <w:bottom w:val="nil"/>
                <w:right w:val="nil"/>
                <w:between w:val="nil"/>
              </w:pBdr>
              <w:spacing w:before="171"/>
              <w:rPr>
                <w:sz w:val="24"/>
                <w:szCs w:val="24"/>
              </w:rPr>
            </w:pPr>
            <w:r>
              <w:rPr>
                <w:sz w:val="24"/>
                <w:szCs w:val="24"/>
              </w:rPr>
              <w:t>As above</w:t>
            </w:r>
          </w:p>
          <w:p w14:paraId="3E3FFD0F" w14:textId="77777777" w:rsidR="00B614BB" w:rsidRDefault="00B614BB">
            <w:pPr>
              <w:pBdr>
                <w:top w:val="nil"/>
                <w:left w:val="nil"/>
                <w:bottom w:val="nil"/>
                <w:right w:val="nil"/>
                <w:between w:val="nil"/>
              </w:pBdr>
              <w:spacing w:before="171"/>
              <w:rPr>
                <w:sz w:val="24"/>
                <w:szCs w:val="24"/>
              </w:rPr>
            </w:pPr>
          </w:p>
          <w:p w14:paraId="3E3FFD10" w14:textId="77777777" w:rsidR="00B614BB" w:rsidRDefault="00CB21F3">
            <w:pPr>
              <w:pBdr>
                <w:top w:val="nil"/>
                <w:left w:val="nil"/>
                <w:bottom w:val="nil"/>
                <w:right w:val="nil"/>
                <w:between w:val="nil"/>
              </w:pBdr>
              <w:spacing w:before="171"/>
              <w:rPr>
                <w:sz w:val="24"/>
                <w:szCs w:val="24"/>
              </w:rPr>
            </w:pPr>
            <w:r>
              <w:rPr>
                <w:sz w:val="24"/>
                <w:szCs w:val="24"/>
              </w:rPr>
              <w:t>N/A</w:t>
            </w:r>
          </w:p>
        </w:tc>
        <w:tc>
          <w:tcPr>
            <w:tcW w:w="3307" w:type="dxa"/>
          </w:tcPr>
          <w:p w14:paraId="323332CB" w14:textId="77777777" w:rsidR="00307DF6" w:rsidRDefault="00B62A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Lunch time </w:t>
            </w:r>
            <w:r w:rsidR="00307DF6">
              <w:rPr>
                <w:rFonts w:ascii="Times New Roman" w:eastAsia="Times New Roman" w:hAnsi="Times New Roman" w:cs="Times New Roman"/>
                <w:color w:val="000000"/>
                <w:sz w:val="24"/>
                <w:szCs w:val="24"/>
              </w:rPr>
              <w:t xml:space="preserve">sport support has enabled all children to have access to activities at lunch time on Tuesday, Thursday and Friday. As a result, children are included in new games including 4 square and volleyball. Furthermore, this has resulted in fewer </w:t>
            </w:r>
            <w:r w:rsidR="00BE5BE8">
              <w:rPr>
                <w:rFonts w:ascii="Times New Roman" w:eastAsia="Times New Roman" w:hAnsi="Times New Roman" w:cs="Times New Roman"/>
                <w:color w:val="000000"/>
                <w:sz w:val="24"/>
                <w:szCs w:val="24"/>
              </w:rPr>
              <w:t xml:space="preserve">incidences of low-level behaviour at lunch times. </w:t>
            </w:r>
          </w:p>
          <w:p w14:paraId="6A919B06" w14:textId="77777777" w:rsidR="008B01E4" w:rsidRDefault="008B01E4">
            <w:pPr>
              <w:pBdr>
                <w:top w:val="nil"/>
                <w:left w:val="nil"/>
                <w:bottom w:val="nil"/>
                <w:right w:val="nil"/>
                <w:between w:val="nil"/>
              </w:pBdr>
              <w:rPr>
                <w:rFonts w:ascii="Times New Roman" w:eastAsia="Times New Roman" w:hAnsi="Times New Roman" w:cs="Times New Roman"/>
                <w:color w:val="000000"/>
                <w:sz w:val="24"/>
                <w:szCs w:val="24"/>
              </w:rPr>
            </w:pPr>
          </w:p>
          <w:p w14:paraId="3F043A7F" w14:textId="77777777" w:rsidR="008B01E4" w:rsidRDefault="008B01E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Resources have been bought for EYFS which has enabled the children to develop their fine and gross motor skills. As a result, 100% of reception children</w:t>
            </w:r>
            <w:r w:rsidR="006649B2">
              <w:rPr>
                <w:rFonts w:ascii="Times New Roman" w:eastAsia="Times New Roman" w:hAnsi="Times New Roman" w:cs="Times New Roman"/>
                <w:color w:val="000000"/>
                <w:sz w:val="24"/>
                <w:szCs w:val="24"/>
              </w:rPr>
              <w:t xml:space="preserve"> achieved the early learning goal for physical development. </w:t>
            </w:r>
          </w:p>
          <w:p w14:paraId="113F24C3" w14:textId="77777777" w:rsidR="008A134B" w:rsidRDefault="008A134B">
            <w:pPr>
              <w:pBdr>
                <w:top w:val="nil"/>
                <w:left w:val="nil"/>
                <w:bottom w:val="nil"/>
                <w:right w:val="nil"/>
                <w:between w:val="nil"/>
              </w:pBdr>
              <w:rPr>
                <w:rFonts w:ascii="Times New Roman" w:eastAsia="Times New Roman" w:hAnsi="Times New Roman" w:cs="Times New Roman"/>
                <w:color w:val="000000"/>
                <w:sz w:val="24"/>
                <w:szCs w:val="24"/>
              </w:rPr>
            </w:pPr>
          </w:p>
          <w:p w14:paraId="3E3FFD11" w14:textId="7F57C588" w:rsidR="008A134B" w:rsidRDefault="008A134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leader support </w:t>
            </w:r>
            <w:r w:rsidR="00237583">
              <w:rPr>
                <w:rFonts w:ascii="Times New Roman" w:eastAsia="Times New Roman" w:hAnsi="Times New Roman" w:cs="Times New Roman"/>
                <w:color w:val="000000"/>
                <w:sz w:val="24"/>
                <w:szCs w:val="24"/>
              </w:rPr>
              <w:t xml:space="preserve">has been implemented at lunch times. As a </w:t>
            </w:r>
            <w:r w:rsidR="00237583">
              <w:rPr>
                <w:rFonts w:ascii="Times New Roman" w:eastAsia="Times New Roman" w:hAnsi="Times New Roman" w:cs="Times New Roman"/>
                <w:color w:val="000000"/>
                <w:sz w:val="24"/>
                <w:szCs w:val="24"/>
              </w:rPr>
              <w:lastRenderedPageBreak/>
              <w:t xml:space="preserve">result, all children have access to games which has resulted in fewer incidences of low level behaviour. </w:t>
            </w:r>
          </w:p>
        </w:tc>
        <w:tc>
          <w:tcPr>
            <w:tcW w:w="3134" w:type="dxa"/>
          </w:tcPr>
          <w:p w14:paraId="3E3FFD12" w14:textId="3B0CAC05" w:rsidR="00B614BB" w:rsidRDefault="006A0C9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Develop forest school area to support children’s outdoor learning</w:t>
            </w:r>
            <w:r w:rsidR="00B9268F">
              <w:rPr>
                <w:rFonts w:ascii="Times New Roman" w:eastAsia="Times New Roman" w:hAnsi="Times New Roman" w:cs="Times New Roman"/>
                <w:color w:val="000000"/>
                <w:sz w:val="24"/>
                <w:szCs w:val="24"/>
              </w:rPr>
              <w:t xml:space="preserve"> and social skills. </w:t>
            </w:r>
          </w:p>
        </w:tc>
      </w:tr>
    </w:tbl>
    <w:p w14:paraId="3E3FFD14" w14:textId="77777777" w:rsidR="00B614BB" w:rsidRDefault="00B614BB">
      <w:pPr>
        <w:rPr>
          <w:rFonts w:ascii="Times New Roman" w:eastAsia="Times New Roman" w:hAnsi="Times New Roman" w:cs="Times New Roman"/>
          <w:sz w:val="24"/>
          <w:szCs w:val="24"/>
        </w:rPr>
        <w:sectPr w:rsidR="00B614BB">
          <w:pgSz w:w="16840" w:h="11910" w:orient="landscape"/>
          <w:pgMar w:top="420" w:right="599" w:bottom="780" w:left="0" w:header="0" w:footer="440" w:gutter="0"/>
          <w:cols w:space="720"/>
        </w:sectPr>
      </w:pPr>
    </w:p>
    <w:p w14:paraId="3E3FFD15" w14:textId="77777777" w:rsidR="00B614BB" w:rsidRDefault="00B614B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B614BB" w14:paraId="3E3FFD18" w14:textId="77777777">
        <w:trPr>
          <w:trHeight w:val="383"/>
        </w:trPr>
        <w:tc>
          <w:tcPr>
            <w:tcW w:w="12302" w:type="dxa"/>
            <w:gridSpan w:val="4"/>
            <w:vMerge w:val="restart"/>
          </w:tcPr>
          <w:p w14:paraId="3E3FFD16" w14:textId="77777777" w:rsidR="00B614BB" w:rsidRDefault="00CB21F3">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3: </w:t>
            </w:r>
            <w:r>
              <w:rPr>
                <w:color w:val="00B9F2"/>
                <w:sz w:val="24"/>
                <w:szCs w:val="24"/>
              </w:rPr>
              <w:t>The profile of PE and sport is raised across the school as a tool for whole school improvement</w:t>
            </w:r>
          </w:p>
        </w:tc>
        <w:tc>
          <w:tcPr>
            <w:tcW w:w="3076" w:type="dxa"/>
          </w:tcPr>
          <w:p w14:paraId="3E3FFD17" w14:textId="77777777" w:rsidR="00B614BB" w:rsidRDefault="00CB21F3">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B614BB" w14:paraId="3E3FFD1B" w14:textId="77777777">
        <w:trPr>
          <w:trHeight w:val="291"/>
        </w:trPr>
        <w:tc>
          <w:tcPr>
            <w:tcW w:w="12302" w:type="dxa"/>
            <w:gridSpan w:val="4"/>
            <w:vMerge/>
          </w:tcPr>
          <w:p w14:paraId="3E3FFD19" w14:textId="77777777" w:rsidR="00B614BB" w:rsidRDefault="00B614BB">
            <w:pPr>
              <w:pBdr>
                <w:top w:val="nil"/>
                <w:left w:val="nil"/>
                <w:bottom w:val="nil"/>
                <w:right w:val="nil"/>
                <w:between w:val="nil"/>
              </w:pBdr>
              <w:spacing w:line="276" w:lineRule="auto"/>
              <w:rPr>
                <w:color w:val="000000"/>
                <w:sz w:val="24"/>
                <w:szCs w:val="24"/>
              </w:rPr>
            </w:pPr>
          </w:p>
        </w:tc>
        <w:tc>
          <w:tcPr>
            <w:tcW w:w="3076" w:type="dxa"/>
          </w:tcPr>
          <w:p w14:paraId="3E3FFD1A" w14:textId="77777777" w:rsidR="00B614BB" w:rsidRDefault="00CB21F3">
            <w:pPr>
              <w:pBdr>
                <w:top w:val="nil"/>
                <w:left w:val="nil"/>
                <w:bottom w:val="nil"/>
                <w:right w:val="nil"/>
                <w:between w:val="nil"/>
              </w:pBdr>
              <w:spacing w:before="29"/>
              <w:ind w:left="35"/>
              <w:rPr>
                <w:color w:val="000000"/>
                <w:sz w:val="19"/>
                <w:szCs w:val="19"/>
              </w:rPr>
            </w:pPr>
            <w:r>
              <w:rPr>
                <w:sz w:val="19"/>
                <w:szCs w:val="19"/>
              </w:rPr>
              <w:t>5</w:t>
            </w:r>
            <w:r>
              <w:rPr>
                <w:color w:val="000000"/>
                <w:sz w:val="19"/>
                <w:szCs w:val="19"/>
              </w:rPr>
              <w:t>% (£800)</w:t>
            </w:r>
          </w:p>
        </w:tc>
      </w:tr>
      <w:tr w:rsidR="00B614BB" w14:paraId="3E3FFD20" w14:textId="77777777">
        <w:trPr>
          <w:trHeight w:val="405"/>
        </w:trPr>
        <w:tc>
          <w:tcPr>
            <w:tcW w:w="3758" w:type="dxa"/>
          </w:tcPr>
          <w:p w14:paraId="3E3FFD1C" w14:textId="77777777" w:rsidR="00B614BB" w:rsidRDefault="00CB21F3">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3E3FFD1D" w14:textId="77777777" w:rsidR="00B614BB" w:rsidRDefault="00CB21F3">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3E3FFD1E" w14:textId="77777777" w:rsidR="00B614BB" w:rsidRDefault="00CB21F3">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3E3FFD1F"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D28" w14:textId="77777777">
        <w:trPr>
          <w:trHeight w:val="334"/>
        </w:trPr>
        <w:tc>
          <w:tcPr>
            <w:tcW w:w="3758" w:type="dxa"/>
            <w:tcBorders>
              <w:bottom w:val="nil"/>
            </w:tcBorders>
          </w:tcPr>
          <w:p w14:paraId="3E3FFD21" w14:textId="77777777" w:rsidR="00B614BB" w:rsidRDefault="00CB21F3">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3E3FFD22" w14:textId="77777777" w:rsidR="00B614BB" w:rsidRDefault="00CB21F3">
            <w:pPr>
              <w:pBdr>
                <w:top w:val="nil"/>
                <w:left w:val="nil"/>
                <w:bottom w:val="nil"/>
                <w:right w:val="nil"/>
                <w:between w:val="nil"/>
              </w:pBdr>
              <w:spacing w:before="21" w:line="293" w:lineRule="auto"/>
              <w:rPr>
                <w:color w:val="000000"/>
                <w:sz w:val="24"/>
                <w:szCs w:val="24"/>
              </w:rPr>
            </w:pPr>
            <w:r>
              <w:rPr>
                <w:color w:val="231F20"/>
                <w:sz w:val="24"/>
                <w:szCs w:val="24"/>
              </w:rPr>
              <w:t>Make sure your actions to achieve are linked to your intentions:</w:t>
            </w:r>
          </w:p>
        </w:tc>
        <w:tc>
          <w:tcPr>
            <w:tcW w:w="1663" w:type="dxa"/>
            <w:tcBorders>
              <w:bottom w:val="nil"/>
            </w:tcBorders>
          </w:tcPr>
          <w:p w14:paraId="3E3FFD23"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3E3FFD24"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3E3FFD25"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What do pupils now know and what can they now do? What has</w:t>
            </w:r>
          </w:p>
          <w:p w14:paraId="3E3FFD26"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3E3FFD27"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B614BB" w14:paraId="3E3FFD2E" w14:textId="77777777">
        <w:trPr>
          <w:trHeight w:val="288"/>
        </w:trPr>
        <w:tc>
          <w:tcPr>
            <w:tcW w:w="3758" w:type="dxa"/>
            <w:tcBorders>
              <w:top w:val="nil"/>
              <w:bottom w:val="nil"/>
            </w:tcBorders>
          </w:tcPr>
          <w:p w14:paraId="3E3FFD29"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2A" w14:textId="77777777" w:rsidR="00B614BB" w:rsidRDefault="00B614BB">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3E3FFD2B" w14:textId="77777777" w:rsidR="00B614BB" w:rsidRDefault="00B614BB">
            <w:pPr>
              <w:pBdr>
                <w:top w:val="nil"/>
                <w:left w:val="nil"/>
                <w:bottom w:val="nil"/>
                <w:right w:val="nil"/>
                <w:between w:val="nil"/>
              </w:pBdr>
              <w:spacing w:line="268" w:lineRule="auto"/>
              <w:rPr>
                <w:color w:val="000000"/>
                <w:sz w:val="24"/>
                <w:szCs w:val="24"/>
              </w:rPr>
            </w:pPr>
          </w:p>
        </w:tc>
        <w:tc>
          <w:tcPr>
            <w:tcW w:w="3423" w:type="dxa"/>
            <w:tcBorders>
              <w:top w:val="nil"/>
              <w:bottom w:val="nil"/>
            </w:tcBorders>
          </w:tcPr>
          <w:p w14:paraId="3E3FFD2C" w14:textId="77777777" w:rsidR="00B614BB" w:rsidRDefault="00B614B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3E3FFD2D" w14:textId="77777777" w:rsidR="00B614BB" w:rsidRDefault="00B614BB">
            <w:pPr>
              <w:pBdr>
                <w:top w:val="nil"/>
                <w:left w:val="nil"/>
                <w:bottom w:val="nil"/>
                <w:right w:val="nil"/>
                <w:between w:val="nil"/>
              </w:pBdr>
              <w:spacing w:line="268" w:lineRule="auto"/>
              <w:rPr>
                <w:color w:val="000000"/>
                <w:sz w:val="24"/>
                <w:szCs w:val="24"/>
              </w:rPr>
            </w:pPr>
          </w:p>
        </w:tc>
      </w:tr>
      <w:tr w:rsidR="00B614BB" w14:paraId="3E3FFD34" w14:textId="77777777">
        <w:trPr>
          <w:trHeight w:val="287"/>
        </w:trPr>
        <w:tc>
          <w:tcPr>
            <w:tcW w:w="3758" w:type="dxa"/>
            <w:tcBorders>
              <w:top w:val="nil"/>
              <w:bottom w:val="nil"/>
            </w:tcBorders>
          </w:tcPr>
          <w:p w14:paraId="3E3FFD2F"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30" w14:textId="77777777" w:rsidR="00B614BB" w:rsidRDefault="00B614BB">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3E3FFD31"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32"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33"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3A" w14:textId="77777777">
        <w:trPr>
          <w:trHeight w:val="288"/>
        </w:trPr>
        <w:tc>
          <w:tcPr>
            <w:tcW w:w="3758" w:type="dxa"/>
            <w:tcBorders>
              <w:top w:val="nil"/>
              <w:bottom w:val="nil"/>
            </w:tcBorders>
          </w:tcPr>
          <w:p w14:paraId="3E3FFD35"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36"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3E3FFD37"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38" w14:textId="77777777" w:rsidR="00B614BB" w:rsidRDefault="00B614B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3E3FFD39"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40" w14:textId="77777777">
        <w:trPr>
          <w:trHeight w:val="68"/>
        </w:trPr>
        <w:tc>
          <w:tcPr>
            <w:tcW w:w="3758" w:type="dxa"/>
            <w:tcBorders>
              <w:top w:val="nil"/>
            </w:tcBorders>
          </w:tcPr>
          <w:p w14:paraId="3E3FFD3B" w14:textId="77777777" w:rsidR="00B614BB" w:rsidRDefault="00B614BB">
            <w:pPr>
              <w:pBdr>
                <w:top w:val="nil"/>
                <w:left w:val="nil"/>
                <w:bottom w:val="nil"/>
                <w:right w:val="nil"/>
                <w:between w:val="nil"/>
              </w:pBdr>
              <w:spacing w:line="254" w:lineRule="auto"/>
              <w:rPr>
                <w:color w:val="000000"/>
                <w:sz w:val="24"/>
                <w:szCs w:val="24"/>
              </w:rPr>
            </w:pPr>
          </w:p>
        </w:tc>
        <w:tc>
          <w:tcPr>
            <w:tcW w:w="3458" w:type="dxa"/>
            <w:tcBorders>
              <w:top w:val="nil"/>
            </w:tcBorders>
          </w:tcPr>
          <w:p w14:paraId="3E3FFD3C"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3E3FFD3D"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3E3FFD3E"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E3FFD3F"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74" w14:textId="77777777">
        <w:trPr>
          <w:trHeight w:val="2049"/>
        </w:trPr>
        <w:tc>
          <w:tcPr>
            <w:tcW w:w="3758" w:type="dxa"/>
          </w:tcPr>
          <w:p w14:paraId="3E3FFD41" w14:textId="77777777" w:rsidR="00B614BB" w:rsidRDefault="00CB21F3">
            <w:pPr>
              <w:pBdr>
                <w:top w:val="nil"/>
                <w:left w:val="nil"/>
                <w:bottom w:val="nil"/>
                <w:right w:val="nil"/>
                <w:between w:val="nil"/>
              </w:pBdr>
              <w:rPr>
                <w:sz w:val="24"/>
                <w:szCs w:val="24"/>
              </w:rPr>
            </w:pPr>
            <w:r>
              <w:rPr>
                <w:sz w:val="24"/>
                <w:szCs w:val="24"/>
              </w:rPr>
              <w:lastRenderedPageBreak/>
              <w:t xml:space="preserve">Ensure the profile of sport remains high in school through a range of opportunities </w:t>
            </w:r>
          </w:p>
          <w:p w14:paraId="3E3FFD42" w14:textId="77777777" w:rsidR="00B614BB" w:rsidRDefault="00B614BB">
            <w:pPr>
              <w:pBdr>
                <w:top w:val="nil"/>
                <w:left w:val="nil"/>
                <w:bottom w:val="nil"/>
                <w:right w:val="nil"/>
                <w:between w:val="nil"/>
              </w:pBdr>
              <w:rPr>
                <w:sz w:val="24"/>
                <w:szCs w:val="24"/>
              </w:rPr>
            </w:pPr>
          </w:p>
          <w:p w14:paraId="3E3FFD43" w14:textId="77777777" w:rsidR="00B614BB" w:rsidRDefault="00B614BB">
            <w:pPr>
              <w:pBdr>
                <w:top w:val="nil"/>
                <w:left w:val="nil"/>
                <w:bottom w:val="nil"/>
                <w:right w:val="nil"/>
                <w:between w:val="nil"/>
              </w:pBdr>
              <w:rPr>
                <w:sz w:val="24"/>
                <w:szCs w:val="24"/>
              </w:rPr>
            </w:pPr>
          </w:p>
          <w:p w14:paraId="3E3FFD44" w14:textId="77777777" w:rsidR="00B614BB" w:rsidRDefault="00CB21F3">
            <w:pPr>
              <w:pBdr>
                <w:top w:val="nil"/>
                <w:left w:val="nil"/>
                <w:bottom w:val="nil"/>
                <w:right w:val="nil"/>
                <w:between w:val="nil"/>
              </w:pBdr>
              <w:rPr>
                <w:sz w:val="24"/>
                <w:szCs w:val="24"/>
              </w:rPr>
            </w:pPr>
            <w:r>
              <w:rPr>
                <w:sz w:val="24"/>
                <w:szCs w:val="24"/>
              </w:rPr>
              <w:t>All children to become sports coaches to support their peers in lessons and at break times</w:t>
            </w:r>
          </w:p>
          <w:p w14:paraId="3E3FFD45" w14:textId="77777777" w:rsidR="00B614BB" w:rsidRDefault="00B614BB">
            <w:pPr>
              <w:pBdr>
                <w:top w:val="nil"/>
                <w:left w:val="nil"/>
                <w:bottom w:val="nil"/>
                <w:right w:val="nil"/>
                <w:between w:val="nil"/>
              </w:pBdr>
              <w:rPr>
                <w:sz w:val="24"/>
                <w:szCs w:val="24"/>
              </w:rPr>
            </w:pPr>
          </w:p>
          <w:p w14:paraId="3E3FFD46" w14:textId="77777777" w:rsidR="00B614BB" w:rsidRDefault="00B614BB">
            <w:pPr>
              <w:pBdr>
                <w:top w:val="nil"/>
                <w:left w:val="nil"/>
                <w:bottom w:val="nil"/>
                <w:right w:val="nil"/>
                <w:between w:val="nil"/>
              </w:pBdr>
              <w:rPr>
                <w:sz w:val="24"/>
                <w:szCs w:val="24"/>
              </w:rPr>
            </w:pPr>
          </w:p>
          <w:p w14:paraId="3E3FFD47" w14:textId="77777777" w:rsidR="00B614BB" w:rsidRDefault="00CB21F3">
            <w:pPr>
              <w:pBdr>
                <w:top w:val="nil"/>
                <w:left w:val="nil"/>
                <w:bottom w:val="nil"/>
                <w:right w:val="nil"/>
                <w:between w:val="nil"/>
              </w:pBdr>
              <w:rPr>
                <w:sz w:val="24"/>
                <w:szCs w:val="24"/>
              </w:rPr>
            </w:pPr>
            <w:r>
              <w:rPr>
                <w:sz w:val="24"/>
                <w:szCs w:val="24"/>
              </w:rPr>
              <w:t>Celebrating sporting achievements</w:t>
            </w:r>
          </w:p>
          <w:p w14:paraId="3E3FFD48" w14:textId="77777777" w:rsidR="00B614BB" w:rsidRDefault="00B614BB">
            <w:pPr>
              <w:pBdr>
                <w:top w:val="nil"/>
                <w:left w:val="nil"/>
                <w:bottom w:val="nil"/>
                <w:right w:val="nil"/>
                <w:between w:val="nil"/>
              </w:pBdr>
              <w:rPr>
                <w:sz w:val="24"/>
                <w:szCs w:val="24"/>
              </w:rPr>
            </w:pPr>
          </w:p>
          <w:p w14:paraId="3E3FFD49" w14:textId="77777777" w:rsidR="00B614BB" w:rsidRDefault="00B614BB">
            <w:pPr>
              <w:pBdr>
                <w:top w:val="nil"/>
                <w:left w:val="nil"/>
                <w:bottom w:val="nil"/>
                <w:right w:val="nil"/>
                <w:between w:val="nil"/>
              </w:pBdr>
              <w:rPr>
                <w:sz w:val="24"/>
                <w:szCs w:val="24"/>
              </w:rPr>
            </w:pPr>
          </w:p>
          <w:p w14:paraId="3E3FFD4A" w14:textId="77777777" w:rsidR="00B614BB" w:rsidRDefault="00B614BB">
            <w:pPr>
              <w:pBdr>
                <w:top w:val="nil"/>
                <w:left w:val="nil"/>
                <w:bottom w:val="nil"/>
                <w:right w:val="nil"/>
                <w:between w:val="nil"/>
              </w:pBdr>
              <w:rPr>
                <w:sz w:val="24"/>
                <w:szCs w:val="24"/>
              </w:rPr>
            </w:pPr>
          </w:p>
          <w:p w14:paraId="3E3FFD4B" w14:textId="77777777" w:rsidR="00B614BB" w:rsidRDefault="00B614BB">
            <w:pPr>
              <w:pBdr>
                <w:top w:val="nil"/>
                <w:left w:val="nil"/>
                <w:bottom w:val="nil"/>
                <w:right w:val="nil"/>
                <w:between w:val="nil"/>
              </w:pBdr>
              <w:rPr>
                <w:sz w:val="24"/>
                <w:szCs w:val="24"/>
              </w:rPr>
            </w:pPr>
          </w:p>
          <w:p w14:paraId="3E3FFD4C" w14:textId="77777777" w:rsidR="00B614BB" w:rsidRDefault="00B614BB">
            <w:pPr>
              <w:pBdr>
                <w:top w:val="nil"/>
                <w:left w:val="nil"/>
                <w:bottom w:val="nil"/>
                <w:right w:val="nil"/>
                <w:between w:val="nil"/>
              </w:pBdr>
              <w:rPr>
                <w:sz w:val="24"/>
                <w:szCs w:val="24"/>
              </w:rPr>
            </w:pPr>
          </w:p>
          <w:p w14:paraId="3E3FFD4D" w14:textId="77777777" w:rsidR="00B614BB" w:rsidRDefault="00B614BB">
            <w:pPr>
              <w:pBdr>
                <w:top w:val="nil"/>
                <w:left w:val="nil"/>
                <w:bottom w:val="nil"/>
                <w:right w:val="nil"/>
                <w:between w:val="nil"/>
              </w:pBdr>
              <w:rPr>
                <w:sz w:val="24"/>
                <w:szCs w:val="24"/>
              </w:rPr>
            </w:pPr>
          </w:p>
          <w:p w14:paraId="3E3FFD4E" w14:textId="77777777" w:rsidR="00B614BB" w:rsidRDefault="00B614BB">
            <w:pPr>
              <w:pBdr>
                <w:top w:val="nil"/>
                <w:left w:val="nil"/>
                <w:bottom w:val="nil"/>
                <w:right w:val="nil"/>
                <w:between w:val="nil"/>
              </w:pBdr>
              <w:rPr>
                <w:sz w:val="24"/>
                <w:szCs w:val="24"/>
              </w:rPr>
            </w:pPr>
          </w:p>
          <w:p w14:paraId="3E3FFD4F" w14:textId="77777777" w:rsidR="00B614BB" w:rsidRDefault="00B614BB">
            <w:pPr>
              <w:pBdr>
                <w:top w:val="nil"/>
                <w:left w:val="nil"/>
                <w:bottom w:val="nil"/>
                <w:right w:val="nil"/>
                <w:between w:val="nil"/>
              </w:pBdr>
              <w:rPr>
                <w:sz w:val="24"/>
                <w:szCs w:val="24"/>
              </w:rPr>
            </w:pPr>
          </w:p>
          <w:p w14:paraId="3E3FFD50" w14:textId="77777777" w:rsidR="00B614BB" w:rsidRDefault="00B614BB">
            <w:pPr>
              <w:pBdr>
                <w:top w:val="nil"/>
                <w:left w:val="nil"/>
                <w:bottom w:val="nil"/>
                <w:right w:val="nil"/>
                <w:between w:val="nil"/>
              </w:pBdr>
              <w:rPr>
                <w:sz w:val="24"/>
                <w:szCs w:val="24"/>
              </w:rPr>
            </w:pPr>
          </w:p>
          <w:p w14:paraId="3E3FFD51" w14:textId="77777777" w:rsidR="00B614BB" w:rsidRDefault="00B614BB">
            <w:pPr>
              <w:pBdr>
                <w:top w:val="nil"/>
                <w:left w:val="nil"/>
                <w:bottom w:val="nil"/>
                <w:right w:val="nil"/>
                <w:between w:val="nil"/>
              </w:pBdr>
              <w:rPr>
                <w:sz w:val="24"/>
                <w:szCs w:val="24"/>
              </w:rPr>
            </w:pPr>
          </w:p>
          <w:p w14:paraId="3E3FFD52" w14:textId="77777777" w:rsidR="00B614BB" w:rsidRDefault="00B614BB">
            <w:pPr>
              <w:pBdr>
                <w:top w:val="nil"/>
                <w:left w:val="nil"/>
                <w:bottom w:val="nil"/>
                <w:right w:val="nil"/>
                <w:between w:val="nil"/>
              </w:pBdr>
              <w:rPr>
                <w:sz w:val="24"/>
                <w:szCs w:val="24"/>
              </w:rPr>
            </w:pPr>
          </w:p>
          <w:p w14:paraId="3E3FFD53" w14:textId="77777777" w:rsidR="00B614BB" w:rsidRDefault="00B614BB">
            <w:pPr>
              <w:pBdr>
                <w:top w:val="nil"/>
                <w:left w:val="nil"/>
                <w:bottom w:val="nil"/>
                <w:right w:val="nil"/>
                <w:between w:val="nil"/>
              </w:pBdr>
              <w:rPr>
                <w:sz w:val="24"/>
                <w:szCs w:val="24"/>
              </w:rPr>
            </w:pPr>
          </w:p>
          <w:p w14:paraId="3E3FFD54" w14:textId="77777777" w:rsidR="00B614BB" w:rsidRDefault="00CB21F3">
            <w:pPr>
              <w:pBdr>
                <w:top w:val="nil"/>
                <w:left w:val="nil"/>
                <w:bottom w:val="nil"/>
                <w:right w:val="nil"/>
                <w:between w:val="nil"/>
              </w:pBdr>
              <w:rPr>
                <w:sz w:val="24"/>
                <w:szCs w:val="24"/>
              </w:rPr>
            </w:pPr>
            <w:r>
              <w:rPr>
                <w:sz w:val="24"/>
                <w:szCs w:val="24"/>
              </w:rPr>
              <w:t>Participation in sporting events at a variety of venues</w:t>
            </w:r>
          </w:p>
        </w:tc>
        <w:tc>
          <w:tcPr>
            <w:tcW w:w="3458" w:type="dxa"/>
          </w:tcPr>
          <w:p w14:paraId="3E3FFD55" w14:textId="77777777" w:rsidR="00B614BB" w:rsidRDefault="00CB21F3">
            <w:pPr>
              <w:pBdr>
                <w:top w:val="nil"/>
                <w:left w:val="nil"/>
                <w:bottom w:val="nil"/>
                <w:right w:val="nil"/>
                <w:between w:val="nil"/>
              </w:pBdr>
              <w:rPr>
                <w:sz w:val="24"/>
                <w:szCs w:val="24"/>
              </w:rPr>
            </w:pPr>
            <w:r>
              <w:rPr>
                <w:sz w:val="24"/>
                <w:szCs w:val="24"/>
              </w:rPr>
              <w:t>Braunton School Sports Partnership (link with Becky - football and netball tournaments, cross country)</w:t>
            </w:r>
          </w:p>
          <w:p w14:paraId="3E3FFD56" w14:textId="77777777" w:rsidR="00B614BB" w:rsidRDefault="00B614BB">
            <w:pPr>
              <w:pBdr>
                <w:top w:val="nil"/>
                <w:left w:val="nil"/>
                <w:bottom w:val="nil"/>
                <w:right w:val="nil"/>
                <w:between w:val="nil"/>
              </w:pBdr>
              <w:rPr>
                <w:sz w:val="24"/>
                <w:szCs w:val="24"/>
              </w:rPr>
            </w:pPr>
          </w:p>
          <w:p w14:paraId="3E3FFD57" w14:textId="77777777" w:rsidR="00B614BB" w:rsidRDefault="00B614BB">
            <w:pPr>
              <w:pBdr>
                <w:top w:val="nil"/>
                <w:left w:val="nil"/>
                <w:bottom w:val="nil"/>
                <w:right w:val="nil"/>
                <w:between w:val="nil"/>
              </w:pBdr>
              <w:rPr>
                <w:sz w:val="24"/>
                <w:szCs w:val="24"/>
              </w:rPr>
            </w:pPr>
          </w:p>
          <w:p w14:paraId="3E3FFD58" w14:textId="77777777" w:rsidR="00B614BB" w:rsidRDefault="00B614BB">
            <w:pPr>
              <w:pBdr>
                <w:top w:val="nil"/>
                <w:left w:val="nil"/>
                <w:bottom w:val="nil"/>
                <w:right w:val="nil"/>
                <w:between w:val="nil"/>
              </w:pBdr>
              <w:rPr>
                <w:sz w:val="24"/>
                <w:szCs w:val="24"/>
              </w:rPr>
            </w:pPr>
          </w:p>
          <w:p w14:paraId="3E3FFD59" w14:textId="77777777" w:rsidR="00B614BB" w:rsidRDefault="00CB21F3">
            <w:pPr>
              <w:pBdr>
                <w:top w:val="nil"/>
                <w:left w:val="nil"/>
                <w:bottom w:val="nil"/>
                <w:right w:val="nil"/>
                <w:between w:val="nil"/>
              </w:pBdr>
              <w:rPr>
                <w:sz w:val="24"/>
                <w:szCs w:val="24"/>
              </w:rPr>
            </w:pPr>
            <w:r>
              <w:rPr>
                <w:sz w:val="24"/>
                <w:szCs w:val="24"/>
              </w:rPr>
              <w:t>Play leader training to support children with coaching others</w:t>
            </w:r>
          </w:p>
          <w:p w14:paraId="3E3FFD5A" w14:textId="77777777" w:rsidR="00B614BB" w:rsidRDefault="00B614BB">
            <w:pPr>
              <w:pBdr>
                <w:top w:val="nil"/>
                <w:left w:val="nil"/>
                <w:bottom w:val="nil"/>
                <w:right w:val="nil"/>
                <w:between w:val="nil"/>
              </w:pBdr>
              <w:rPr>
                <w:sz w:val="24"/>
                <w:szCs w:val="24"/>
              </w:rPr>
            </w:pPr>
          </w:p>
          <w:p w14:paraId="3E3FFD5B" w14:textId="77777777" w:rsidR="00B614BB" w:rsidRDefault="00CB21F3">
            <w:pPr>
              <w:pBdr>
                <w:top w:val="nil"/>
                <w:left w:val="nil"/>
                <w:bottom w:val="nil"/>
                <w:right w:val="nil"/>
                <w:between w:val="nil"/>
              </w:pBdr>
              <w:rPr>
                <w:sz w:val="24"/>
                <w:szCs w:val="24"/>
              </w:rPr>
            </w:pPr>
            <w:r>
              <w:rPr>
                <w:sz w:val="24"/>
                <w:szCs w:val="24"/>
              </w:rPr>
              <w:t>Celebrate success and achievements during whole school assemblies</w:t>
            </w:r>
          </w:p>
          <w:p w14:paraId="3E3FFD5C" w14:textId="77777777" w:rsidR="00B614BB" w:rsidRDefault="00B614BB">
            <w:pPr>
              <w:pBdr>
                <w:top w:val="nil"/>
                <w:left w:val="nil"/>
                <w:bottom w:val="nil"/>
                <w:right w:val="nil"/>
                <w:between w:val="nil"/>
              </w:pBdr>
              <w:rPr>
                <w:sz w:val="24"/>
                <w:szCs w:val="24"/>
              </w:rPr>
            </w:pPr>
          </w:p>
          <w:p w14:paraId="3E3FFD5D" w14:textId="77777777" w:rsidR="00B614BB" w:rsidRDefault="00CB21F3">
            <w:pPr>
              <w:pBdr>
                <w:top w:val="nil"/>
                <w:left w:val="nil"/>
                <w:bottom w:val="nil"/>
                <w:right w:val="nil"/>
                <w:between w:val="nil"/>
              </w:pBdr>
              <w:rPr>
                <w:sz w:val="24"/>
                <w:szCs w:val="24"/>
              </w:rPr>
            </w:pPr>
            <w:r>
              <w:rPr>
                <w:sz w:val="24"/>
                <w:szCs w:val="24"/>
              </w:rPr>
              <w:t xml:space="preserve">Showcase participation and PE achievements though our Braunton School Sport Partnership </w:t>
            </w:r>
          </w:p>
          <w:p w14:paraId="3E3FFD5E" w14:textId="77777777" w:rsidR="00B614BB" w:rsidRDefault="00B614BB">
            <w:pPr>
              <w:pBdr>
                <w:top w:val="nil"/>
                <w:left w:val="nil"/>
                <w:bottom w:val="nil"/>
                <w:right w:val="nil"/>
                <w:between w:val="nil"/>
              </w:pBdr>
              <w:rPr>
                <w:sz w:val="24"/>
                <w:szCs w:val="24"/>
              </w:rPr>
            </w:pPr>
          </w:p>
          <w:p w14:paraId="3E3FFD5F" w14:textId="77777777" w:rsidR="00B614BB" w:rsidRDefault="00CB21F3">
            <w:pPr>
              <w:pBdr>
                <w:top w:val="nil"/>
                <w:left w:val="nil"/>
                <w:bottom w:val="nil"/>
                <w:right w:val="nil"/>
                <w:between w:val="nil"/>
              </w:pBdr>
              <w:rPr>
                <w:sz w:val="24"/>
                <w:szCs w:val="24"/>
              </w:rPr>
            </w:pPr>
            <w:r>
              <w:rPr>
                <w:sz w:val="24"/>
                <w:szCs w:val="24"/>
              </w:rPr>
              <w:t xml:space="preserve">Celebrate sporting success through the school website, social media platforms and the local Crydda  </w:t>
            </w:r>
          </w:p>
          <w:p w14:paraId="3E3FFD60" w14:textId="77777777" w:rsidR="00B614BB" w:rsidRDefault="00B614BB">
            <w:pPr>
              <w:pBdr>
                <w:top w:val="nil"/>
                <w:left w:val="nil"/>
                <w:bottom w:val="nil"/>
                <w:right w:val="nil"/>
                <w:between w:val="nil"/>
              </w:pBdr>
              <w:rPr>
                <w:sz w:val="24"/>
                <w:szCs w:val="24"/>
              </w:rPr>
            </w:pPr>
          </w:p>
          <w:p w14:paraId="3E3FFD61" w14:textId="77777777" w:rsidR="00B614BB" w:rsidRDefault="00CB21F3">
            <w:pPr>
              <w:pBdr>
                <w:top w:val="nil"/>
                <w:left w:val="nil"/>
                <w:bottom w:val="nil"/>
                <w:right w:val="nil"/>
                <w:between w:val="nil"/>
              </w:pBdr>
              <w:rPr>
                <w:sz w:val="24"/>
                <w:szCs w:val="24"/>
              </w:rPr>
            </w:pPr>
            <w:r>
              <w:rPr>
                <w:sz w:val="24"/>
                <w:szCs w:val="24"/>
              </w:rPr>
              <w:t>Supplementation of travel costs to attend events</w:t>
            </w:r>
          </w:p>
        </w:tc>
        <w:tc>
          <w:tcPr>
            <w:tcW w:w="1663" w:type="dxa"/>
          </w:tcPr>
          <w:p w14:paraId="3E3FFD62" w14:textId="77777777" w:rsidR="00B614BB" w:rsidRDefault="00CB21F3">
            <w:pPr>
              <w:pBdr>
                <w:top w:val="nil"/>
                <w:left w:val="nil"/>
                <w:bottom w:val="nil"/>
                <w:right w:val="nil"/>
                <w:between w:val="nil"/>
              </w:pBdr>
              <w:spacing w:before="144"/>
              <w:ind w:left="53"/>
              <w:rPr>
                <w:color w:val="000000"/>
                <w:sz w:val="24"/>
                <w:szCs w:val="24"/>
              </w:rPr>
            </w:pPr>
            <w:r>
              <w:rPr>
                <w:sz w:val="24"/>
                <w:szCs w:val="24"/>
              </w:rPr>
              <w:t>As above</w:t>
            </w:r>
          </w:p>
          <w:p w14:paraId="3E3FFD63" w14:textId="77777777" w:rsidR="00B614BB" w:rsidRDefault="00B614BB">
            <w:pPr>
              <w:pBdr>
                <w:top w:val="nil"/>
                <w:left w:val="nil"/>
                <w:bottom w:val="nil"/>
                <w:right w:val="nil"/>
                <w:between w:val="nil"/>
              </w:pBdr>
              <w:spacing w:before="144"/>
              <w:ind w:left="53"/>
              <w:rPr>
                <w:sz w:val="24"/>
                <w:szCs w:val="24"/>
              </w:rPr>
            </w:pPr>
          </w:p>
          <w:p w14:paraId="3E3FFD64" w14:textId="77777777" w:rsidR="00B614BB" w:rsidRDefault="00B614BB">
            <w:pPr>
              <w:pBdr>
                <w:top w:val="nil"/>
                <w:left w:val="nil"/>
                <w:bottom w:val="nil"/>
                <w:right w:val="nil"/>
                <w:between w:val="nil"/>
              </w:pBdr>
              <w:spacing w:before="144"/>
              <w:ind w:left="53"/>
              <w:rPr>
                <w:sz w:val="24"/>
                <w:szCs w:val="24"/>
              </w:rPr>
            </w:pPr>
          </w:p>
          <w:p w14:paraId="3E3FFD65" w14:textId="77777777" w:rsidR="00B614BB" w:rsidRDefault="00B614BB">
            <w:pPr>
              <w:pBdr>
                <w:top w:val="nil"/>
                <w:left w:val="nil"/>
                <w:bottom w:val="nil"/>
                <w:right w:val="nil"/>
                <w:between w:val="nil"/>
              </w:pBdr>
              <w:spacing w:before="144"/>
              <w:ind w:left="53"/>
              <w:rPr>
                <w:sz w:val="24"/>
                <w:szCs w:val="24"/>
              </w:rPr>
            </w:pPr>
          </w:p>
          <w:p w14:paraId="3E3FFD66" w14:textId="77777777" w:rsidR="00B614BB" w:rsidRDefault="00B614BB">
            <w:pPr>
              <w:pBdr>
                <w:top w:val="nil"/>
                <w:left w:val="nil"/>
                <w:bottom w:val="nil"/>
                <w:right w:val="nil"/>
                <w:between w:val="nil"/>
              </w:pBdr>
              <w:spacing w:before="144"/>
              <w:ind w:left="53"/>
              <w:rPr>
                <w:sz w:val="24"/>
                <w:szCs w:val="24"/>
              </w:rPr>
            </w:pPr>
          </w:p>
          <w:p w14:paraId="3E3FFD67" w14:textId="77777777" w:rsidR="00B614BB" w:rsidRDefault="00CB21F3">
            <w:pPr>
              <w:pBdr>
                <w:top w:val="nil"/>
                <w:left w:val="nil"/>
                <w:bottom w:val="nil"/>
                <w:right w:val="nil"/>
                <w:between w:val="nil"/>
              </w:pBdr>
              <w:spacing w:before="144"/>
              <w:rPr>
                <w:sz w:val="24"/>
                <w:szCs w:val="24"/>
              </w:rPr>
            </w:pPr>
            <w:r>
              <w:rPr>
                <w:sz w:val="24"/>
                <w:szCs w:val="24"/>
              </w:rPr>
              <w:t>As above</w:t>
            </w:r>
          </w:p>
          <w:p w14:paraId="3E3FFD68" w14:textId="77777777" w:rsidR="00B614BB" w:rsidRDefault="00B614BB">
            <w:pPr>
              <w:pBdr>
                <w:top w:val="nil"/>
                <w:left w:val="nil"/>
                <w:bottom w:val="nil"/>
                <w:right w:val="nil"/>
                <w:between w:val="nil"/>
              </w:pBdr>
              <w:spacing w:before="144"/>
              <w:ind w:left="53"/>
              <w:rPr>
                <w:sz w:val="24"/>
                <w:szCs w:val="24"/>
              </w:rPr>
            </w:pPr>
          </w:p>
          <w:p w14:paraId="3E3FFD69" w14:textId="77777777" w:rsidR="00B614BB" w:rsidRDefault="00CB21F3">
            <w:pPr>
              <w:pBdr>
                <w:top w:val="nil"/>
                <w:left w:val="nil"/>
                <w:bottom w:val="nil"/>
                <w:right w:val="nil"/>
                <w:between w:val="nil"/>
              </w:pBdr>
              <w:spacing w:before="144"/>
              <w:rPr>
                <w:sz w:val="24"/>
                <w:szCs w:val="24"/>
              </w:rPr>
            </w:pPr>
            <w:r>
              <w:rPr>
                <w:sz w:val="24"/>
                <w:szCs w:val="24"/>
              </w:rPr>
              <w:t>N/A</w:t>
            </w:r>
          </w:p>
          <w:p w14:paraId="3E3FFD6A" w14:textId="77777777" w:rsidR="00B614BB" w:rsidRDefault="00B614BB">
            <w:pPr>
              <w:pBdr>
                <w:top w:val="nil"/>
                <w:left w:val="nil"/>
                <w:bottom w:val="nil"/>
                <w:right w:val="nil"/>
                <w:between w:val="nil"/>
              </w:pBdr>
              <w:spacing w:before="144"/>
              <w:rPr>
                <w:sz w:val="24"/>
                <w:szCs w:val="24"/>
              </w:rPr>
            </w:pPr>
          </w:p>
          <w:p w14:paraId="3E3FFD6B" w14:textId="77777777" w:rsidR="00B614BB" w:rsidRDefault="00CB21F3">
            <w:pPr>
              <w:pBdr>
                <w:top w:val="nil"/>
                <w:left w:val="nil"/>
                <w:bottom w:val="nil"/>
                <w:right w:val="nil"/>
                <w:between w:val="nil"/>
              </w:pBdr>
              <w:spacing w:before="144"/>
              <w:rPr>
                <w:sz w:val="24"/>
                <w:szCs w:val="24"/>
              </w:rPr>
            </w:pPr>
            <w:r>
              <w:rPr>
                <w:sz w:val="24"/>
                <w:szCs w:val="24"/>
              </w:rPr>
              <w:t>As above</w:t>
            </w:r>
          </w:p>
          <w:p w14:paraId="3E3FFD6C" w14:textId="77777777" w:rsidR="00B614BB" w:rsidRDefault="00B614BB">
            <w:pPr>
              <w:pBdr>
                <w:top w:val="nil"/>
                <w:left w:val="nil"/>
                <w:bottom w:val="nil"/>
                <w:right w:val="nil"/>
                <w:between w:val="nil"/>
              </w:pBdr>
              <w:spacing w:before="144"/>
              <w:rPr>
                <w:sz w:val="24"/>
                <w:szCs w:val="24"/>
              </w:rPr>
            </w:pPr>
          </w:p>
          <w:p w14:paraId="3E3FFD6D" w14:textId="77777777" w:rsidR="00B614BB" w:rsidRDefault="00B614BB">
            <w:pPr>
              <w:pBdr>
                <w:top w:val="nil"/>
                <w:left w:val="nil"/>
                <w:bottom w:val="nil"/>
                <w:right w:val="nil"/>
                <w:between w:val="nil"/>
              </w:pBdr>
              <w:spacing w:before="144"/>
              <w:rPr>
                <w:sz w:val="24"/>
                <w:szCs w:val="24"/>
              </w:rPr>
            </w:pPr>
          </w:p>
          <w:p w14:paraId="3E3FFD6E" w14:textId="77777777" w:rsidR="00B614BB" w:rsidRDefault="00CB21F3">
            <w:pPr>
              <w:pBdr>
                <w:top w:val="nil"/>
                <w:left w:val="nil"/>
                <w:bottom w:val="nil"/>
                <w:right w:val="nil"/>
                <w:between w:val="nil"/>
              </w:pBdr>
              <w:spacing w:before="144"/>
              <w:rPr>
                <w:sz w:val="24"/>
                <w:szCs w:val="24"/>
              </w:rPr>
            </w:pPr>
            <w:r>
              <w:rPr>
                <w:sz w:val="24"/>
                <w:szCs w:val="24"/>
              </w:rPr>
              <w:t>N/A</w:t>
            </w:r>
          </w:p>
          <w:p w14:paraId="3E3FFD6F" w14:textId="77777777" w:rsidR="00B614BB" w:rsidRDefault="00B614BB">
            <w:pPr>
              <w:pBdr>
                <w:top w:val="nil"/>
                <w:left w:val="nil"/>
                <w:bottom w:val="nil"/>
                <w:right w:val="nil"/>
                <w:between w:val="nil"/>
              </w:pBdr>
              <w:spacing w:before="144"/>
              <w:rPr>
                <w:sz w:val="24"/>
                <w:szCs w:val="24"/>
              </w:rPr>
            </w:pPr>
          </w:p>
          <w:p w14:paraId="3E3FFD70" w14:textId="77777777" w:rsidR="00B614BB" w:rsidRDefault="00B614BB">
            <w:pPr>
              <w:pBdr>
                <w:top w:val="nil"/>
                <w:left w:val="nil"/>
                <w:bottom w:val="nil"/>
                <w:right w:val="nil"/>
                <w:between w:val="nil"/>
              </w:pBdr>
              <w:spacing w:before="144"/>
              <w:rPr>
                <w:sz w:val="24"/>
                <w:szCs w:val="24"/>
              </w:rPr>
            </w:pPr>
          </w:p>
          <w:p w14:paraId="3E3FFD71" w14:textId="77777777" w:rsidR="00B614BB" w:rsidRDefault="00CB21F3">
            <w:pPr>
              <w:pBdr>
                <w:top w:val="nil"/>
                <w:left w:val="nil"/>
                <w:bottom w:val="nil"/>
                <w:right w:val="nil"/>
                <w:between w:val="nil"/>
              </w:pBdr>
              <w:spacing w:before="144"/>
              <w:rPr>
                <w:sz w:val="24"/>
                <w:szCs w:val="24"/>
              </w:rPr>
            </w:pPr>
            <w:r>
              <w:rPr>
                <w:sz w:val="24"/>
                <w:szCs w:val="24"/>
              </w:rPr>
              <w:t>£800</w:t>
            </w:r>
          </w:p>
        </w:tc>
        <w:tc>
          <w:tcPr>
            <w:tcW w:w="3423" w:type="dxa"/>
          </w:tcPr>
          <w:p w14:paraId="0B46F042" w14:textId="77777777" w:rsidR="00B614BB" w:rsidRDefault="00B3315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from Georgeham CofE Primary School have attended the following sports tournaments:</w:t>
            </w:r>
          </w:p>
          <w:p w14:paraId="14D39382" w14:textId="77777777" w:rsidR="00B3315C" w:rsidRDefault="00B3315C">
            <w:pPr>
              <w:pBdr>
                <w:top w:val="nil"/>
                <w:left w:val="nil"/>
                <w:bottom w:val="nil"/>
                <w:right w:val="nil"/>
                <w:between w:val="nil"/>
              </w:pBdr>
              <w:rPr>
                <w:rFonts w:ascii="Times New Roman" w:eastAsia="Times New Roman" w:hAnsi="Times New Roman" w:cs="Times New Roman"/>
                <w:color w:val="000000"/>
                <w:sz w:val="24"/>
                <w:szCs w:val="24"/>
              </w:rPr>
            </w:pPr>
          </w:p>
          <w:p w14:paraId="61E9D769" w14:textId="77777777" w:rsidR="00B3315C" w:rsidRDefault="00B3315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Netball</w:t>
            </w:r>
          </w:p>
          <w:p w14:paraId="690090B0" w14:textId="77777777" w:rsidR="00B3315C" w:rsidRDefault="00B3315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Football</w:t>
            </w:r>
          </w:p>
          <w:p w14:paraId="0E7F4276" w14:textId="77777777" w:rsidR="00B3315C" w:rsidRDefault="00B3315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Volleyball</w:t>
            </w:r>
          </w:p>
          <w:p w14:paraId="7F72CB6E" w14:textId="77777777" w:rsidR="00B3315C" w:rsidRDefault="00B51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Cross Country</w:t>
            </w:r>
          </w:p>
          <w:p w14:paraId="70BCEE63" w14:textId="77777777" w:rsidR="00B51130" w:rsidRDefault="00B51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Aquathlon</w:t>
            </w:r>
          </w:p>
          <w:p w14:paraId="52DA5A41" w14:textId="77777777" w:rsidR="00B51130" w:rsidRDefault="00B51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Cricket </w:t>
            </w:r>
          </w:p>
          <w:p w14:paraId="375199C6" w14:textId="77777777" w:rsidR="00B51130" w:rsidRDefault="00B51130">
            <w:pPr>
              <w:pBdr>
                <w:top w:val="nil"/>
                <w:left w:val="nil"/>
                <w:bottom w:val="nil"/>
                <w:right w:val="nil"/>
                <w:between w:val="nil"/>
              </w:pBdr>
              <w:rPr>
                <w:rFonts w:ascii="Times New Roman" w:eastAsia="Times New Roman" w:hAnsi="Times New Roman" w:cs="Times New Roman"/>
                <w:color w:val="000000"/>
                <w:sz w:val="24"/>
                <w:szCs w:val="24"/>
              </w:rPr>
            </w:pPr>
          </w:p>
          <w:p w14:paraId="09FA45E0" w14:textId="77777777" w:rsidR="00B51130" w:rsidRDefault="00B5113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the school have received their Gold Sports Mark</w:t>
            </w:r>
            <w:r w:rsidR="00282DD3">
              <w:rPr>
                <w:rFonts w:ascii="Times New Roman" w:eastAsia="Times New Roman" w:hAnsi="Times New Roman" w:cs="Times New Roman"/>
                <w:color w:val="000000"/>
                <w:sz w:val="24"/>
                <w:szCs w:val="24"/>
              </w:rPr>
              <w:t xml:space="preserve">. </w:t>
            </w:r>
          </w:p>
          <w:p w14:paraId="6D492C17" w14:textId="77777777" w:rsidR="00E65E42" w:rsidRDefault="00E65E42">
            <w:pPr>
              <w:pBdr>
                <w:top w:val="nil"/>
                <w:left w:val="nil"/>
                <w:bottom w:val="nil"/>
                <w:right w:val="nil"/>
                <w:between w:val="nil"/>
              </w:pBdr>
              <w:rPr>
                <w:rFonts w:ascii="Times New Roman" w:eastAsia="Times New Roman" w:hAnsi="Times New Roman" w:cs="Times New Roman"/>
                <w:color w:val="000000"/>
                <w:sz w:val="24"/>
                <w:szCs w:val="24"/>
              </w:rPr>
            </w:pPr>
          </w:p>
          <w:p w14:paraId="3E3FFD72" w14:textId="43BE6835" w:rsidR="00E65E42" w:rsidRDefault="00E65E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Twitter has been used to showcase the children’s achievements during sports tournaments to share with the community. </w:t>
            </w:r>
          </w:p>
        </w:tc>
        <w:tc>
          <w:tcPr>
            <w:tcW w:w="3076" w:type="dxa"/>
          </w:tcPr>
          <w:p w14:paraId="3E3FFD73" w14:textId="38C56250" w:rsidR="00B614BB" w:rsidRDefault="00E65E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year, we want every child in KS1 and KS2 to attend at least one sports tournament. </w:t>
            </w:r>
          </w:p>
        </w:tc>
      </w:tr>
      <w:tr w:rsidR="00B614BB" w14:paraId="3E3FFD77" w14:textId="77777777">
        <w:trPr>
          <w:trHeight w:val="305"/>
        </w:trPr>
        <w:tc>
          <w:tcPr>
            <w:tcW w:w="12302" w:type="dxa"/>
            <w:gridSpan w:val="4"/>
            <w:vMerge w:val="restart"/>
          </w:tcPr>
          <w:p w14:paraId="3E3FFD75" w14:textId="77777777" w:rsidR="00B614BB" w:rsidRDefault="00CB21F3">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physical activities offered to all pupils</w:t>
            </w:r>
          </w:p>
        </w:tc>
        <w:tc>
          <w:tcPr>
            <w:tcW w:w="3076" w:type="dxa"/>
          </w:tcPr>
          <w:p w14:paraId="3E3FFD76" w14:textId="77777777" w:rsidR="00B614BB" w:rsidRDefault="00CB21F3">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B614BB" w14:paraId="3E3FFD7A" w14:textId="77777777">
        <w:trPr>
          <w:trHeight w:val="305"/>
        </w:trPr>
        <w:tc>
          <w:tcPr>
            <w:tcW w:w="12302" w:type="dxa"/>
            <w:gridSpan w:val="4"/>
            <w:vMerge/>
          </w:tcPr>
          <w:p w14:paraId="3E3FFD78" w14:textId="77777777" w:rsidR="00B614BB" w:rsidRDefault="00B614BB">
            <w:pPr>
              <w:pBdr>
                <w:top w:val="nil"/>
                <w:left w:val="nil"/>
                <w:bottom w:val="nil"/>
                <w:right w:val="nil"/>
                <w:between w:val="nil"/>
              </w:pBdr>
              <w:spacing w:line="276" w:lineRule="auto"/>
              <w:rPr>
                <w:color w:val="000000"/>
                <w:sz w:val="24"/>
                <w:szCs w:val="24"/>
              </w:rPr>
            </w:pPr>
          </w:p>
        </w:tc>
        <w:tc>
          <w:tcPr>
            <w:tcW w:w="3076" w:type="dxa"/>
          </w:tcPr>
          <w:p w14:paraId="3E3FFD79"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18% (£3000)</w:t>
            </w:r>
          </w:p>
        </w:tc>
      </w:tr>
      <w:tr w:rsidR="00B614BB" w14:paraId="3E3FFD7F" w14:textId="77777777">
        <w:trPr>
          <w:trHeight w:val="397"/>
        </w:trPr>
        <w:tc>
          <w:tcPr>
            <w:tcW w:w="3758" w:type="dxa"/>
          </w:tcPr>
          <w:p w14:paraId="3E3FFD7B" w14:textId="77777777" w:rsidR="00B614BB" w:rsidRDefault="00CB21F3">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3E3FFD7C" w14:textId="77777777" w:rsidR="00B614BB" w:rsidRDefault="00CB21F3">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3E3FFD7D" w14:textId="77777777" w:rsidR="00B614BB" w:rsidRDefault="00CB21F3">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3E3FFD7E" w14:textId="77777777" w:rsidR="00B614BB" w:rsidRDefault="00B614BB">
            <w:pPr>
              <w:pBdr>
                <w:top w:val="nil"/>
                <w:left w:val="nil"/>
                <w:bottom w:val="nil"/>
                <w:right w:val="nil"/>
                <w:between w:val="nil"/>
              </w:pBdr>
              <w:rPr>
                <w:rFonts w:ascii="Times New Roman" w:eastAsia="Times New Roman" w:hAnsi="Times New Roman" w:cs="Times New Roman"/>
                <w:color w:val="000000"/>
                <w:sz w:val="24"/>
                <w:szCs w:val="24"/>
              </w:rPr>
            </w:pPr>
          </w:p>
        </w:tc>
      </w:tr>
      <w:tr w:rsidR="00B614BB" w14:paraId="3E3FFD87" w14:textId="77777777">
        <w:trPr>
          <w:trHeight w:val="334"/>
        </w:trPr>
        <w:tc>
          <w:tcPr>
            <w:tcW w:w="3758" w:type="dxa"/>
            <w:tcBorders>
              <w:bottom w:val="nil"/>
            </w:tcBorders>
          </w:tcPr>
          <w:p w14:paraId="3E3FFD80" w14:textId="77777777" w:rsidR="00B614BB" w:rsidRDefault="00CB21F3">
            <w:pPr>
              <w:pBdr>
                <w:top w:val="nil"/>
                <w:left w:val="nil"/>
                <w:bottom w:val="nil"/>
                <w:right w:val="nil"/>
                <w:between w:val="nil"/>
              </w:pBdr>
              <w:spacing w:before="21" w:line="293" w:lineRule="auto"/>
              <w:ind w:left="80"/>
              <w:rPr>
                <w:color w:val="000000"/>
                <w:sz w:val="24"/>
                <w:szCs w:val="24"/>
              </w:rPr>
            </w:pPr>
            <w:bookmarkStart w:id="1" w:name="_heading=h.30j0zll" w:colFirst="0" w:colLast="0"/>
            <w:bookmarkEnd w:id="1"/>
            <w:r>
              <w:rPr>
                <w:color w:val="000000"/>
                <w:sz w:val="24"/>
                <w:szCs w:val="24"/>
              </w:rPr>
              <w:t xml:space="preserve">Your school focus should be clear on what you want the pupils to know and be able to do. What do they </w:t>
            </w:r>
            <w:r>
              <w:rPr>
                <w:color w:val="000000"/>
                <w:sz w:val="24"/>
                <w:szCs w:val="24"/>
              </w:rPr>
              <w:lastRenderedPageBreak/>
              <w:t>need to learn and to consolidate through practice:</w:t>
            </w:r>
          </w:p>
        </w:tc>
        <w:tc>
          <w:tcPr>
            <w:tcW w:w="3458" w:type="dxa"/>
            <w:tcBorders>
              <w:bottom w:val="nil"/>
            </w:tcBorders>
          </w:tcPr>
          <w:p w14:paraId="3E3FFD81"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lastRenderedPageBreak/>
              <w:t>Make sure your actions to achieve are linked to your intentions:</w:t>
            </w:r>
          </w:p>
        </w:tc>
        <w:tc>
          <w:tcPr>
            <w:tcW w:w="1663" w:type="dxa"/>
            <w:tcBorders>
              <w:bottom w:val="nil"/>
            </w:tcBorders>
          </w:tcPr>
          <w:p w14:paraId="3E3FFD82"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3E3FFD83"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3E3FFD84"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What do</w:t>
            </w:r>
            <w:r>
              <w:rPr>
                <w:color w:val="000000"/>
              </w:rPr>
              <w:t xml:space="preserve"> </w:t>
            </w:r>
            <w:r>
              <w:rPr>
                <w:color w:val="231F20"/>
                <w:sz w:val="24"/>
                <w:szCs w:val="24"/>
              </w:rPr>
              <w:t>pupils now know and what can they now do? What has</w:t>
            </w:r>
          </w:p>
          <w:p w14:paraId="3E3FFD85"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lastRenderedPageBreak/>
              <w:t>changed?</w:t>
            </w:r>
          </w:p>
        </w:tc>
        <w:tc>
          <w:tcPr>
            <w:tcW w:w="3076" w:type="dxa"/>
            <w:tcBorders>
              <w:bottom w:val="nil"/>
            </w:tcBorders>
          </w:tcPr>
          <w:p w14:paraId="3E3FFD86"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lastRenderedPageBreak/>
              <w:t>Sustainability and suggested next steps:</w:t>
            </w:r>
          </w:p>
        </w:tc>
      </w:tr>
      <w:tr w:rsidR="00B614BB" w14:paraId="3E3FFD8D" w14:textId="77777777">
        <w:trPr>
          <w:trHeight w:val="288"/>
        </w:trPr>
        <w:tc>
          <w:tcPr>
            <w:tcW w:w="3758" w:type="dxa"/>
            <w:tcBorders>
              <w:top w:val="nil"/>
              <w:bottom w:val="nil"/>
            </w:tcBorders>
          </w:tcPr>
          <w:p w14:paraId="3E3FFD88"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89" w14:textId="77777777" w:rsidR="00B614BB" w:rsidRDefault="00B614B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3E3FFD8A" w14:textId="77777777" w:rsidR="00B614BB" w:rsidRDefault="00B614BB">
            <w:pPr>
              <w:pBdr>
                <w:top w:val="nil"/>
                <w:left w:val="nil"/>
                <w:bottom w:val="nil"/>
                <w:right w:val="nil"/>
                <w:between w:val="nil"/>
              </w:pBdr>
              <w:spacing w:line="268" w:lineRule="auto"/>
              <w:rPr>
                <w:color w:val="000000"/>
                <w:sz w:val="24"/>
                <w:szCs w:val="24"/>
              </w:rPr>
            </w:pPr>
          </w:p>
        </w:tc>
        <w:tc>
          <w:tcPr>
            <w:tcW w:w="3423" w:type="dxa"/>
            <w:tcBorders>
              <w:top w:val="nil"/>
              <w:bottom w:val="nil"/>
            </w:tcBorders>
          </w:tcPr>
          <w:p w14:paraId="3E3FFD8B" w14:textId="77777777" w:rsidR="00B614BB" w:rsidRDefault="00B614B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3E3FFD8C" w14:textId="77777777" w:rsidR="00B614BB" w:rsidRDefault="00B614BB">
            <w:pPr>
              <w:pBdr>
                <w:top w:val="nil"/>
                <w:left w:val="nil"/>
                <w:bottom w:val="nil"/>
                <w:right w:val="nil"/>
                <w:between w:val="nil"/>
              </w:pBdr>
              <w:spacing w:line="268" w:lineRule="auto"/>
              <w:ind w:left="80"/>
              <w:rPr>
                <w:color w:val="000000"/>
                <w:sz w:val="24"/>
                <w:szCs w:val="24"/>
              </w:rPr>
            </w:pPr>
          </w:p>
        </w:tc>
      </w:tr>
      <w:tr w:rsidR="00B614BB" w14:paraId="3E3FFD93" w14:textId="77777777">
        <w:trPr>
          <w:trHeight w:val="287"/>
        </w:trPr>
        <w:tc>
          <w:tcPr>
            <w:tcW w:w="3758" w:type="dxa"/>
            <w:tcBorders>
              <w:top w:val="nil"/>
              <w:bottom w:val="nil"/>
            </w:tcBorders>
          </w:tcPr>
          <w:p w14:paraId="3E3FFD8E"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8F" w14:textId="77777777" w:rsidR="00B614BB" w:rsidRDefault="00B614B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3E3FFD90"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91"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92"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99" w14:textId="77777777">
        <w:trPr>
          <w:trHeight w:val="288"/>
        </w:trPr>
        <w:tc>
          <w:tcPr>
            <w:tcW w:w="3758" w:type="dxa"/>
            <w:tcBorders>
              <w:top w:val="nil"/>
              <w:bottom w:val="nil"/>
            </w:tcBorders>
          </w:tcPr>
          <w:p w14:paraId="3E3FFD94"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95"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3E3FFD96"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97"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98"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9F" w14:textId="77777777">
        <w:trPr>
          <w:trHeight w:val="273"/>
        </w:trPr>
        <w:tc>
          <w:tcPr>
            <w:tcW w:w="3758" w:type="dxa"/>
            <w:tcBorders>
              <w:top w:val="nil"/>
            </w:tcBorders>
          </w:tcPr>
          <w:p w14:paraId="3E3FFD9A" w14:textId="77777777" w:rsidR="00B614BB" w:rsidRDefault="00B614BB">
            <w:pPr>
              <w:pBdr>
                <w:top w:val="nil"/>
                <w:left w:val="nil"/>
                <w:bottom w:val="nil"/>
                <w:right w:val="nil"/>
                <w:between w:val="nil"/>
              </w:pBdr>
              <w:spacing w:line="254" w:lineRule="auto"/>
              <w:ind w:left="80"/>
              <w:rPr>
                <w:color w:val="000000"/>
                <w:sz w:val="24"/>
                <w:szCs w:val="24"/>
              </w:rPr>
            </w:pPr>
          </w:p>
        </w:tc>
        <w:tc>
          <w:tcPr>
            <w:tcW w:w="3458" w:type="dxa"/>
            <w:tcBorders>
              <w:top w:val="nil"/>
            </w:tcBorders>
          </w:tcPr>
          <w:p w14:paraId="3E3FFD9B"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3E3FFD9C"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3E3FFD9D"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E3FFD9E"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C3" w14:textId="77777777">
        <w:trPr>
          <w:trHeight w:val="2172"/>
        </w:trPr>
        <w:tc>
          <w:tcPr>
            <w:tcW w:w="3758" w:type="dxa"/>
          </w:tcPr>
          <w:p w14:paraId="3E3FFDA0" w14:textId="77777777" w:rsidR="00B614BB" w:rsidRDefault="00CB21F3">
            <w:pPr>
              <w:pBdr>
                <w:top w:val="nil"/>
                <w:left w:val="nil"/>
                <w:bottom w:val="nil"/>
                <w:right w:val="nil"/>
                <w:between w:val="nil"/>
              </w:pBdr>
              <w:spacing w:before="154"/>
              <w:ind w:left="66"/>
              <w:rPr>
                <w:sz w:val="24"/>
                <w:szCs w:val="24"/>
              </w:rPr>
            </w:pPr>
            <w:r>
              <w:rPr>
                <w:sz w:val="24"/>
                <w:szCs w:val="24"/>
              </w:rPr>
              <w:t>To provide a broad range of sport and activities for the children to be immersed in</w:t>
            </w:r>
          </w:p>
          <w:p w14:paraId="3E3FFDA1" w14:textId="77777777" w:rsidR="00B614BB" w:rsidRDefault="00B614BB">
            <w:pPr>
              <w:pBdr>
                <w:top w:val="nil"/>
                <w:left w:val="nil"/>
                <w:bottom w:val="nil"/>
                <w:right w:val="nil"/>
                <w:between w:val="nil"/>
              </w:pBdr>
              <w:spacing w:before="154"/>
              <w:ind w:left="66"/>
              <w:rPr>
                <w:sz w:val="24"/>
                <w:szCs w:val="24"/>
              </w:rPr>
            </w:pPr>
          </w:p>
          <w:p w14:paraId="3E3FFDA2" w14:textId="77777777" w:rsidR="00B614BB" w:rsidRDefault="00CB21F3">
            <w:pPr>
              <w:pBdr>
                <w:top w:val="nil"/>
                <w:left w:val="nil"/>
                <w:bottom w:val="nil"/>
                <w:right w:val="nil"/>
                <w:between w:val="nil"/>
              </w:pBdr>
              <w:spacing w:before="154"/>
              <w:rPr>
                <w:sz w:val="24"/>
                <w:szCs w:val="24"/>
              </w:rPr>
            </w:pPr>
            <w:r>
              <w:rPr>
                <w:sz w:val="24"/>
                <w:szCs w:val="24"/>
              </w:rPr>
              <w:t>To develop a wider range of physical activities and clubs before and after school</w:t>
            </w:r>
          </w:p>
          <w:p w14:paraId="3E3FFDA3" w14:textId="77777777" w:rsidR="00B614BB" w:rsidRDefault="00B614BB">
            <w:pPr>
              <w:pBdr>
                <w:top w:val="nil"/>
                <w:left w:val="nil"/>
                <w:bottom w:val="nil"/>
                <w:right w:val="nil"/>
                <w:between w:val="nil"/>
              </w:pBdr>
              <w:spacing w:before="154"/>
              <w:rPr>
                <w:sz w:val="24"/>
                <w:szCs w:val="24"/>
              </w:rPr>
            </w:pPr>
          </w:p>
          <w:p w14:paraId="3E3FFDA4" w14:textId="77777777" w:rsidR="00B614BB" w:rsidRDefault="00CB21F3">
            <w:pPr>
              <w:pBdr>
                <w:top w:val="nil"/>
                <w:left w:val="nil"/>
                <w:bottom w:val="nil"/>
                <w:right w:val="nil"/>
                <w:between w:val="nil"/>
              </w:pBdr>
              <w:spacing w:before="154"/>
              <w:rPr>
                <w:sz w:val="24"/>
                <w:szCs w:val="24"/>
              </w:rPr>
            </w:pPr>
            <w:r>
              <w:rPr>
                <w:sz w:val="24"/>
                <w:szCs w:val="24"/>
              </w:rPr>
              <w:t xml:space="preserve">All children to be taught how to ride a bike safely </w:t>
            </w:r>
          </w:p>
          <w:p w14:paraId="3E3FFDA5" w14:textId="77777777" w:rsidR="00B614BB" w:rsidRDefault="00B614BB">
            <w:pPr>
              <w:pBdr>
                <w:top w:val="nil"/>
                <w:left w:val="nil"/>
                <w:bottom w:val="nil"/>
                <w:right w:val="nil"/>
                <w:between w:val="nil"/>
              </w:pBdr>
              <w:spacing w:before="154"/>
              <w:rPr>
                <w:sz w:val="24"/>
                <w:szCs w:val="24"/>
              </w:rPr>
            </w:pPr>
          </w:p>
          <w:p w14:paraId="3E3FFDA6" w14:textId="77777777" w:rsidR="00B614BB" w:rsidRDefault="00CB21F3">
            <w:pPr>
              <w:pBdr>
                <w:top w:val="nil"/>
                <w:left w:val="nil"/>
                <w:bottom w:val="nil"/>
                <w:right w:val="nil"/>
                <w:between w:val="nil"/>
              </w:pBdr>
              <w:spacing w:before="154"/>
              <w:rPr>
                <w:sz w:val="24"/>
                <w:szCs w:val="24"/>
              </w:rPr>
            </w:pPr>
            <w:r>
              <w:rPr>
                <w:sz w:val="24"/>
                <w:szCs w:val="24"/>
              </w:rPr>
              <w:t>To offer a range of sporting opportunities</w:t>
            </w:r>
          </w:p>
        </w:tc>
        <w:tc>
          <w:tcPr>
            <w:tcW w:w="3458" w:type="dxa"/>
          </w:tcPr>
          <w:p w14:paraId="3E3FFDA7" w14:textId="77777777" w:rsidR="00B614BB" w:rsidRDefault="00B614BB">
            <w:pPr>
              <w:pBdr>
                <w:top w:val="nil"/>
                <w:left w:val="nil"/>
                <w:bottom w:val="nil"/>
                <w:right w:val="nil"/>
                <w:between w:val="nil"/>
              </w:pBdr>
              <w:rPr>
                <w:sz w:val="24"/>
                <w:szCs w:val="24"/>
              </w:rPr>
            </w:pPr>
          </w:p>
          <w:p w14:paraId="3E3FFDA8" w14:textId="77777777" w:rsidR="00B614BB" w:rsidRDefault="00CB21F3">
            <w:pPr>
              <w:pBdr>
                <w:top w:val="nil"/>
                <w:left w:val="nil"/>
                <w:bottom w:val="nil"/>
                <w:right w:val="nil"/>
                <w:between w:val="nil"/>
              </w:pBdr>
              <w:rPr>
                <w:sz w:val="24"/>
                <w:szCs w:val="24"/>
              </w:rPr>
            </w:pPr>
            <w:r>
              <w:rPr>
                <w:sz w:val="24"/>
                <w:szCs w:val="24"/>
              </w:rPr>
              <w:t xml:space="preserve">KS2 children have access to a swimming programme with qualified coaches </w:t>
            </w:r>
          </w:p>
          <w:p w14:paraId="3E3FFDA9" w14:textId="77777777" w:rsidR="00B614BB" w:rsidRDefault="00B614BB">
            <w:pPr>
              <w:pBdr>
                <w:top w:val="nil"/>
                <w:left w:val="nil"/>
                <w:bottom w:val="nil"/>
                <w:right w:val="nil"/>
                <w:between w:val="nil"/>
              </w:pBdr>
              <w:rPr>
                <w:sz w:val="24"/>
                <w:szCs w:val="24"/>
              </w:rPr>
            </w:pPr>
          </w:p>
          <w:p w14:paraId="3E3FFDAA" w14:textId="77777777" w:rsidR="00B614BB" w:rsidRDefault="00B614BB">
            <w:pPr>
              <w:pBdr>
                <w:top w:val="nil"/>
                <w:left w:val="nil"/>
                <w:bottom w:val="nil"/>
                <w:right w:val="nil"/>
                <w:between w:val="nil"/>
              </w:pBdr>
              <w:rPr>
                <w:sz w:val="24"/>
                <w:szCs w:val="24"/>
              </w:rPr>
            </w:pPr>
          </w:p>
          <w:p w14:paraId="3E3FFDAB" w14:textId="77777777" w:rsidR="00B614BB" w:rsidRDefault="00CB21F3">
            <w:pPr>
              <w:pBdr>
                <w:top w:val="nil"/>
                <w:left w:val="nil"/>
                <w:bottom w:val="nil"/>
                <w:right w:val="nil"/>
                <w:between w:val="nil"/>
              </w:pBdr>
              <w:rPr>
                <w:sz w:val="24"/>
                <w:szCs w:val="24"/>
              </w:rPr>
            </w:pPr>
            <w:r>
              <w:rPr>
                <w:sz w:val="24"/>
                <w:szCs w:val="24"/>
              </w:rPr>
              <w:t>Free after school sport clubs which are run by staff and parents/carers (Football, netball, basketball, tennis, cross country)</w:t>
            </w:r>
          </w:p>
          <w:p w14:paraId="3E3FFDAC" w14:textId="77777777" w:rsidR="00B614BB" w:rsidRDefault="00B614BB">
            <w:pPr>
              <w:pBdr>
                <w:top w:val="nil"/>
                <w:left w:val="nil"/>
                <w:bottom w:val="nil"/>
                <w:right w:val="nil"/>
                <w:between w:val="nil"/>
              </w:pBdr>
              <w:rPr>
                <w:sz w:val="24"/>
                <w:szCs w:val="24"/>
              </w:rPr>
            </w:pPr>
          </w:p>
          <w:p w14:paraId="3E3FFDAD" w14:textId="77777777" w:rsidR="00B614BB" w:rsidRDefault="00B614BB">
            <w:pPr>
              <w:pBdr>
                <w:top w:val="nil"/>
                <w:left w:val="nil"/>
                <w:bottom w:val="nil"/>
                <w:right w:val="nil"/>
                <w:between w:val="nil"/>
              </w:pBdr>
              <w:rPr>
                <w:sz w:val="24"/>
                <w:szCs w:val="24"/>
              </w:rPr>
            </w:pPr>
          </w:p>
          <w:p w14:paraId="3E3FFDAE" w14:textId="77777777" w:rsidR="00B614BB" w:rsidRDefault="00CB21F3">
            <w:pPr>
              <w:pBdr>
                <w:top w:val="nil"/>
                <w:left w:val="nil"/>
                <w:bottom w:val="nil"/>
                <w:right w:val="nil"/>
                <w:between w:val="nil"/>
              </w:pBdr>
              <w:rPr>
                <w:sz w:val="24"/>
                <w:szCs w:val="24"/>
              </w:rPr>
            </w:pPr>
            <w:r>
              <w:rPr>
                <w:sz w:val="24"/>
                <w:szCs w:val="24"/>
              </w:rPr>
              <w:t>Children in KS2 complete the Bikeability programme</w:t>
            </w:r>
          </w:p>
          <w:p w14:paraId="3E3FFDAF" w14:textId="77777777" w:rsidR="00B614BB" w:rsidRDefault="00B614BB">
            <w:pPr>
              <w:pBdr>
                <w:top w:val="nil"/>
                <w:left w:val="nil"/>
                <w:bottom w:val="nil"/>
                <w:right w:val="nil"/>
                <w:between w:val="nil"/>
              </w:pBdr>
              <w:rPr>
                <w:sz w:val="24"/>
                <w:szCs w:val="24"/>
              </w:rPr>
            </w:pPr>
          </w:p>
          <w:p w14:paraId="3E3FFDB0" w14:textId="77777777" w:rsidR="00B614BB" w:rsidRDefault="00B614BB">
            <w:pPr>
              <w:pBdr>
                <w:top w:val="nil"/>
                <w:left w:val="nil"/>
                <w:bottom w:val="nil"/>
                <w:right w:val="nil"/>
                <w:between w:val="nil"/>
              </w:pBdr>
              <w:rPr>
                <w:sz w:val="24"/>
                <w:szCs w:val="24"/>
              </w:rPr>
            </w:pPr>
          </w:p>
          <w:p w14:paraId="3E3FFDB1" w14:textId="77777777" w:rsidR="00B614BB" w:rsidRDefault="00CB21F3">
            <w:pPr>
              <w:pBdr>
                <w:top w:val="nil"/>
                <w:left w:val="nil"/>
                <w:bottom w:val="nil"/>
                <w:right w:val="nil"/>
                <w:between w:val="nil"/>
              </w:pBdr>
              <w:rPr>
                <w:sz w:val="24"/>
                <w:szCs w:val="24"/>
              </w:rPr>
            </w:pPr>
            <w:r>
              <w:rPr>
                <w:sz w:val="24"/>
                <w:szCs w:val="24"/>
              </w:rPr>
              <w:t xml:space="preserve">Forest school resources and maintenance </w:t>
            </w:r>
          </w:p>
          <w:p w14:paraId="3E3FFDB2" w14:textId="77777777" w:rsidR="00B614BB" w:rsidRDefault="00B614BB">
            <w:pPr>
              <w:pBdr>
                <w:top w:val="nil"/>
                <w:left w:val="nil"/>
                <w:bottom w:val="nil"/>
                <w:right w:val="nil"/>
                <w:between w:val="nil"/>
              </w:pBdr>
              <w:rPr>
                <w:sz w:val="24"/>
                <w:szCs w:val="24"/>
              </w:rPr>
            </w:pPr>
          </w:p>
          <w:p w14:paraId="3E3FFDB3" w14:textId="77777777" w:rsidR="00B614BB" w:rsidRDefault="00CB21F3">
            <w:pPr>
              <w:pBdr>
                <w:top w:val="nil"/>
                <w:left w:val="nil"/>
                <w:bottom w:val="nil"/>
                <w:right w:val="nil"/>
                <w:between w:val="nil"/>
              </w:pBdr>
              <w:rPr>
                <w:sz w:val="24"/>
                <w:szCs w:val="24"/>
              </w:rPr>
            </w:pPr>
            <w:r>
              <w:rPr>
                <w:sz w:val="24"/>
                <w:szCs w:val="24"/>
              </w:rPr>
              <w:t>Braunton Schools Sports Partnership</w:t>
            </w:r>
          </w:p>
        </w:tc>
        <w:tc>
          <w:tcPr>
            <w:tcW w:w="1663" w:type="dxa"/>
          </w:tcPr>
          <w:p w14:paraId="3E3FFDB4" w14:textId="77777777" w:rsidR="00B614BB" w:rsidRDefault="00B614BB">
            <w:pPr>
              <w:pBdr>
                <w:top w:val="nil"/>
                <w:left w:val="nil"/>
                <w:bottom w:val="nil"/>
                <w:right w:val="nil"/>
                <w:between w:val="nil"/>
              </w:pBdr>
              <w:spacing w:before="151"/>
              <w:ind w:left="29"/>
              <w:rPr>
                <w:sz w:val="24"/>
                <w:szCs w:val="24"/>
              </w:rPr>
            </w:pPr>
          </w:p>
          <w:p w14:paraId="3E3FFDB5" w14:textId="77777777" w:rsidR="00B614BB" w:rsidRDefault="00CB21F3">
            <w:pPr>
              <w:pBdr>
                <w:top w:val="nil"/>
                <w:left w:val="nil"/>
                <w:bottom w:val="nil"/>
                <w:right w:val="nil"/>
                <w:between w:val="nil"/>
              </w:pBdr>
              <w:spacing w:before="151"/>
              <w:ind w:left="29"/>
              <w:rPr>
                <w:color w:val="000000"/>
                <w:sz w:val="24"/>
                <w:szCs w:val="24"/>
              </w:rPr>
            </w:pPr>
            <w:r>
              <w:rPr>
                <w:color w:val="000000"/>
                <w:sz w:val="24"/>
                <w:szCs w:val="24"/>
              </w:rPr>
              <w:t>£2000</w:t>
            </w:r>
          </w:p>
          <w:p w14:paraId="3E3FFDB6" w14:textId="77777777" w:rsidR="00B614BB" w:rsidRDefault="00B614BB">
            <w:pPr>
              <w:pBdr>
                <w:top w:val="nil"/>
                <w:left w:val="nil"/>
                <w:bottom w:val="nil"/>
                <w:right w:val="nil"/>
                <w:between w:val="nil"/>
              </w:pBdr>
              <w:spacing w:before="151"/>
              <w:ind w:left="29"/>
              <w:rPr>
                <w:sz w:val="24"/>
                <w:szCs w:val="24"/>
              </w:rPr>
            </w:pPr>
          </w:p>
          <w:p w14:paraId="3E3FFDB7" w14:textId="77777777" w:rsidR="00B614BB" w:rsidRDefault="00B614BB">
            <w:pPr>
              <w:pBdr>
                <w:top w:val="nil"/>
                <w:left w:val="nil"/>
                <w:bottom w:val="nil"/>
                <w:right w:val="nil"/>
                <w:between w:val="nil"/>
              </w:pBdr>
              <w:spacing w:before="151"/>
              <w:ind w:left="29"/>
              <w:rPr>
                <w:sz w:val="24"/>
                <w:szCs w:val="24"/>
              </w:rPr>
            </w:pPr>
          </w:p>
          <w:p w14:paraId="3E3FFDB8" w14:textId="77777777" w:rsidR="00B614BB" w:rsidRDefault="00CB21F3">
            <w:pPr>
              <w:pBdr>
                <w:top w:val="nil"/>
                <w:left w:val="nil"/>
                <w:bottom w:val="nil"/>
                <w:right w:val="nil"/>
                <w:between w:val="nil"/>
              </w:pBdr>
              <w:spacing w:before="151"/>
              <w:ind w:left="29"/>
              <w:rPr>
                <w:sz w:val="24"/>
                <w:szCs w:val="24"/>
              </w:rPr>
            </w:pPr>
            <w:r>
              <w:rPr>
                <w:sz w:val="24"/>
                <w:szCs w:val="24"/>
              </w:rPr>
              <w:t>N/A</w:t>
            </w:r>
          </w:p>
          <w:p w14:paraId="3E3FFDB9" w14:textId="77777777" w:rsidR="00B614BB" w:rsidRDefault="00B614BB">
            <w:pPr>
              <w:pBdr>
                <w:top w:val="nil"/>
                <w:left w:val="nil"/>
                <w:bottom w:val="nil"/>
                <w:right w:val="nil"/>
                <w:between w:val="nil"/>
              </w:pBdr>
              <w:spacing w:before="151"/>
              <w:ind w:left="29"/>
              <w:rPr>
                <w:sz w:val="24"/>
                <w:szCs w:val="24"/>
              </w:rPr>
            </w:pPr>
          </w:p>
          <w:p w14:paraId="3E3FFDBA" w14:textId="77777777" w:rsidR="00B614BB" w:rsidRDefault="00B614BB">
            <w:pPr>
              <w:pBdr>
                <w:top w:val="nil"/>
                <w:left w:val="nil"/>
                <w:bottom w:val="nil"/>
                <w:right w:val="nil"/>
                <w:between w:val="nil"/>
              </w:pBdr>
              <w:spacing w:before="151"/>
              <w:ind w:left="29"/>
              <w:rPr>
                <w:sz w:val="24"/>
                <w:szCs w:val="24"/>
              </w:rPr>
            </w:pPr>
          </w:p>
          <w:p w14:paraId="3E3FFDBB" w14:textId="77777777" w:rsidR="00B614BB" w:rsidRDefault="00CB21F3">
            <w:pPr>
              <w:pBdr>
                <w:top w:val="nil"/>
                <w:left w:val="nil"/>
                <w:bottom w:val="nil"/>
                <w:right w:val="nil"/>
                <w:between w:val="nil"/>
              </w:pBdr>
              <w:spacing w:before="151"/>
              <w:rPr>
                <w:sz w:val="24"/>
                <w:szCs w:val="24"/>
              </w:rPr>
            </w:pPr>
            <w:r>
              <w:rPr>
                <w:sz w:val="24"/>
                <w:szCs w:val="24"/>
              </w:rPr>
              <w:t>£1000</w:t>
            </w:r>
          </w:p>
          <w:p w14:paraId="3E3FFDBC" w14:textId="77777777" w:rsidR="00B614BB" w:rsidRDefault="00B614BB">
            <w:pPr>
              <w:pBdr>
                <w:top w:val="nil"/>
                <w:left w:val="nil"/>
                <w:bottom w:val="nil"/>
                <w:right w:val="nil"/>
                <w:between w:val="nil"/>
              </w:pBdr>
              <w:spacing w:before="151"/>
              <w:rPr>
                <w:sz w:val="24"/>
                <w:szCs w:val="24"/>
              </w:rPr>
            </w:pPr>
          </w:p>
          <w:p w14:paraId="3E3FFDBD" w14:textId="77777777" w:rsidR="00B614BB" w:rsidRDefault="00B614BB">
            <w:pPr>
              <w:pBdr>
                <w:top w:val="nil"/>
                <w:left w:val="nil"/>
                <w:bottom w:val="nil"/>
                <w:right w:val="nil"/>
                <w:between w:val="nil"/>
              </w:pBdr>
              <w:spacing w:before="151"/>
              <w:rPr>
                <w:sz w:val="24"/>
                <w:szCs w:val="24"/>
              </w:rPr>
            </w:pPr>
          </w:p>
          <w:p w14:paraId="3E3FFDBE" w14:textId="77777777" w:rsidR="00B614BB" w:rsidRDefault="00CB21F3">
            <w:pPr>
              <w:pBdr>
                <w:top w:val="nil"/>
                <w:left w:val="nil"/>
                <w:bottom w:val="nil"/>
                <w:right w:val="nil"/>
                <w:between w:val="nil"/>
              </w:pBdr>
              <w:spacing w:before="151"/>
              <w:rPr>
                <w:sz w:val="24"/>
                <w:szCs w:val="24"/>
              </w:rPr>
            </w:pPr>
            <w:r>
              <w:rPr>
                <w:sz w:val="24"/>
                <w:szCs w:val="24"/>
              </w:rPr>
              <w:t>As above</w:t>
            </w:r>
          </w:p>
          <w:p w14:paraId="3E3FFDBF" w14:textId="77777777" w:rsidR="00B614BB" w:rsidRDefault="00B614BB">
            <w:pPr>
              <w:pBdr>
                <w:top w:val="nil"/>
                <w:left w:val="nil"/>
                <w:bottom w:val="nil"/>
                <w:right w:val="nil"/>
                <w:between w:val="nil"/>
              </w:pBdr>
              <w:spacing w:before="151"/>
              <w:rPr>
                <w:sz w:val="24"/>
                <w:szCs w:val="24"/>
              </w:rPr>
            </w:pPr>
          </w:p>
          <w:p w14:paraId="3E3FFDC0" w14:textId="77777777" w:rsidR="00B614BB" w:rsidRDefault="00CB21F3">
            <w:pPr>
              <w:pBdr>
                <w:top w:val="nil"/>
                <w:left w:val="nil"/>
                <w:bottom w:val="nil"/>
                <w:right w:val="nil"/>
                <w:between w:val="nil"/>
              </w:pBdr>
              <w:spacing w:before="151"/>
              <w:rPr>
                <w:sz w:val="24"/>
                <w:szCs w:val="24"/>
              </w:rPr>
            </w:pPr>
            <w:r>
              <w:rPr>
                <w:sz w:val="24"/>
                <w:szCs w:val="24"/>
              </w:rPr>
              <w:t>As above</w:t>
            </w:r>
          </w:p>
        </w:tc>
        <w:tc>
          <w:tcPr>
            <w:tcW w:w="3423" w:type="dxa"/>
          </w:tcPr>
          <w:p w14:paraId="6DD88555" w14:textId="77777777" w:rsidR="00B614BB" w:rsidRDefault="009250F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Devon Tennis Association has enabled a greater range of clubs at the beginning of the school day – the children have had an opportunity to participate in volleyball, cricket, tennis and gymnastics clubs. As a result, the children have broadened their skills and the school have </w:t>
            </w:r>
            <w:r w:rsidR="00113EE0">
              <w:rPr>
                <w:rFonts w:ascii="Times New Roman" w:eastAsia="Times New Roman" w:hAnsi="Times New Roman" w:cs="Times New Roman"/>
                <w:color w:val="000000"/>
                <w:sz w:val="24"/>
                <w:szCs w:val="24"/>
              </w:rPr>
              <w:t>provided</w:t>
            </w:r>
            <w:r>
              <w:rPr>
                <w:rFonts w:ascii="Times New Roman" w:eastAsia="Times New Roman" w:hAnsi="Times New Roman" w:cs="Times New Roman"/>
                <w:color w:val="000000"/>
                <w:sz w:val="24"/>
                <w:szCs w:val="24"/>
              </w:rPr>
              <w:t xml:space="preserve"> additional wrap around care for families. </w:t>
            </w:r>
          </w:p>
          <w:p w14:paraId="16E02D74" w14:textId="77777777" w:rsidR="00113EE0" w:rsidRDefault="00113EE0">
            <w:pPr>
              <w:pBdr>
                <w:top w:val="nil"/>
                <w:left w:val="nil"/>
                <w:bottom w:val="nil"/>
                <w:right w:val="nil"/>
                <w:between w:val="nil"/>
              </w:pBdr>
              <w:rPr>
                <w:rFonts w:ascii="Times New Roman" w:eastAsia="Times New Roman" w:hAnsi="Times New Roman" w:cs="Times New Roman"/>
                <w:color w:val="000000"/>
                <w:sz w:val="24"/>
                <w:szCs w:val="24"/>
              </w:rPr>
            </w:pPr>
          </w:p>
          <w:p w14:paraId="5689D9DC" w14:textId="77777777" w:rsidR="00113EE0" w:rsidRDefault="00113EE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Cycling proficiency was participated by children in class 4 – everyone who attended achieved their cycling qualification.</w:t>
            </w:r>
          </w:p>
          <w:p w14:paraId="6A6F6C85" w14:textId="77777777" w:rsidR="00113EE0" w:rsidRDefault="00113EE0">
            <w:pPr>
              <w:pBdr>
                <w:top w:val="nil"/>
                <w:left w:val="nil"/>
                <w:bottom w:val="nil"/>
                <w:right w:val="nil"/>
                <w:between w:val="nil"/>
              </w:pBdr>
              <w:rPr>
                <w:rFonts w:ascii="Times New Roman" w:eastAsia="Times New Roman" w:hAnsi="Times New Roman" w:cs="Times New Roman"/>
                <w:color w:val="000000"/>
                <w:sz w:val="24"/>
                <w:szCs w:val="24"/>
              </w:rPr>
            </w:pPr>
          </w:p>
          <w:p w14:paraId="3E3FFDC1" w14:textId="408B504F" w:rsidR="00113EE0" w:rsidRDefault="00113EE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and parent volunteers provided after school clubs linked to netball, cross country and football </w:t>
            </w:r>
          </w:p>
        </w:tc>
        <w:tc>
          <w:tcPr>
            <w:tcW w:w="3076" w:type="dxa"/>
          </w:tcPr>
          <w:p w14:paraId="3E3FFDC2" w14:textId="0473819B" w:rsidR="00B614BB" w:rsidRDefault="00113EE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 voice has shared that the children would like an increased offer of after school clubs – this is to include volleyball and tag rugby</w:t>
            </w:r>
          </w:p>
        </w:tc>
      </w:tr>
    </w:tbl>
    <w:p w14:paraId="3E3FFDC4" w14:textId="77777777" w:rsidR="00B614BB" w:rsidRDefault="00B614BB">
      <w:pPr>
        <w:rPr>
          <w:rFonts w:ascii="Times New Roman" w:eastAsia="Times New Roman" w:hAnsi="Times New Roman" w:cs="Times New Roman"/>
          <w:sz w:val="24"/>
          <w:szCs w:val="24"/>
        </w:rPr>
        <w:sectPr w:rsidR="00B614BB">
          <w:type w:val="continuous"/>
          <w:pgSz w:w="16840" w:h="11910" w:orient="landscape"/>
          <w:pgMar w:top="700" w:right="599" w:bottom="1566" w:left="0" w:header="0" w:footer="440" w:gutter="0"/>
          <w:cols w:space="720"/>
        </w:sectPr>
      </w:pPr>
    </w:p>
    <w:p w14:paraId="3E3FFDC5" w14:textId="77777777" w:rsidR="00B614BB" w:rsidRDefault="00B614B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B614BB" w14:paraId="3E3FFDC8" w14:textId="77777777">
        <w:trPr>
          <w:trHeight w:val="352"/>
        </w:trPr>
        <w:tc>
          <w:tcPr>
            <w:tcW w:w="12302" w:type="dxa"/>
            <w:gridSpan w:val="4"/>
            <w:vMerge w:val="restart"/>
          </w:tcPr>
          <w:p w14:paraId="3E3FFDC6" w14:textId="77777777" w:rsidR="00B614BB" w:rsidRDefault="00CB21F3">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14:paraId="3E3FFDC7" w14:textId="77777777" w:rsidR="00B614BB" w:rsidRDefault="00CB21F3">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B614BB" w14:paraId="3E3FFDCB" w14:textId="77777777">
        <w:trPr>
          <w:trHeight w:val="296"/>
        </w:trPr>
        <w:tc>
          <w:tcPr>
            <w:tcW w:w="12302" w:type="dxa"/>
            <w:gridSpan w:val="4"/>
            <w:vMerge/>
          </w:tcPr>
          <w:p w14:paraId="3E3FFDC9" w14:textId="77777777" w:rsidR="00B614BB" w:rsidRDefault="00B614BB">
            <w:pPr>
              <w:pBdr>
                <w:top w:val="nil"/>
                <w:left w:val="nil"/>
                <w:bottom w:val="nil"/>
                <w:right w:val="nil"/>
                <w:between w:val="nil"/>
              </w:pBdr>
              <w:spacing w:line="276" w:lineRule="auto"/>
              <w:rPr>
                <w:color w:val="000000"/>
                <w:sz w:val="24"/>
                <w:szCs w:val="24"/>
              </w:rPr>
            </w:pPr>
          </w:p>
        </w:tc>
        <w:tc>
          <w:tcPr>
            <w:tcW w:w="3076" w:type="dxa"/>
          </w:tcPr>
          <w:p w14:paraId="3E3FFDCA" w14:textId="77777777" w:rsidR="00B614BB" w:rsidRDefault="00CB21F3">
            <w:pPr>
              <w:pBdr>
                <w:top w:val="nil"/>
                <w:left w:val="nil"/>
                <w:bottom w:val="nil"/>
                <w:right w:val="nil"/>
                <w:between w:val="nil"/>
              </w:pBdr>
              <w:spacing w:before="45"/>
              <w:ind w:left="35"/>
              <w:rPr>
                <w:color w:val="000000"/>
                <w:sz w:val="18"/>
                <w:szCs w:val="18"/>
              </w:rPr>
            </w:pPr>
            <w:r>
              <w:rPr>
                <w:sz w:val="18"/>
                <w:szCs w:val="18"/>
              </w:rPr>
              <w:t>0</w:t>
            </w:r>
            <w:r>
              <w:rPr>
                <w:color w:val="000000"/>
                <w:sz w:val="18"/>
                <w:szCs w:val="18"/>
              </w:rPr>
              <w:t>% (£0)</w:t>
            </w:r>
          </w:p>
        </w:tc>
      </w:tr>
      <w:tr w:rsidR="00B614BB" w14:paraId="3E3FFDD0" w14:textId="77777777">
        <w:trPr>
          <w:trHeight w:val="402"/>
        </w:trPr>
        <w:tc>
          <w:tcPr>
            <w:tcW w:w="3758" w:type="dxa"/>
          </w:tcPr>
          <w:p w14:paraId="3E3FFDCC" w14:textId="77777777" w:rsidR="00B614BB" w:rsidRDefault="00CB21F3">
            <w:pPr>
              <w:pBdr>
                <w:top w:val="nil"/>
                <w:left w:val="nil"/>
                <w:bottom w:val="nil"/>
                <w:right w:val="nil"/>
                <w:between w:val="nil"/>
              </w:pBdr>
              <w:spacing w:before="21"/>
              <w:ind w:left="1560" w:right="1540"/>
              <w:jc w:val="center"/>
              <w:rPr>
                <w:b/>
                <w:color w:val="000000"/>
                <w:sz w:val="24"/>
                <w:szCs w:val="24"/>
              </w:rPr>
            </w:pPr>
            <w:r>
              <w:rPr>
                <w:b/>
                <w:color w:val="231F20"/>
                <w:sz w:val="24"/>
                <w:szCs w:val="24"/>
              </w:rPr>
              <w:lastRenderedPageBreak/>
              <w:t>Intent</w:t>
            </w:r>
          </w:p>
        </w:tc>
        <w:tc>
          <w:tcPr>
            <w:tcW w:w="5121" w:type="dxa"/>
            <w:gridSpan w:val="2"/>
          </w:tcPr>
          <w:p w14:paraId="3E3FFDCD" w14:textId="77777777" w:rsidR="00B614BB" w:rsidRDefault="00CB21F3">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3E3FFDCE" w14:textId="77777777" w:rsidR="00B614BB" w:rsidRDefault="00CB21F3">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3E3FFDCF" w14:textId="77777777" w:rsidR="00B614BB" w:rsidRDefault="00B614BB">
            <w:pPr>
              <w:pBdr>
                <w:top w:val="nil"/>
                <w:left w:val="nil"/>
                <w:bottom w:val="nil"/>
                <w:right w:val="nil"/>
                <w:between w:val="nil"/>
              </w:pBdr>
              <w:rPr>
                <w:rFonts w:ascii="Times New Roman" w:eastAsia="Times New Roman" w:hAnsi="Times New Roman" w:cs="Times New Roman"/>
                <w:color w:val="000000"/>
              </w:rPr>
            </w:pPr>
          </w:p>
        </w:tc>
      </w:tr>
      <w:tr w:rsidR="00B614BB" w14:paraId="3E3FFDD8" w14:textId="77777777">
        <w:trPr>
          <w:trHeight w:val="333"/>
        </w:trPr>
        <w:tc>
          <w:tcPr>
            <w:tcW w:w="3758" w:type="dxa"/>
            <w:tcBorders>
              <w:bottom w:val="nil"/>
            </w:tcBorders>
          </w:tcPr>
          <w:p w14:paraId="3E3FFDD1" w14:textId="77777777" w:rsidR="00B614BB" w:rsidRDefault="00CB21F3">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3E3FFDD2"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 achieve are linked to your intentions:</w:t>
            </w:r>
          </w:p>
        </w:tc>
        <w:tc>
          <w:tcPr>
            <w:tcW w:w="1663" w:type="dxa"/>
            <w:tcBorders>
              <w:bottom w:val="nil"/>
            </w:tcBorders>
          </w:tcPr>
          <w:p w14:paraId="3E3FFDD3"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3E3FFDD4"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3E3FFDD5" w14:textId="77777777" w:rsidR="00B614BB" w:rsidRDefault="00CB21F3">
            <w:pPr>
              <w:pBdr>
                <w:top w:val="nil"/>
                <w:left w:val="nil"/>
                <w:bottom w:val="nil"/>
                <w:right w:val="nil"/>
                <w:between w:val="nil"/>
              </w:pBdr>
              <w:spacing w:before="21" w:line="293" w:lineRule="auto"/>
              <w:ind w:left="80"/>
              <w:rPr>
                <w:color w:val="231F20"/>
                <w:sz w:val="24"/>
                <w:szCs w:val="24"/>
              </w:rPr>
            </w:pPr>
            <w:r>
              <w:rPr>
                <w:color w:val="231F20"/>
                <w:sz w:val="24"/>
                <w:szCs w:val="24"/>
              </w:rPr>
              <w:t>What do</w:t>
            </w:r>
            <w:r>
              <w:rPr>
                <w:color w:val="000000"/>
              </w:rPr>
              <w:t xml:space="preserve"> </w:t>
            </w:r>
            <w:r>
              <w:rPr>
                <w:color w:val="231F20"/>
                <w:sz w:val="24"/>
                <w:szCs w:val="24"/>
              </w:rPr>
              <w:t>pupils now know and what can they now do? What has</w:t>
            </w:r>
          </w:p>
          <w:p w14:paraId="3E3FFDD6"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3E3FFDD7" w14:textId="77777777" w:rsidR="00B614BB" w:rsidRDefault="00CB21F3">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B614BB" w14:paraId="3E3FFDDE" w14:textId="77777777">
        <w:trPr>
          <w:trHeight w:val="288"/>
        </w:trPr>
        <w:tc>
          <w:tcPr>
            <w:tcW w:w="3758" w:type="dxa"/>
            <w:tcBorders>
              <w:top w:val="nil"/>
              <w:bottom w:val="nil"/>
            </w:tcBorders>
          </w:tcPr>
          <w:p w14:paraId="3E3FFDD9"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DA" w14:textId="77777777" w:rsidR="00B614BB" w:rsidRDefault="00B614B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3E3FFDDB" w14:textId="77777777" w:rsidR="00B614BB" w:rsidRDefault="00B614BB">
            <w:pPr>
              <w:pBdr>
                <w:top w:val="nil"/>
                <w:left w:val="nil"/>
                <w:bottom w:val="nil"/>
                <w:right w:val="nil"/>
                <w:between w:val="nil"/>
              </w:pBdr>
              <w:spacing w:line="268" w:lineRule="auto"/>
              <w:ind w:left="80"/>
              <w:rPr>
                <w:color w:val="000000"/>
                <w:sz w:val="24"/>
                <w:szCs w:val="24"/>
              </w:rPr>
            </w:pPr>
          </w:p>
        </w:tc>
        <w:tc>
          <w:tcPr>
            <w:tcW w:w="3423" w:type="dxa"/>
            <w:tcBorders>
              <w:top w:val="nil"/>
              <w:bottom w:val="nil"/>
            </w:tcBorders>
          </w:tcPr>
          <w:p w14:paraId="3E3FFDDC"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DD" w14:textId="77777777" w:rsidR="00B614BB" w:rsidRDefault="00B614BB">
            <w:pPr>
              <w:pBdr>
                <w:top w:val="nil"/>
                <w:left w:val="nil"/>
                <w:bottom w:val="nil"/>
                <w:right w:val="nil"/>
                <w:between w:val="nil"/>
              </w:pBdr>
              <w:spacing w:line="268" w:lineRule="auto"/>
              <w:ind w:left="80"/>
              <w:rPr>
                <w:color w:val="000000"/>
                <w:sz w:val="24"/>
                <w:szCs w:val="24"/>
              </w:rPr>
            </w:pPr>
          </w:p>
        </w:tc>
      </w:tr>
      <w:tr w:rsidR="00B614BB" w14:paraId="3E3FFDE4" w14:textId="77777777">
        <w:trPr>
          <w:trHeight w:val="287"/>
        </w:trPr>
        <w:tc>
          <w:tcPr>
            <w:tcW w:w="3758" w:type="dxa"/>
            <w:tcBorders>
              <w:top w:val="nil"/>
              <w:bottom w:val="nil"/>
            </w:tcBorders>
          </w:tcPr>
          <w:p w14:paraId="3E3FFDDF" w14:textId="77777777" w:rsidR="00B614BB" w:rsidRDefault="00B614B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E3FFDE0" w14:textId="77777777" w:rsidR="00B614BB" w:rsidRDefault="00B614B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3E3FFDE1"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E2"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E3"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EA" w14:textId="77777777">
        <w:trPr>
          <w:trHeight w:val="288"/>
        </w:trPr>
        <w:tc>
          <w:tcPr>
            <w:tcW w:w="3758" w:type="dxa"/>
            <w:tcBorders>
              <w:top w:val="nil"/>
              <w:bottom w:val="nil"/>
            </w:tcBorders>
          </w:tcPr>
          <w:p w14:paraId="3E3FFDE5" w14:textId="77777777" w:rsidR="00B614BB" w:rsidRDefault="00B614BB">
            <w:pPr>
              <w:pBdr>
                <w:top w:val="nil"/>
                <w:left w:val="nil"/>
                <w:bottom w:val="nil"/>
                <w:right w:val="nil"/>
                <w:between w:val="nil"/>
              </w:pBdr>
              <w:spacing w:line="268" w:lineRule="auto"/>
              <w:rPr>
                <w:color w:val="000000"/>
                <w:sz w:val="24"/>
                <w:szCs w:val="24"/>
              </w:rPr>
            </w:pPr>
          </w:p>
        </w:tc>
        <w:tc>
          <w:tcPr>
            <w:tcW w:w="3458" w:type="dxa"/>
            <w:tcBorders>
              <w:top w:val="nil"/>
              <w:bottom w:val="nil"/>
            </w:tcBorders>
          </w:tcPr>
          <w:p w14:paraId="3E3FFDE6"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3E3FFDE7"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E3FFDE8" w14:textId="77777777" w:rsidR="00B614BB" w:rsidRDefault="00B614B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3E3FFDE9"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DF0" w14:textId="77777777">
        <w:trPr>
          <w:trHeight w:val="274"/>
        </w:trPr>
        <w:tc>
          <w:tcPr>
            <w:tcW w:w="3758" w:type="dxa"/>
            <w:tcBorders>
              <w:top w:val="nil"/>
            </w:tcBorders>
          </w:tcPr>
          <w:p w14:paraId="3E3FFDEB" w14:textId="77777777" w:rsidR="00B614BB" w:rsidRDefault="00B614BB">
            <w:pPr>
              <w:pBdr>
                <w:top w:val="nil"/>
                <w:left w:val="nil"/>
                <w:bottom w:val="nil"/>
                <w:right w:val="nil"/>
                <w:between w:val="nil"/>
              </w:pBdr>
              <w:spacing w:line="254" w:lineRule="auto"/>
              <w:ind w:left="80"/>
              <w:rPr>
                <w:color w:val="000000"/>
                <w:sz w:val="24"/>
                <w:szCs w:val="24"/>
              </w:rPr>
            </w:pPr>
          </w:p>
        </w:tc>
        <w:tc>
          <w:tcPr>
            <w:tcW w:w="3458" w:type="dxa"/>
            <w:tcBorders>
              <w:top w:val="nil"/>
            </w:tcBorders>
          </w:tcPr>
          <w:p w14:paraId="3E3FFDEC"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3E3FFDED"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3E3FFDEE"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E3FFDEF" w14:textId="77777777" w:rsidR="00B614BB" w:rsidRDefault="00B614BB">
            <w:pPr>
              <w:pBdr>
                <w:top w:val="nil"/>
                <w:left w:val="nil"/>
                <w:bottom w:val="nil"/>
                <w:right w:val="nil"/>
                <w:between w:val="nil"/>
              </w:pBdr>
              <w:rPr>
                <w:rFonts w:ascii="Times New Roman" w:eastAsia="Times New Roman" w:hAnsi="Times New Roman" w:cs="Times New Roman"/>
                <w:color w:val="000000"/>
                <w:sz w:val="20"/>
                <w:szCs w:val="20"/>
              </w:rPr>
            </w:pPr>
          </w:p>
        </w:tc>
      </w:tr>
      <w:tr w:rsidR="00B614BB" w14:paraId="3E3FFE03" w14:textId="77777777">
        <w:trPr>
          <w:trHeight w:val="2134"/>
        </w:trPr>
        <w:tc>
          <w:tcPr>
            <w:tcW w:w="3758" w:type="dxa"/>
          </w:tcPr>
          <w:p w14:paraId="3E3FFDF1" w14:textId="77777777" w:rsidR="00B614BB" w:rsidRDefault="00CB21F3">
            <w:pPr>
              <w:pBdr>
                <w:top w:val="nil"/>
                <w:left w:val="nil"/>
                <w:bottom w:val="nil"/>
                <w:right w:val="nil"/>
                <w:between w:val="nil"/>
              </w:pBdr>
              <w:rPr>
                <w:sz w:val="24"/>
                <w:szCs w:val="24"/>
              </w:rPr>
            </w:pPr>
            <w:r>
              <w:rPr>
                <w:sz w:val="24"/>
                <w:szCs w:val="24"/>
              </w:rPr>
              <w:t>Children to regularly take part in competitive sport</w:t>
            </w:r>
          </w:p>
          <w:p w14:paraId="3E3FFDF2" w14:textId="77777777" w:rsidR="00B614BB" w:rsidRDefault="00B614BB">
            <w:pPr>
              <w:pBdr>
                <w:top w:val="nil"/>
                <w:left w:val="nil"/>
                <w:bottom w:val="nil"/>
                <w:right w:val="nil"/>
                <w:between w:val="nil"/>
              </w:pBdr>
              <w:rPr>
                <w:sz w:val="24"/>
                <w:szCs w:val="24"/>
              </w:rPr>
            </w:pPr>
          </w:p>
          <w:p w14:paraId="3E3FFDF3" w14:textId="77777777" w:rsidR="00B614BB" w:rsidRDefault="00CB21F3">
            <w:pPr>
              <w:pBdr>
                <w:top w:val="nil"/>
                <w:left w:val="nil"/>
                <w:bottom w:val="nil"/>
                <w:right w:val="nil"/>
                <w:between w:val="nil"/>
              </w:pBdr>
              <w:rPr>
                <w:sz w:val="24"/>
                <w:szCs w:val="24"/>
              </w:rPr>
            </w:pPr>
            <w:r>
              <w:rPr>
                <w:sz w:val="24"/>
                <w:szCs w:val="24"/>
              </w:rPr>
              <w:t xml:space="preserve">To attend local competitions at a variety of locations and venues </w:t>
            </w:r>
          </w:p>
        </w:tc>
        <w:tc>
          <w:tcPr>
            <w:tcW w:w="3458" w:type="dxa"/>
          </w:tcPr>
          <w:p w14:paraId="3E3FFDF4" w14:textId="77777777" w:rsidR="00B614BB" w:rsidRDefault="00CB21F3">
            <w:pPr>
              <w:pBdr>
                <w:top w:val="nil"/>
                <w:left w:val="nil"/>
                <w:bottom w:val="nil"/>
                <w:right w:val="nil"/>
                <w:between w:val="nil"/>
              </w:pBdr>
              <w:rPr>
                <w:sz w:val="24"/>
                <w:szCs w:val="24"/>
              </w:rPr>
            </w:pPr>
            <w:r>
              <w:rPr>
                <w:sz w:val="24"/>
                <w:szCs w:val="24"/>
              </w:rPr>
              <w:t xml:space="preserve">Braunton Schools Sports Partnership - children are given opportunities to compete against other schools at a variety of venues. </w:t>
            </w:r>
          </w:p>
          <w:p w14:paraId="3E3FFDF6" w14:textId="77777777" w:rsidR="00B614BB" w:rsidRDefault="00B614BB">
            <w:pPr>
              <w:pBdr>
                <w:top w:val="nil"/>
                <w:left w:val="nil"/>
                <w:bottom w:val="nil"/>
                <w:right w:val="nil"/>
                <w:between w:val="nil"/>
              </w:pBdr>
              <w:rPr>
                <w:sz w:val="24"/>
                <w:szCs w:val="24"/>
              </w:rPr>
            </w:pPr>
          </w:p>
          <w:p w14:paraId="3E3FFDF7" w14:textId="77777777" w:rsidR="00B614BB" w:rsidRDefault="00CB21F3">
            <w:pPr>
              <w:pBdr>
                <w:top w:val="nil"/>
                <w:left w:val="nil"/>
                <w:bottom w:val="nil"/>
                <w:right w:val="nil"/>
                <w:between w:val="nil"/>
              </w:pBdr>
              <w:rPr>
                <w:sz w:val="24"/>
                <w:szCs w:val="24"/>
              </w:rPr>
            </w:pPr>
            <w:r>
              <w:rPr>
                <w:sz w:val="24"/>
                <w:szCs w:val="24"/>
              </w:rPr>
              <w:t xml:space="preserve">Sports Days </w:t>
            </w:r>
          </w:p>
          <w:p w14:paraId="3E3FFDF8" w14:textId="77777777" w:rsidR="00B614BB" w:rsidRDefault="00B614BB">
            <w:pPr>
              <w:pBdr>
                <w:top w:val="nil"/>
                <w:left w:val="nil"/>
                <w:bottom w:val="nil"/>
                <w:right w:val="nil"/>
                <w:between w:val="nil"/>
              </w:pBdr>
              <w:rPr>
                <w:sz w:val="24"/>
                <w:szCs w:val="24"/>
              </w:rPr>
            </w:pPr>
          </w:p>
          <w:p w14:paraId="3E3FFDF9" w14:textId="77777777" w:rsidR="00B614BB" w:rsidRDefault="00CB21F3">
            <w:pPr>
              <w:pBdr>
                <w:top w:val="nil"/>
                <w:left w:val="nil"/>
                <w:bottom w:val="nil"/>
                <w:right w:val="nil"/>
                <w:between w:val="nil"/>
              </w:pBdr>
              <w:rPr>
                <w:sz w:val="24"/>
                <w:szCs w:val="24"/>
              </w:rPr>
            </w:pPr>
            <w:r>
              <w:rPr>
                <w:sz w:val="24"/>
                <w:szCs w:val="24"/>
              </w:rPr>
              <w:t>The curriculum ensures that sport is taught and that children have regular opportunities to compete</w:t>
            </w:r>
          </w:p>
        </w:tc>
        <w:tc>
          <w:tcPr>
            <w:tcW w:w="1663" w:type="dxa"/>
          </w:tcPr>
          <w:p w14:paraId="3E3FFDFA" w14:textId="77777777" w:rsidR="00B614BB" w:rsidRDefault="00CB21F3">
            <w:pPr>
              <w:pBdr>
                <w:top w:val="nil"/>
                <w:left w:val="nil"/>
                <w:bottom w:val="nil"/>
                <w:right w:val="nil"/>
                <w:between w:val="nil"/>
              </w:pBdr>
              <w:spacing w:before="158"/>
              <w:ind w:left="67"/>
              <w:rPr>
                <w:sz w:val="24"/>
                <w:szCs w:val="24"/>
              </w:rPr>
            </w:pPr>
            <w:r>
              <w:rPr>
                <w:sz w:val="24"/>
                <w:szCs w:val="24"/>
              </w:rPr>
              <w:t>As above</w:t>
            </w:r>
          </w:p>
          <w:p w14:paraId="3E3FFDFB" w14:textId="77777777" w:rsidR="00B614BB" w:rsidRDefault="00B614BB">
            <w:pPr>
              <w:pBdr>
                <w:top w:val="nil"/>
                <w:left w:val="nil"/>
                <w:bottom w:val="nil"/>
                <w:right w:val="nil"/>
                <w:between w:val="nil"/>
              </w:pBdr>
              <w:spacing w:before="158"/>
              <w:ind w:left="67"/>
              <w:rPr>
                <w:sz w:val="24"/>
                <w:szCs w:val="24"/>
              </w:rPr>
            </w:pPr>
          </w:p>
          <w:p w14:paraId="3E3FFDFC" w14:textId="77777777" w:rsidR="00B614BB" w:rsidRDefault="00B614BB">
            <w:pPr>
              <w:pBdr>
                <w:top w:val="nil"/>
                <w:left w:val="nil"/>
                <w:bottom w:val="nil"/>
                <w:right w:val="nil"/>
                <w:between w:val="nil"/>
              </w:pBdr>
              <w:spacing w:before="158"/>
              <w:ind w:left="67"/>
              <w:rPr>
                <w:sz w:val="24"/>
                <w:szCs w:val="24"/>
              </w:rPr>
            </w:pPr>
          </w:p>
          <w:p w14:paraId="3E3FFDFD" w14:textId="77777777" w:rsidR="00B614BB" w:rsidRDefault="00B614BB">
            <w:pPr>
              <w:pBdr>
                <w:top w:val="nil"/>
                <w:left w:val="nil"/>
                <w:bottom w:val="nil"/>
                <w:right w:val="nil"/>
                <w:between w:val="nil"/>
              </w:pBdr>
              <w:spacing w:before="158"/>
              <w:rPr>
                <w:sz w:val="24"/>
                <w:szCs w:val="24"/>
              </w:rPr>
            </w:pPr>
          </w:p>
          <w:p w14:paraId="3E3FFDFE" w14:textId="77777777" w:rsidR="00B614BB" w:rsidRDefault="00CB21F3">
            <w:pPr>
              <w:pBdr>
                <w:top w:val="nil"/>
                <w:left w:val="nil"/>
                <w:bottom w:val="nil"/>
                <w:right w:val="nil"/>
                <w:between w:val="nil"/>
              </w:pBdr>
              <w:spacing w:before="158"/>
              <w:rPr>
                <w:sz w:val="24"/>
                <w:szCs w:val="24"/>
              </w:rPr>
            </w:pPr>
            <w:r>
              <w:rPr>
                <w:sz w:val="24"/>
                <w:szCs w:val="24"/>
              </w:rPr>
              <w:t>N/A</w:t>
            </w:r>
          </w:p>
          <w:p w14:paraId="3E3FFDFF" w14:textId="77777777" w:rsidR="00B614BB" w:rsidRDefault="00B614BB">
            <w:pPr>
              <w:pBdr>
                <w:top w:val="nil"/>
                <w:left w:val="nil"/>
                <w:bottom w:val="nil"/>
                <w:right w:val="nil"/>
                <w:between w:val="nil"/>
              </w:pBdr>
              <w:spacing w:before="158"/>
              <w:rPr>
                <w:sz w:val="24"/>
                <w:szCs w:val="24"/>
              </w:rPr>
            </w:pPr>
          </w:p>
          <w:p w14:paraId="3E3FFE00" w14:textId="77777777" w:rsidR="00B614BB" w:rsidRDefault="00CB21F3">
            <w:pPr>
              <w:pBdr>
                <w:top w:val="nil"/>
                <w:left w:val="nil"/>
                <w:bottom w:val="nil"/>
                <w:right w:val="nil"/>
                <w:between w:val="nil"/>
              </w:pBdr>
              <w:spacing w:before="158"/>
              <w:rPr>
                <w:sz w:val="24"/>
                <w:szCs w:val="24"/>
              </w:rPr>
            </w:pPr>
            <w:r>
              <w:rPr>
                <w:sz w:val="24"/>
                <w:szCs w:val="24"/>
              </w:rPr>
              <w:t>N/A</w:t>
            </w:r>
          </w:p>
        </w:tc>
        <w:tc>
          <w:tcPr>
            <w:tcW w:w="3423" w:type="dxa"/>
          </w:tcPr>
          <w:p w14:paraId="25092CAB" w14:textId="08868366" w:rsidR="00B614BB" w:rsidRDefault="002F6AF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Children across the school have had several opportunities to compete competitively against other children and schools. Georgeham has worked in close partnership with the BLCT to enhance these opportunities. Furthermore, the school has paid </w:t>
            </w:r>
            <w:r w:rsidR="009702C3">
              <w:rPr>
                <w:rFonts w:ascii="Times New Roman" w:eastAsia="Times New Roman" w:hAnsi="Times New Roman" w:cs="Times New Roman"/>
                <w:color w:val="000000"/>
              </w:rPr>
              <w:t xml:space="preserve">into a SSCO who has helped organsie and coordinate the events. As a result, Georgeham have attended the following competitive tournaments/events: </w:t>
            </w:r>
          </w:p>
          <w:p w14:paraId="7F2682F5" w14:textId="77777777" w:rsidR="009702C3" w:rsidRDefault="009702C3">
            <w:pPr>
              <w:pBdr>
                <w:top w:val="nil"/>
                <w:left w:val="nil"/>
                <w:bottom w:val="nil"/>
                <w:right w:val="nil"/>
                <w:between w:val="nil"/>
              </w:pBdr>
              <w:rPr>
                <w:rFonts w:ascii="Times New Roman" w:eastAsia="Times New Roman" w:hAnsi="Times New Roman" w:cs="Times New Roman"/>
                <w:color w:val="000000"/>
              </w:rPr>
            </w:pPr>
          </w:p>
          <w:p w14:paraId="2B97DDBC" w14:textId="77777777" w:rsidR="009702C3" w:rsidRDefault="009702C3" w:rsidP="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Netball</w:t>
            </w:r>
          </w:p>
          <w:p w14:paraId="7C224864" w14:textId="77777777" w:rsidR="009702C3" w:rsidRDefault="009702C3" w:rsidP="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Football</w:t>
            </w:r>
          </w:p>
          <w:p w14:paraId="4A400F07" w14:textId="77777777" w:rsidR="009702C3" w:rsidRDefault="009702C3" w:rsidP="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Volleyball</w:t>
            </w:r>
          </w:p>
          <w:p w14:paraId="168D4C33" w14:textId="77777777" w:rsidR="009702C3" w:rsidRDefault="009702C3" w:rsidP="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Cross Country</w:t>
            </w:r>
          </w:p>
          <w:p w14:paraId="45B0ED09" w14:textId="77777777" w:rsidR="009702C3" w:rsidRDefault="009702C3" w:rsidP="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Aquathlon</w:t>
            </w:r>
          </w:p>
          <w:p w14:paraId="3E3FFE01" w14:textId="062A74B4" w:rsidR="009702C3" w:rsidRPr="009702C3" w:rsidRDefault="009702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Cricket </w:t>
            </w:r>
          </w:p>
        </w:tc>
        <w:tc>
          <w:tcPr>
            <w:tcW w:w="3076" w:type="dxa"/>
          </w:tcPr>
          <w:p w14:paraId="3E3FFE02" w14:textId="408EE5BC" w:rsidR="00B614BB" w:rsidRDefault="009702C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Increase the school’s participation in dance and gymnastic based events</w:t>
            </w:r>
          </w:p>
        </w:tc>
      </w:tr>
    </w:tbl>
    <w:p w14:paraId="3E3FFE04" w14:textId="77777777" w:rsidR="00B614BB" w:rsidRDefault="00B614BB">
      <w:pPr>
        <w:pBdr>
          <w:top w:val="nil"/>
          <w:left w:val="nil"/>
          <w:bottom w:val="nil"/>
          <w:right w:val="nil"/>
          <w:between w:val="nil"/>
        </w:pBdr>
        <w:rPr>
          <w:color w:val="000000"/>
          <w:sz w:val="20"/>
          <w:szCs w:val="20"/>
        </w:rPr>
      </w:pPr>
    </w:p>
    <w:p w14:paraId="3E3FFE05" w14:textId="77777777" w:rsidR="00B614BB" w:rsidRDefault="00B614BB">
      <w:pPr>
        <w:pBdr>
          <w:top w:val="nil"/>
          <w:left w:val="nil"/>
          <w:bottom w:val="nil"/>
          <w:right w:val="nil"/>
          <w:between w:val="nil"/>
        </w:pBdr>
        <w:spacing w:before="9"/>
        <w:rPr>
          <w:color w:val="000000"/>
          <w:sz w:val="18"/>
          <w:szCs w:val="18"/>
        </w:rPr>
      </w:pPr>
    </w:p>
    <w:tbl>
      <w:tblPr>
        <w:tblStyle w:val="1"/>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B614BB" w14:paraId="3E3FFE07" w14:textId="77777777">
        <w:trPr>
          <w:trHeight w:val="463"/>
        </w:trPr>
        <w:tc>
          <w:tcPr>
            <w:tcW w:w="7660" w:type="dxa"/>
            <w:gridSpan w:val="2"/>
          </w:tcPr>
          <w:p w14:paraId="3E3FFE06"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B614BB" w14:paraId="3E3FFE0A" w14:textId="77777777">
        <w:trPr>
          <w:trHeight w:val="452"/>
        </w:trPr>
        <w:tc>
          <w:tcPr>
            <w:tcW w:w="1708" w:type="dxa"/>
          </w:tcPr>
          <w:p w14:paraId="3E3FFE08"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14:paraId="3E3FFE09"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Mr Kevin Fry</w:t>
            </w:r>
          </w:p>
        </w:tc>
      </w:tr>
      <w:tr w:rsidR="00B614BB" w14:paraId="3E3FFE0D" w14:textId="77777777">
        <w:trPr>
          <w:trHeight w:val="432"/>
        </w:trPr>
        <w:tc>
          <w:tcPr>
            <w:tcW w:w="1708" w:type="dxa"/>
          </w:tcPr>
          <w:p w14:paraId="3E3FFE0B"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3E3FFE0C"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22/1/24</w:t>
            </w:r>
          </w:p>
        </w:tc>
      </w:tr>
      <w:tr w:rsidR="00B614BB" w14:paraId="3E3FFE10" w14:textId="77777777">
        <w:trPr>
          <w:trHeight w:val="461"/>
        </w:trPr>
        <w:tc>
          <w:tcPr>
            <w:tcW w:w="1708" w:type="dxa"/>
          </w:tcPr>
          <w:p w14:paraId="3E3FFE0E"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lastRenderedPageBreak/>
              <w:t>Subject Leader:</w:t>
            </w:r>
          </w:p>
        </w:tc>
        <w:tc>
          <w:tcPr>
            <w:tcW w:w="5952" w:type="dxa"/>
          </w:tcPr>
          <w:p w14:paraId="3E3FFE0F"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Rebecca McCormick</w:t>
            </w:r>
          </w:p>
        </w:tc>
      </w:tr>
      <w:tr w:rsidR="00B614BB" w14:paraId="3E3FFE13" w14:textId="77777777">
        <w:trPr>
          <w:trHeight w:val="451"/>
        </w:trPr>
        <w:tc>
          <w:tcPr>
            <w:tcW w:w="1708" w:type="dxa"/>
          </w:tcPr>
          <w:p w14:paraId="3E3FFE11"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3E3FFE12"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22/1/24</w:t>
            </w:r>
          </w:p>
        </w:tc>
      </w:tr>
      <w:tr w:rsidR="00B614BB" w14:paraId="3E3FFE16" w14:textId="77777777">
        <w:trPr>
          <w:trHeight w:val="451"/>
        </w:trPr>
        <w:tc>
          <w:tcPr>
            <w:tcW w:w="1708" w:type="dxa"/>
          </w:tcPr>
          <w:p w14:paraId="3E3FFE14"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14:paraId="3E3FFE15"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Lucy Wright</w:t>
            </w:r>
          </w:p>
        </w:tc>
      </w:tr>
      <w:tr w:rsidR="00B614BB" w14:paraId="3E3FFE19" w14:textId="77777777">
        <w:trPr>
          <w:trHeight w:val="451"/>
        </w:trPr>
        <w:tc>
          <w:tcPr>
            <w:tcW w:w="1708" w:type="dxa"/>
          </w:tcPr>
          <w:p w14:paraId="3E3FFE17" w14:textId="77777777" w:rsidR="00B614BB" w:rsidRDefault="00CB21F3">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3E3FFE18" w14:textId="77777777" w:rsidR="00B614BB" w:rsidRDefault="00CB21F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22/1/24</w:t>
            </w:r>
          </w:p>
        </w:tc>
      </w:tr>
    </w:tbl>
    <w:p w14:paraId="3E3FFE1A" w14:textId="77777777" w:rsidR="00B614BB" w:rsidRDefault="00B614BB"/>
    <w:sectPr w:rsidR="00B614BB">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FE27" w14:textId="77777777" w:rsidR="00CB21F3" w:rsidRDefault="00CB21F3">
      <w:r>
        <w:separator/>
      </w:r>
    </w:p>
  </w:endnote>
  <w:endnote w:type="continuationSeparator" w:id="0">
    <w:p w14:paraId="3E3FFE28" w14:textId="77777777" w:rsidR="00CB21F3" w:rsidRDefault="00C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FE29" w14:textId="77777777" w:rsidR="00B614BB" w:rsidRDefault="00CB21F3">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8240" behindDoc="1" locked="0" layoutInCell="1" hidden="0" allowOverlap="1" wp14:anchorId="3E3FFE2A" wp14:editId="3E3FFE2B">
          <wp:simplePos x="0" y="0"/>
          <wp:positionH relativeFrom="column">
            <wp:posOffset>4834798</wp:posOffset>
          </wp:positionH>
          <wp:positionV relativeFrom="paragraph">
            <wp:posOffset>39180</wp:posOffset>
          </wp:positionV>
          <wp:extent cx="504023" cy="250322"/>
          <wp:effectExtent l="0" t="0" r="0" b="0"/>
          <wp:wrapNone/>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val="en-GB"/>
      </w:rPr>
      <w:drawing>
        <wp:anchor distT="0" distB="0" distL="0" distR="0" simplePos="0" relativeHeight="251659264" behindDoc="1" locked="0" layoutInCell="1" hidden="0" allowOverlap="1" wp14:anchorId="3E3FFE2C" wp14:editId="3E3FFE2D">
          <wp:simplePos x="0" y="0"/>
          <wp:positionH relativeFrom="column">
            <wp:posOffset>1197968</wp:posOffset>
          </wp:positionH>
          <wp:positionV relativeFrom="paragraph">
            <wp:posOffset>16201</wp:posOffset>
          </wp:positionV>
          <wp:extent cx="2212035" cy="269495"/>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lang w:val="en-GB"/>
      </w:rPr>
      <mc:AlternateContent>
        <mc:Choice Requires="wpg">
          <w:drawing>
            <wp:anchor distT="0" distB="0" distL="0" distR="0" simplePos="0" relativeHeight="251660288" behindDoc="1" locked="0" layoutInCell="1" hidden="0" allowOverlap="1" wp14:anchorId="3E3FFE2E" wp14:editId="3E3FFE2F">
              <wp:simplePos x="0" y="0"/>
              <wp:positionH relativeFrom="column">
                <wp:posOffset>6146800</wp:posOffset>
              </wp:positionH>
              <wp:positionV relativeFrom="paragraph">
                <wp:posOffset>7150100</wp:posOffset>
              </wp:positionV>
              <wp:extent cx="387985" cy="189865"/>
              <wp:effectExtent l="0" t="0" r="0" b="0"/>
              <wp:wrapNone/>
              <wp:docPr id="21" name="Group 21"/>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1" name="Group 1"/>
                      <wpg:cNvGrpSpPr/>
                      <wpg:grpSpPr>
                        <a:xfrm>
                          <a:off x="5152008" y="3685068"/>
                          <a:ext cx="387350" cy="189865"/>
                          <a:chOff x="9683" y="11276"/>
                          <a:chExt cx="610" cy="299"/>
                        </a:xfrm>
                      </wpg:grpSpPr>
                      <wps:wsp>
                        <wps:cNvPr id="2" name="Rectangle 2"/>
                        <wps:cNvSpPr/>
                        <wps:spPr>
                          <a:xfrm>
                            <a:off x="9683" y="11276"/>
                            <a:ext cx="600" cy="275"/>
                          </a:xfrm>
                          <a:prstGeom prst="rect">
                            <a:avLst/>
                          </a:prstGeom>
                          <a:noFill/>
                          <a:ln>
                            <a:noFill/>
                          </a:ln>
                        </wps:spPr>
                        <wps:txbx>
                          <w:txbxContent>
                            <w:p w14:paraId="3E3FFE3C" w14:textId="77777777" w:rsidR="00B614BB" w:rsidRDefault="00B614BB">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w:pict>
            <v:group w14:anchorId="3E3FFE2E" id="Group 21" o:spid="_x0000_s1029" style="position:absolute;margin-left:484pt;margin-top:563pt;width:30.55pt;height:14.95pt;z-index:-251656192;mso-wrap-distance-left:0;mso-wrap-distance-right:0;mso-position-horizontal-relative:text;mso-position-vertical-relative:text" coordorigin="51520,36850" coordsize="3873,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">
              <v:group id="Group 1" o:spid="_x0000_s1030" style="position:absolute;left:51520;top:36850;width:3873;height:1899" coordorigin="9683,11276" coordsize="6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left:9683;top:11276;width:6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3FFE3C" w14:textId="77777777" w:rsidR="00B614BB" w:rsidRDefault="00B614B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9683;top:11276;width:289;height: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5" o:title=""/>
                </v:shape>
                <v:shape id="Shape 9" o:spid="_x0000_s1033" type="#_x0000_t75" style="position:absolute;left:9744;top:11334;width:549;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">
                  <v:imagedata r:id="rId6" o:title=""/>
                </v:shape>
              </v:group>
            </v:group>
          </w:pict>
        </mc:Fallback>
      </mc:AlternateContent>
    </w:r>
    <w:r>
      <w:rPr>
        <w:noProof/>
        <w:lang w:val="en-GB"/>
      </w:rPr>
      <mc:AlternateContent>
        <mc:Choice Requires="wpg">
          <w:drawing>
            <wp:anchor distT="0" distB="0" distL="0" distR="0" simplePos="0" relativeHeight="251661312" behindDoc="1" locked="0" layoutInCell="1" hidden="0" allowOverlap="1" wp14:anchorId="3E3FFE30" wp14:editId="3E3FFE31">
              <wp:simplePos x="0" y="0"/>
              <wp:positionH relativeFrom="column">
                <wp:posOffset>5486400</wp:posOffset>
              </wp:positionH>
              <wp:positionV relativeFrom="paragraph">
                <wp:posOffset>7188200</wp:posOffset>
              </wp:positionV>
              <wp:extent cx="518795" cy="130175"/>
              <wp:effectExtent l="0" t="0" r="0" b="0"/>
              <wp:wrapNone/>
              <wp:docPr id="22" name="Group 22"/>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3" name="Group 3"/>
                      <wpg:cNvGrpSpPr/>
                      <wpg:grpSpPr>
                        <a:xfrm>
                          <a:off x="5086603" y="3714278"/>
                          <a:ext cx="518160" cy="130175"/>
                          <a:chOff x="8651" y="11321"/>
                          <a:chExt cx="816" cy="205"/>
                        </a:xfrm>
                      </wpg:grpSpPr>
                      <wps:wsp>
                        <wps:cNvPr id="4" name="Rectangle 4"/>
                        <wps:cNvSpPr/>
                        <wps:spPr>
                          <a:xfrm>
                            <a:off x="8651" y="11322"/>
                            <a:ext cx="800" cy="200"/>
                          </a:xfrm>
                          <a:prstGeom prst="rect">
                            <a:avLst/>
                          </a:prstGeom>
                          <a:noFill/>
                          <a:ln>
                            <a:noFill/>
                          </a:ln>
                        </wps:spPr>
                        <wps:txbx>
                          <w:txbxContent>
                            <w:p w14:paraId="3E3FFE3D" w14:textId="77777777" w:rsidR="00B614BB" w:rsidRDefault="00B614BB">
                              <w:pPr>
                                <w:textDirection w:val="btLr"/>
                              </w:pPr>
                            </w:p>
                          </w:txbxContent>
                        </wps:txbx>
                        <wps:bodyPr spcFirstLastPara="1" wrap="square" lIns="91425" tIns="91425" rIns="91425" bIns="91425" anchor="ctr" anchorCtr="0">
                          <a:noAutofit/>
                        </wps:bodyPr>
                      </wps:wsp>
                      <wps:wsp>
                        <wps:cNvPr id="5" name="Freeform 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7">
                            <a:alphaModFix/>
                          </a:blip>
                          <a:srcRect/>
                          <a:stretch/>
                        </pic:blipFill>
                        <pic:spPr>
                          <a:xfrm>
                            <a:off x="8835" y="11339"/>
                            <a:ext cx="632" cy="187"/>
                          </a:xfrm>
                          <a:prstGeom prst="rect">
                            <a:avLst/>
                          </a:prstGeom>
                          <a:noFill/>
                          <a:ln>
                            <a:noFill/>
                          </a:ln>
                        </pic:spPr>
                      </pic:pic>
                    </wpg:grpSp>
                  </wpg:wgp>
                </a:graphicData>
              </a:graphic>
            </wp:anchor>
          </w:drawing>
        </mc:Choice>
        <mc:Fallback>
          <w:pict>
            <v:group w14:anchorId="3E3FFE30" id="Group 22" o:spid="_x0000_s1034" style="position:absolute;margin-left:6in;margin-top:566pt;width:40.85pt;height:10.25pt;z-index:-251655168;mso-wrap-distance-left:0;mso-wrap-distance-right:0;mso-position-horizontal-relative:text;mso-position-vertical-relative:text" coordorigin="50866,37142" coordsize="5181,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">
              <v:group id="Group 3" o:spid="_x0000_s1035" style="position:absolute;left:50866;top:37142;width:5181;height:1302" coordorigin="8651,11321" coordsize="8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6" style="position:absolute;left:8651;top:11322;width:8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E3FFE3D" w14:textId="77777777" w:rsidR="00B614BB" w:rsidRDefault="00B614BB">
                        <w:pPr>
                          <w:textDirection w:val="btLr"/>
                        </w:pPr>
                      </w:p>
                    </w:txbxContent>
                  </v:textbox>
                </v:rect>
                <v:shape id="Freeform 5" o:spid="_x0000_s1037" style="position:absolute;left:8651;top:11321;width:136;height:203;visibility:visible;mso-wrap-style:square;v-text-anchor:middle"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extrusionok="f"/>
                </v:shape>
                <v:shape id="Shape 12" o:spid="_x0000_s1038" type="#_x0000_t75" style="position:absolute;left:8835;top:11339;width:632;height: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">
                  <v:imagedata r:id="rId8" o:title=""/>
                </v:shape>
              </v:group>
            </v:group>
          </w:pict>
        </mc:Fallback>
      </mc:AlternateContent>
    </w:r>
    <w:r>
      <w:rPr>
        <w:noProof/>
        <w:lang w:val="en-GB"/>
      </w:rPr>
      <mc:AlternateContent>
        <mc:Choice Requires="wps">
          <w:drawing>
            <wp:anchor distT="0" distB="0" distL="0" distR="0" simplePos="0" relativeHeight="251662336" behindDoc="1" locked="0" layoutInCell="1" hidden="0" allowOverlap="1" wp14:anchorId="3E3FFE32" wp14:editId="3E3FFE33">
              <wp:simplePos x="0" y="0"/>
              <wp:positionH relativeFrom="column">
                <wp:posOffset>431800</wp:posOffset>
              </wp:positionH>
              <wp:positionV relativeFrom="paragraph">
                <wp:posOffset>7086600</wp:posOffset>
              </wp:positionV>
              <wp:extent cx="744220" cy="187325"/>
              <wp:effectExtent l="0" t="0" r="0" b="0"/>
              <wp:wrapNone/>
              <wp:docPr id="19" name="Rectangle 19"/>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3E3FFE3E" w14:textId="77777777" w:rsidR="00B614BB" w:rsidRDefault="00CB21F3">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w14:anchorId="3E3FFE32" id="Rectangle 19" o:spid="_x0000_s1039" style="position:absolute;margin-left:34pt;margin-top:558pt;width:58.6pt;height:14.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" filled="f" stroked="f">
              <v:textbox inset="0,0,0,0">
                <w:txbxContent>
                  <w:p w14:paraId="3E3FFE3E" w14:textId="77777777" w:rsidR="00B614BB" w:rsidRDefault="00CB21F3">
                    <w:pPr>
                      <w:spacing w:line="264" w:lineRule="auto"/>
                      <w:ind w:left="20"/>
                      <w:textDirection w:val="btLr"/>
                    </w:pPr>
                    <w:r>
                      <w:rPr>
                        <w:color w:val="231F20"/>
                        <w:sz w:val="24"/>
                      </w:rPr>
                      <w:t>Created by:</w:t>
                    </w:r>
                  </w:p>
                </w:txbxContent>
              </v:textbox>
            </v:rect>
          </w:pict>
        </mc:Fallback>
      </mc:AlternateContent>
    </w:r>
    <w:r>
      <w:rPr>
        <w:noProof/>
        <w:lang w:val="en-GB"/>
      </w:rPr>
      <mc:AlternateContent>
        <mc:Choice Requires="wps">
          <w:drawing>
            <wp:anchor distT="0" distB="0" distL="0" distR="0" simplePos="0" relativeHeight="251663360" behindDoc="1" locked="0" layoutInCell="1" hidden="0" allowOverlap="1" wp14:anchorId="3E3FFE34" wp14:editId="3E3FFE35">
              <wp:simplePos x="0" y="0"/>
              <wp:positionH relativeFrom="column">
                <wp:posOffset>3848100</wp:posOffset>
              </wp:positionH>
              <wp:positionV relativeFrom="paragraph">
                <wp:posOffset>7086600</wp:posOffset>
              </wp:positionV>
              <wp:extent cx="908050" cy="187325"/>
              <wp:effectExtent l="0" t="0" r="0" b="0"/>
              <wp:wrapNone/>
              <wp:docPr id="23" name="Rectangle 23"/>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14:paraId="3E3FFE3F" w14:textId="77777777" w:rsidR="00B614BB" w:rsidRDefault="00CB21F3">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w:pict>
            <v:rect w14:anchorId="3E3FFE34" id="Rectangle 23" o:spid="_x0000_s1040" style="position:absolute;margin-left:303pt;margin-top:558pt;width:71.5pt;height:14.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" filled="f" stroked="f">
              <v:textbox inset="0,0,0,0">
                <w:txbxContent>
                  <w:p w14:paraId="3E3FFE3F" w14:textId="77777777" w:rsidR="00B614BB" w:rsidRDefault="00CB21F3">
                    <w:pPr>
                      <w:spacing w:line="264" w:lineRule="auto"/>
                      <w:ind w:left="20"/>
                      <w:textDirection w:val="btLr"/>
                    </w:pPr>
                    <w:r>
                      <w:rPr>
                        <w:color w:val="231F20"/>
                        <w:sz w:val="24"/>
                      </w:rPr>
                      <w:t>Supported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FE25" w14:textId="77777777" w:rsidR="00CB21F3" w:rsidRDefault="00CB21F3">
      <w:r>
        <w:separator/>
      </w:r>
    </w:p>
  </w:footnote>
  <w:footnote w:type="continuationSeparator" w:id="0">
    <w:p w14:paraId="3E3FFE26" w14:textId="77777777" w:rsidR="00CB21F3" w:rsidRDefault="00CB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BB"/>
    <w:rsid w:val="00113EE0"/>
    <w:rsid w:val="00237583"/>
    <w:rsid w:val="00282DD3"/>
    <w:rsid w:val="002F6AFB"/>
    <w:rsid w:val="00307DF6"/>
    <w:rsid w:val="00361159"/>
    <w:rsid w:val="00363046"/>
    <w:rsid w:val="003F5E3E"/>
    <w:rsid w:val="00590039"/>
    <w:rsid w:val="006649B2"/>
    <w:rsid w:val="006A0C93"/>
    <w:rsid w:val="008A134B"/>
    <w:rsid w:val="008B01E4"/>
    <w:rsid w:val="009250F0"/>
    <w:rsid w:val="00944250"/>
    <w:rsid w:val="009702C3"/>
    <w:rsid w:val="00B3315C"/>
    <w:rsid w:val="00B51130"/>
    <w:rsid w:val="00B614BB"/>
    <w:rsid w:val="00B62A15"/>
    <w:rsid w:val="00B9268F"/>
    <w:rsid w:val="00BD6A96"/>
    <w:rsid w:val="00BE5BE8"/>
    <w:rsid w:val="00CB21F3"/>
    <w:rsid w:val="00CE399D"/>
    <w:rsid w:val="00E65E42"/>
    <w:rsid w:val="00EC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FC28"/>
  <w15:docId w15:val="{829E981C-DF57-4567-BBBC-71D37DF3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1">
    <w:name w:val="Unresolved Mention1"/>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IAo5Mg2DI03XZhNPjKZBs8ULA==">CgMxLjAyCGguZ2pkZ3hzMgloLjMwajB6bGw4AHIhMTVVU0pXcW5fYXN5bzhDWGhVQ0tEcDVZVC00eWRhNjlt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4A9567F4DEA624FB1D1910DFBD221B8" ma:contentTypeVersion="13" ma:contentTypeDescription="Create a new document." ma:contentTypeScope="" ma:versionID="0fe0b2a81e67120551891b636723d42f">
  <xsd:schema xmlns:xsd="http://www.w3.org/2001/XMLSchema" xmlns:xs="http://www.w3.org/2001/XMLSchema" xmlns:p="http://schemas.microsoft.com/office/2006/metadata/properties" xmlns:ns2="ad5d4cf6-82ef-4ea7-869e-b0ff0ab6ab1e" xmlns:ns3="852ce516-8711-4fc6-8f2d-d2bb00024ed8" targetNamespace="http://schemas.microsoft.com/office/2006/metadata/properties" ma:root="true" ma:fieldsID="f4a4de7192719a29b72044194ab61c93" ns2:_="" ns3:_="">
    <xsd:import namespace="ad5d4cf6-82ef-4ea7-869e-b0ff0ab6ab1e"/>
    <xsd:import namespace="852ce516-8711-4fc6-8f2d-d2bb00024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4cf6-82ef-4ea7-869e-b0ff0ab6a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2ce516-8711-4fc6-8f2d-d2bb00024ed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4009a9-485f-4ef5-922d-d4d3d404c3e7}" ma:internalName="TaxCatchAll" ma:showField="CatchAllData" ma:web="852ce516-8711-4fc6-8f2d-d2bb00024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5d4cf6-82ef-4ea7-869e-b0ff0ab6ab1e">
      <Terms xmlns="http://schemas.microsoft.com/office/infopath/2007/PartnerControls"/>
    </lcf76f155ced4ddcb4097134ff3c332f>
    <TaxCatchAll xmlns="852ce516-8711-4fc6-8f2d-d2bb00024ed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5F46C5-2663-42B2-8887-4DEB912915F9}"/>
</file>

<file path=customXml/itemProps3.xml><?xml version="1.0" encoding="utf-8"?>
<ds:datastoreItem xmlns:ds="http://schemas.openxmlformats.org/officeDocument/2006/customXml" ds:itemID="{D0AD1A1B-26C6-4165-957C-797D251C6982}"/>
</file>

<file path=customXml/itemProps4.xml><?xml version="1.0" encoding="utf-8"?>
<ds:datastoreItem xmlns:ds="http://schemas.openxmlformats.org/officeDocument/2006/customXml" ds:itemID="{7BFA92AB-12B3-4482-8925-9DF8D6CB02FD}"/>
</file>

<file path=docProps/app.xml><?xml version="1.0" encoding="utf-8"?>
<Properties xmlns="http://schemas.openxmlformats.org/officeDocument/2006/extended-properties" xmlns:vt="http://schemas.openxmlformats.org/officeDocument/2006/docPropsVTypes">
  <Template>Normal</Template>
  <TotalTime>122</TotalTime>
  <Pages>9</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Georgeham Primary School</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Thornton-Bousfield</dc:creator>
  <cp:lastModifiedBy>Kevin Fry</cp:lastModifiedBy>
  <cp:revision>24</cp:revision>
  <dcterms:created xsi:type="dcterms:W3CDTF">2024-01-22T07:52:00Z</dcterms:created>
  <dcterms:modified xsi:type="dcterms:W3CDTF">2024-07-24T09:18:00Z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MSIP_Label_11824e8b-8a28-4353-aa39-eabb8d852018_Enabled">
    <vt:lpwstr>true</vt:lpwstr>
  </property>
  <property fmtid="{D5CDD505-2E9C-101B-9397-08002B2CF9AE}" pid="7" name="MSIP_Label_11824e8b-8a28-4353-aa39-eabb8d852018_SetDate">
    <vt:lpwstr>2024-07-24T07:19:11Z</vt:lpwstr>
  </property>
  <property fmtid="{D5CDD505-2E9C-101B-9397-08002B2CF9AE}" pid="8" name="MSIP_Label_11824e8b-8a28-4353-aa39-eabb8d852018_Method">
    <vt:lpwstr>Standard</vt:lpwstr>
  </property>
  <property fmtid="{D5CDD505-2E9C-101B-9397-08002B2CF9AE}" pid="9" name="MSIP_Label_11824e8b-8a28-4353-aa39-eabb8d852018_Name">
    <vt:lpwstr>defa4170-0d19-0005-0004-bc88714345d2</vt:lpwstr>
  </property>
  <property fmtid="{D5CDD505-2E9C-101B-9397-08002B2CF9AE}" pid="10" name="MSIP_Label_11824e8b-8a28-4353-aa39-eabb8d852018_SiteId">
    <vt:lpwstr>668515dd-a7fb-4178-8c34-b3c52dd93f70</vt:lpwstr>
  </property>
  <property fmtid="{D5CDD505-2E9C-101B-9397-08002B2CF9AE}" pid="11" name="MSIP_Label_11824e8b-8a28-4353-aa39-eabb8d852018_ActionId">
    <vt:lpwstr>9a29fb91-5129-437d-abb9-da143d3b66b4</vt:lpwstr>
  </property>
  <property fmtid="{D5CDD505-2E9C-101B-9397-08002B2CF9AE}" pid="12" name="MSIP_Label_11824e8b-8a28-4353-aa39-eabb8d852018_ContentBits">
    <vt:lpwstr>0</vt:lpwstr>
  </property>
  <property fmtid="{D5CDD505-2E9C-101B-9397-08002B2CF9AE}" pid="13" name="ContentTypeId">
    <vt:lpwstr>0x010100C4A9567F4DEA624FB1D1910DFBD221B8</vt:lpwstr>
  </property>
</Properties>
</file>