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7BDEF" w14:textId="39C9C3EB" w:rsidR="00420792" w:rsidRPr="00844360" w:rsidRDefault="00662417" w:rsidP="006A3D85">
      <w:pPr>
        <w:jc w:val="center"/>
        <w:rPr>
          <w:rFonts w:ascii="Calibri" w:hAnsi="Calibri" w:cs="Calibri"/>
          <w:sz w:val="22"/>
          <w:szCs w:val="22"/>
        </w:rPr>
      </w:pPr>
      <w:r>
        <w:rPr>
          <w:noProof/>
        </w:rPr>
        <w:drawing>
          <wp:anchor distT="0" distB="0" distL="114300" distR="114300" simplePos="0" relativeHeight="251658752" behindDoc="0" locked="0" layoutInCell="1" allowOverlap="1" wp14:anchorId="42C8C7F5" wp14:editId="0C6DDB53">
            <wp:simplePos x="0" y="0"/>
            <wp:positionH relativeFrom="margin">
              <wp:posOffset>698500</wp:posOffset>
            </wp:positionH>
            <wp:positionV relativeFrom="paragraph">
              <wp:posOffset>3810</wp:posOffset>
            </wp:positionV>
            <wp:extent cx="1508760" cy="1454779"/>
            <wp:effectExtent l="0" t="0" r="0" b="0"/>
            <wp:wrapNone/>
            <wp:docPr id="1" name="Picture 1" descr="C:\Users\KFry\AppData\Local\Packages\Microsoft.Windows.Photos_8wekyb3d8bbwe\TempState\ShareServiceTempFolder\Screenshot 2024-01-12 095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ry\AppData\Local\Packages\Microsoft.Windows.Photos_8wekyb3d8bbwe\TempState\ShareServiceTempFolder\Screenshot 2024-01-12 09583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1454779"/>
                    </a:xfrm>
                    <a:prstGeom prst="rect">
                      <a:avLst/>
                    </a:prstGeom>
                    <a:noFill/>
                    <a:ln>
                      <a:noFill/>
                    </a:ln>
                  </pic:spPr>
                </pic:pic>
              </a:graphicData>
            </a:graphic>
            <wp14:sizeRelH relativeFrom="page">
              <wp14:pctWidth>0</wp14:pctWidth>
            </wp14:sizeRelH>
            <wp14:sizeRelV relativeFrom="page">
              <wp14:pctHeight>0</wp14:pctHeight>
            </wp14:sizeRelV>
          </wp:anchor>
        </w:drawing>
      </w:r>
      <w:r w:rsidR="00661955" w:rsidRPr="00844360">
        <w:rPr>
          <w:rFonts w:ascii="Calibri" w:hAnsi="Calibri" w:cs="Calibri"/>
          <w:sz w:val="22"/>
          <w:szCs w:val="22"/>
        </w:rPr>
        <w:t xml:space="preserve">             </w:t>
      </w:r>
    </w:p>
    <w:p w14:paraId="72BE359D" w14:textId="77777777" w:rsidR="00661955" w:rsidRPr="00844360" w:rsidRDefault="00661955" w:rsidP="006A3D85">
      <w:pPr>
        <w:jc w:val="center"/>
        <w:rPr>
          <w:rFonts w:ascii="Calibri" w:hAnsi="Calibri" w:cs="Calibri"/>
          <w:sz w:val="22"/>
          <w:szCs w:val="22"/>
        </w:rPr>
      </w:pPr>
    </w:p>
    <w:p w14:paraId="061BC64B" w14:textId="77777777" w:rsidR="00661955" w:rsidRPr="00844360" w:rsidRDefault="00EF02DF" w:rsidP="00661955">
      <w:pPr>
        <w:rPr>
          <w:rFonts w:ascii="Calibri" w:hAnsi="Calibri" w:cs="Calibri"/>
          <w:sz w:val="22"/>
          <w:szCs w:val="22"/>
        </w:rPr>
      </w:pPr>
      <w:r>
        <w:rPr>
          <w:rFonts w:ascii="Calibri" w:hAnsi="Calibri" w:cs="Calibri"/>
          <w:noProof/>
          <w:sz w:val="22"/>
          <w:szCs w:val="22"/>
        </w:rPr>
        <w:drawing>
          <wp:anchor distT="0" distB="0" distL="114300" distR="114300" simplePos="0" relativeHeight="251656704" behindDoc="1" locked="0" layoutInCell="1" allowOverlap="1" wp14:anchorId="189D7D81" wp14:editId="6CE47109">
            <wp:simplePos x="0" y="0"/>
            <wp:positionH relativeFrom="page">
              <wp:posOffset>4603115</wp:posOffset>
            </wp:positionH>
            <wp:positionV relativeFrom="page">
              <wp:posOffset>480695</wp:posOffset>
            </wp:positionV>
            <wp:extent cx="2271395" cy="1013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pic:spPr>
                </pic:pic>
              </a:graphicData>
            </a:graphic>
            <wp14:sizeRelH relativeFrom="page">
              <wp14:pctWidth>0</wp14:pctWidth>
            </wp14:sizeRelH>
            <wp14:sizeRelV relativeFrom="page">
              <wp14:pctHeight>0</wp14:pctHeight>
            </wp14:sizeRelV>
          </wp:anchor>
        </w:drawing>
      </w:r>
      <w:r w:rsidR="00661955" w:rsidRPr="00844360">
        <w:rPr>
          <w:rFonts w:ascii="Calibri" w:hAnsi="Calibri" w:cs="Calibri"/>
          <w:sz w:val="22"/>
          <w:szCs w:val="22"/>
        </w:rPr>
        <w:t xml:space="preserve">                            </w:t>
      </w:r>
      <w:r w:rsidR="00661955" w:rsidRPr="00844360">
        <w:rPr>
          <w:rFonts w:ascii="Calibri" w:hAnsi="Calibri" w:cs="Calibri"/>
          <w:sz w:val="22"/>
          <w:szCs w:val="22"/>
        </w:rPr>
        <w:br w:type="textWrapping" w:clear="all"/>
      </w:r>
    </w:p>
    <w:p w14:paraId="7292E144" w14:textId="55996038" w:rsidR="00661955" w:rsidRPr="00844360" w:rsidRDefault="00661955" w:rsidP="004C1A19">
      <w:pPr>
        <w:jc w:val="center"/>
        <w:rPr>
          <w:rFonts w:ascii="Calibri" w:hAnsi="Calibri" w:cs="Calibri"/>
          <w:sz w:val="22"/>
          <w:szCs w:val="22"/>
        </w:rPr>
      </w:pPr>
      <w:r w:rsidRPr="00844360">
        <w:rPr>
          <w:rFonts w:ascii="Calibri" w:hAnsi="Calibri" w:cs="Calibri"/>
          <w:sz w:val="22"/>
          <w:szCs w:val="22"/>
        </w:rPr>
        <w:t xml:space="preserve">                            </w:t>
      </w:r>
    </w:p>
    <w:p w14:paraId="07D8EC7C" w14:textId="61BB1E1A" w:rsidR="00661955" w:rsidRPr="00844360" w:rsidRDefault="00661955" w:rsidP="006A3D85">
      <w:pPr>
        <w:jc w:val="center"/>
        <w:rPr>
          <w:rFonts w:ascii="Calibri" w:hAnsi="Calibri" w:cs="Calibri"/>
          <w:sz w:val="22"/>
          <w:szCs w:val="22"/>
        </w:rPr>
      </w:pPr>
    </w:p>
    <w:p w14:paraId="27F51169" w14:textId="77777777" w:rsidR="006A3D85" w:rsidRPr="00844360" w:rsidRDefault="006A3D85" w:rsidP="006A3D85">
      <w:pPr>
        <w:jc w:val="center"/>
        <w:rPr>
          <w:rFonts w:ascii="Calibri" w:hAnsi="Calibri" w:cs="Calibri"/>
          <w:sz w:val="22"/>
          <w:szCs w:val="22"/>
        </w:rPr>
      </w:pPr>
    </w:p>
    <w:p w14:paraId="7FA9C41B" w14:textId="77777777" w:rsidR="006A3D85" w:rsidRPr="00844360" w:rsidRDefault="006A3D85" w:rsidP="00AC643D">
      <w:pPr>
        <w:rPr>
          <w:rFonts w:ascii="Calibri" w:hAnsi="Calibri" w:cs="Calibri"/>
          <w:sz w:val="22"/>
          <w:szCs w:val="22"/>
        </w:rPr>
      </w:pPr>
    </w:p>
    <w:p w14:paraId="2ED52D48" w14:textId="4CB843F6" w:rsidR="004C1A19" w:rsidRPr="00844360" w:rsidRDefault="004C1A19" w:rsidP="00AC643D">
      <w:pPr>
        <w:jc w:val="center"/>
        <w:rPr>
          <w:rFonts w:ascii="Calibri" w:hAnsi="Calibri" w:cs="Calibri"/>
          <w:b/>
          <w:sz w:val="36"/>
          <w:szCs w:val="36"/>
        </w:rPr>
      </w:pPr>
    </w:p>
    <w:p w14:paraId="4336E52B" w14:textId="77777777" w:rsidR="004C1A19" w:rsidRPr="00844360" w:rsidRDefault="004C1A19" w:rsidP="00AC643D">
      <w:pPr>
        <w:jc w:val="center"/>
        <w:rPr>
          <w:rFonts w:ascii="Calibri" w:hAnsi="Calibri" w:cs="Calibri"/>
          <w:b/>
          <w:sz w:val="36"/>
          <w:szCs w:val="36"/>
        </w:rPr>
      </w:pPr>
    </w:p>
    <w:p w14:paraId="2C027D70" w14:textId="0124A0EF" w:rsidR="004C1A19" w:rsidRDefault="0099183D" w:rsidP="00AC643D">
      <w:pPr>
        <w:jc w:val="center"/>
        <w:rPr>
          <w:rFonts w:ascii="Calibri" w:hAnsi="Calibri" w:cs="Calibri"/>
          <w:b/>
          <w:sz w:val="36"/>
          <w:szCs w:val="36"/>
        </w:rPr>
      </w:pPr>
      <w:proofErr w:type="spellStart"/>
      <w:r>
        <w:rPr>
          <w:rFonts w:ascii="Calibri" w:hAnsi="Calibri" w:cs="Calibri"/>
          <w:b/>
          <w:sz w:val="36"/>
          <w:szCs w:val="36"/>
        </w:rPr>
        <w:t>Georgeham</w:t>
      </w:r>
      <w:proofErr w:type="spellEnd"/>
      <w:r>
        <w:rPr>
          <w:rFonts w:ascii="Calibri" w:hAnsi="Calibri" w:cs="Calibri"/>
          <w:b/>
          <w:sz w:val="36"/>
          <w:szCs w:val="36"/>
        </w:rPr>
        <w:t xml:space="preserve"> CofE Primary School</w:t>
      </w:r>
    </w:p>
    <w:p w14:paraId="7D2C86EC" w14:textId="6DF70D65" w:rsidR="0099183D" w:rsidRPr="00844360" w:rsidRDefault="0099183D" w:rsidP="00AC643D">
      <w:pPr>
        <w:jc w:val="center"/>
        <w:rPr>
          <w:rFonts w:ascii="Calibri" w:hAnsi="Calibri" w:cs="Calibri"/>
          <w:b/>
          <w:sz w:val="36"/>
          <w:szCs w:val="36"/>
        </w:rPr>
      </w:pPr>
    </w:p>
    <w:p w14:paraId="7692EADB" w14:textId="77777777" w:rsidR="00026BC1" w:rsidRPr="00844360" w:rsidRDefault="00524BDA" w:rsidP="00AC643D">
      <w:pPr>
        <w:jc w:val="center"/>
        <w:rPr>
          <w:rFonts w:ascii="Calibri" w:hAnsi="Calibri" w:cs="Calibri"/>
          <w:b/>
          <w:sz w:val="36"/>
          <w:szCs w:val="36"/>
        </w:rPr>
      </w:pPr>
      <w:r w:rsidRPr="00844360">
        <w:rPr>
          <w:rFonts w:ascii="Calibri" w:hAnsi="Calibri" w:cs="Calibri"/>
          <w:b/>
          <w:sz w:val="36"/>
          <w:szCs w:val="36"/>
        </w:rPr>
        <w:t xml:space="preserve">FIRST AID AND </w:t>
      </w:r>
    </w:p>
    <w:p w14:paraId="7D48C419" w14:textId="77777777" w:rsidR="006A3D85" w:rsidRPr="00844360" w:rsidRDefault="00026BC1" w:rsidP="00AC643D">
      <w:pPr>
        <w:jc w:val="center"/>
        <w:rPr>
          <w:rFonts w:ascii="Calibri" w:hAnsi="Calibri" w:cs="Calibri"/>
          <w:b/>
          <w:sz w:val="36"/>
          <w:szCs w:val="36"/>
        </w:rPr>
      </w:pPr>
      <w:r w:rsidRPr="00844360">
        <w:rPr>
          <w:rFonts w:ascii="Calibri" w:hAnsi="Calibri" w:cs="Calibri"/>
          <w:b/>
          <w:sz w:val="36"/>
          <w:szCs w:val="36"/>
        </w:rPr>
        <w:t>ADMINISTRATION OF MEDICINES</w:t>
      </w:r>
      <w:r w:rsidR="007E4601" w:rsidRPr="00844360">
        <w:rPr>
          <w:rFonts w:ascii="Calibri" w:hAnsi="Calibri" w:cs="Calibri"/>
          <w:b/>
          <w:sz w:val="36"/>
          <w:szCs w:val="36"/>
        </w:rPr>
        <w:t xml:space="preserve"> POLICY</w:t>
      </w:r>
    </w:p>
    <w:p w14:paraId="6B97ECB0" w14:textId="77777777" w:rsidR="00AC643D" w:rsidRPr="00844360" w:rsidRDefault="00AC643D" w:rsidP="00AC643D">
      <w:pPr>
        <w:jc w:val="center"/>
        <w:rPr>
          <w:rFonts w:ascii="Calibri" w:hAnsi="Calibri" w:cs="Calibri"/>
          <w:b/>
          <w:sz w:val="22"/>
          <w:szCs w:val="22"/>
        </w:rPr>
      </w:pPr>
    </w:p>
    <w:p w14:paraId="3E6014A6" w14:textId="77777777" w:rsidR="006C0398" w:rsidRPr="00844360" w:rsidRDefault="006C0398" w:rsidP="006C0398">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2229D3" w:rsidRPr="00844360" w14:paraId="2A2CFDEB" w14:textId="77777777" w:rsidTr="00363C86">
        <w:trPr>
          <w:jc w:val="center"/>
        </w:trPr>
        <w:tc>
          <w:tcPr>
            <w:tcW w:w="4216" w:type="dxa"/>
            <w:shd w:val="clear" w:color="auto" w:fill="auto"/>
          </w:tcPr>
          <w:p w14:paraId="0704EFC3" w14:textId="77777777" w:rsidR="002229D3" w:rsidRPr="00844360" w:rsidRDefault="002229D3" w:rsidP="002229D3">
            <w:pPr>
              <w:widowControl w:val="0"/>
              <w:tabs>
                <w:tab w:val="left" w:pos="567"/>
              </w:tabs>
              <w:suppressAutoHyphens/>
              <w:rPr>
                <w:rFonts w:ascii="Calibri" w:eastAsia="MS Mincho" w:hAnsi="Calibri" w:cs="Calibri"/>
                <w:b/>
                <w:snapToGrid w:val="0"/>
                <w:sz w:val="32"/>
                <w:szCs w:val="32"/>
                <w:lang w:val="en-US" w:eastAsia="en-US"/>
              </w:rPr>
            </w:pPr>
            <w:r w:rsidRPr="00844360">
              <w:rPr>
                <w:rFonts w:ascii="Calibri" w:eastAsia="MS Mincho" w:hAnsi="Calibri" w:cs="Calibri"/>
                <w:b/>
                <w:snapToGrid w:val="0"/>
                <w:sz w:val="32"/>
                <w:szCs w:val="32"/>
                <w:lang w:val="en-US" w:eastAsia="en-US"/>
              </w:rPr>
              <w:t>Date approved by Trustees of Ventrus Multi Academy Trust</w:t>
            </w:r>
          </w:p>
        </w:tc>
        <w:tc>
          <w:tcPr>
            <w:tcW w:w="3722" w:type="dxa"/>
            <w:shd w:val="clear" w:color="auto" w:fill="auto"/>
          </w:tcPr>
          <w:p w14:paraId="636EBBF1" w14:textId="395A2C7A" w:rsidR="00DF44EE" w:rsidRPr="00844360" w:rsidRDefault="00710BF2" w:rsidP="002229D3">
            <w:pPr>
              <w:widowControl w:val="0"/>
              <w:tabs>
                <w:tab w:val="left" w:pos="567"/>
              </w:tabs>
              <w:suppressAutoHyphens/>
              <w:jc w:val="center"/>
              <w:rPr>
                <w:rFonts w:ascii="Calibri" w:eastAsia="MS Mincho" w:hAnsi="Calibri" w:cs="Calibri"/>
                <w:b/>
                <w:snapToGrid w:val="0"/>
                <w:sz w:val="36"/>
                <w:szCs w:val="36"/>
                <w:lang w:val="en-US" w:eastAsia="en-US"/>
              </w:rPr>
            </w:pPr>
            <w:r>
              <w:rPr>
                <w:rFonts w:ascii="Calibri" w:eastAsia="MS Mincho" w:hAnsi="Calibri" w:cs="Calibri"/>
                <w:b/>
                <w:snapToGrid w:val="0"/>
                <w:sz w:val="36"/>
                <w:szCs w:val="36"/>
                <w:lang w:val="en-US" w:eastAsia="en-US"/>
              </w:rPr>
              <w:t>22</w:t>
            </w:r>
            <w:r w:rsidRPr="00710BF2">
              <w:rPr>
                <w:rFonts w:ascii="Calibri" w:eastAsia="MS Mincho" w:hAnsi="Calibri" w:cs="Calibri"/>
                <w:b/>
                <w:snapToGrid w:val="0"/>
                <w:sz w:val="36"/>
                <w:szCs w:val="36"/>
                <w:vertAlign w:val="superscript"/>
                <w:lang w:val="en-US" w:eastAsia="en-US"/>
              </w:rPr>
              <w:t>nd</w:t>
            </w:r>
            <w:r>
              <w:rPr>
                <w:rFonts w:ascii="Calibri" w:eastAsia="MS Mincho" w:hAnsi="Calibri" w:cs="Calibri"/>
                <w:b/>
                <w:snapToGrid w:val="0"/>
                <w:sz w:val="36"/>
                <w:szCs w:val="36"/>
                <w:lang w:val="en-US" w:eastAsia="en-US"/>
              </w:rPr>
              <w:t xml:space="preserve"> March 2023</w:t>
            </w:r>
          </w:p>
        </w:tc>
      </w:tr>
      <w:tr w:rsidR="002229D3" w:rsidRPr="00844360" w14:paraId="5D123B38" w14:textId="77777777" w:rsidTr="00363C86">
        <w:trPr>
          <w:jc w:val="center"/>
        </w:trPr>
        <w:tc>
          <w:tcPr>
            <w:tcW w:w="4216" w:type="dxa"/>
            <w:shd w:val="clear" w:color="auto" w:fill="auto"/>
          </w:tcPr>
          <w:p w14:paraId="1B15F365" w14:textId="77777777" w:rsidR="002229D3" w:rsidRPr="00844360" w:rsidRDefault="002229D3" w:rsidP="002229D3">
            <w:pPr>
              <w:widowControl w:val="0"/>
              <w:tabs>
                <w:tab w:val="left" w:pos="567"/>
              </w:tabs>
              <w:suppressAutoHyphens/>
              <w:rPr>
                <w:rFonts w:ascii="Calibri" w:eastAsia="MS Mincho" w:hAnsi="Calibri" w:cs="Calibri"/>
                <w:b/>
                <w:snapToGrid w:val="0"/>
                <w:sz w:val="32"/>
                <w:szCs w:val="32"/>
                <w:lang w:val="en-US" w:eastAsia="en-US"/>
              </w:rPr>
            </w:pPr>
            <w:r w:rsidRPr="00844360">
              <w:rPr>
                <w:rFonts w:ascii="Calibri" w:eastAsia="MS Mincho" w:hAnsi="Calibri" w:cs="Calibri"/>
                <w:b/>
                <w:snapToGrid w:val="0"/>
                <w:sz w:val="32"/>
                <w:szCs w:val="32"/>
                <w:lang w:val="en-US" w:eastAsia="en-US"/>
              </w:rPr>
              <w:t>Review Period</w:t>
            </w:r>
          </w:p>
        </w:tc>
        <w:tc>
          <w:tcPr>
            <w:tcW w:w="3722" w:type="dxa"/>
            <w:shd w:val="clear" w:color="auto" w:fill="auto"/>
          </w:tcPr>
          <w:p w14:paraId="15B00F5E" w14:textId="77777777" w:rsidR="002229D3" w:rsidRDefault="002229D3" w:rsidP="002229D3">
            <w:pPr>
              <w:widowControl w:val="0"/>
              <w:tabs>
                <w:tab w:val="left" w:pos="567"/>
              </w:tabs>
              <w:suppressAutoHyphens/>
              <w:jc w:val="center"/>
              <w:rPr>
                <w:rFonts w:ascii="Calibri" w:eastAsia="MS Mincho" w:hAnsi="Calibri" w:cs="Calibri"/>
                <w:b/>
                <w:snapToGrid w:val="0"/>
                <w:sz w:val="36"/>
                <w:szCs w:val="36"/>
                <w:lang w:val="en-US" w:eastAsia="en-US"/>
              </w:rPr>
            </w:pPr>
            <w:r w:rsidRPr="00844360">
              <w:rPr>
                <w:rFonts w:ascii="Calibri" w:eastAsia="MS Mincho" w:hAnsi="Calibri" w:cs="Calibri"/>
                <w:b/>
                <w:snapToGrid w:val="0"/>
                <w:sz w:val="36"/>
                <w:szCs w:val="36"/>
                <w:lang w:val="en-US" w:eastAsia="en-US"/>
              </w:rPr>
              <w:t>Annual</w:t>
            </w:r>
          </w:p>
          <w:p w14:paraId="3427270F" w14:textId="753BE43E" w:rsidR="0007278F" w:rsidRPr="00844360" w:rsidRDefault="0007278F" w:rsidP="002229D3">
            <w:pPr>
              <w:widowControl w:val="0"/>
              <w:tabs>
                <w:tab w:val="left" w:pos="567"/>
              </w:tabs>
              <w:suppressAutoHyphens/>
              <w:jc w:val="center"/>
              <w:rPr>
                <w:rFonts w:ascii="Calibri" w:eastAsia="MS Mincho" w:hAnsi="Calibri" w:cs="Calibri"/>
                <w:b/>
                <w:snapToGrid w:val="0"/>
                <w:sz w:val="36"/>
                <w:szCs w:val="36"/>
                <w:lang w:val="en-US" w:eastAsia="en-US"/>
              </w:rPr>
            </w:pPr>
          </w:p>
        </w:tc>
      </w:tr>
      <w:tr w:rsidR="00895165" w:rsidRPr="00844360" w14:paraId="4AC4749D" w14:textId="77777777" w:rsidTr="00363C86">
        <w:trPr>
          <w:jc w:val="center"/>
        </w:trPr>
        <w:tc>
          <w:tcPr>
            <w:tcW w:w="4216" w:type="dxa"/>
            <w:shd w:val="clear" w:color="auto" w:fill="auto"/>
          </w:tcPr>
          <w:p w14:paraId="037F342D" w14:textId="3707B374" w:rsidR="00895165" w:rsidRPr="00844360" w:rsidRDefault="00895165" w:rsidP="002229D3">
            <w:pPr>
              <w:widowControl w:val="0"/>
              <w:tabs>
                <w:tab w:val="left" w:pos="567"/>
              </w:tabs>
              <w:suppressAutoHyphens/>
              <w:rPr>
                <w:rFonts w:ascii="Calibri" w:eastAsia="MS Mincho" w:hAnsi="Calibri" w:cs="Calibri"/>
                <w:b/>
                <w:snapToGrid w:val="0"/>
                <w:sz w:val="32"/>
                <w:szCs w:val="32"/>
                <w:lang w:val="en-US" w:eastAsia="en-US"/>
              </w:rPr>
            </w:pPr>
            <w:r>
              <w:rPr>
                <w:rFonts w:ascii="Calibri" w:eastAsia="MS Mincho" w:hAnsi="Calibri" w:cs="Calibri"/>
                <w:b/>
                <w:snapToGrid w:val="0"/>
                <w:sz w:val="32"/>
                <w:szCs w:val="32"/>
                <w:lang w:val="en-US" w:eastAsia="en-US"/>
              </w:rPr>
              <w:t>Date Adopted by School</w:t>
            </w:r>
          </w:p>
        </w:tc>
        <w:tc>
          <w:tcPr>
            <w:tcW w:w="3722" w:type="dxa"/>
            <w:shd w:val="clear" w:color="auto" w:fill="auto"/>
          </w:tcPr>
          <w:p w14:paraId="42016675" w14:textId="57B6C21A" w:rsidR="00895165" w:rsidRPr="00844360" w:rsidRDefault="00895165" w:rsidP="002229D3">
            <w:pPr>
              <w:widowControl w:val="0"/>
              <w:tabs>
                <w:tab w:val="left" w:pos="567"/>
              </w:tabs>
              <w:suppressAutoHyphens/>
              <w:jc w:val="center"/>
              <w:rPr>
                <w:rFonts w:ascii="Calibri" w:eastAsia="MS Mincho" w:hAnsi="Calibri" w:cs="Calibri"/>
                <w:b/>
                <w:snapToGrid w:val="0"/>
                <w:sz w:val="36"/>
                <w:szCs w:val="36"/>
                <w:lang w:val="en-US" w:eastAsia="en-US"/>
              </w:rPr>
            </w:pPr>
            <w:r>
              <w:rPr>
                <w:rFonts w:ascii="Calibri" w:eastAsia="MS Mincho" w:hAnsi="Calibri" w:cs="Calibri"/>
                <w:b/>
                <w:snapToGrid w:val="0"/>
                <w:sz w:val="36"/>
                <w:szCs w:val="36"/>
                <w:lang w:val="en-US" w:eastAsia="en-US"/>
              </w:rPr>
              <w:t>13</w:t>
            </w:r>
            <w:r w:rsidRPr="00895165">
              <w:rPr>
                <w:rFonts w:ascii="Calibri" w:eastAsia="MS Mincho" w:hAnsi="Calibri" w:cs="Calibri"/>
                <w:b/>
                <w:snapToGrid w:val="0"/>
                <w:sz w:val="36"/>
                <w:szCs w:val="36"/>
                <w:vertAlign w:val="superscript"/>
                <w:lang w:val="en-US" w:eastAsia="en-US"/>
              </w:rPr>
              <w:t>th</w:t>
            </w:r>
            <w:r>
              <w:rPr>
                <w:rFonts w:ascii="Calibri" w:eastAsia="MS Mincho" w:hAnsi="Calibri" w:cs="Calibri"/>
                <w:b/>
                <w:snapToGrid w:val="0"/>
                <w:sz w:val="36"/>
                <w:szCs w:val="36"/>
                <w:lang w:val="en-US" w:eastAsia="en-US"/>
              </w:rPr>
              <w:t xml:space="preserve"> September 2024</w:t>
            </w:r>
          </w:p>
        </w:tc>
      </w:tr>
    </w:tbl>
    <w:p w14:paraId="5FBB00DB" w14:textId="77777777" w:rsidR="006C0398" w:rsidRPr="00844360" w:rsidRDefault="006C0398" w:rsidP="006C0398">
      <w:pPr>
        <w:rPr>
          <w:rFonts w:ascii="Calibri" w:hAnsi="Calibri" w:cs="Calibri"/>
          <w:sz w:val="22"/>
          <w:szCs w:val="22"/>
        </w:rPr>
      </w:pPr>
    </w:p>
    <w:p w14:paraId="241CC1BA" w14:textId="77777777" w:rsidR="00564BBC" w:rsidRPr="00844360" w:rsidRDefault="00564BBC" w:rsidP="006A3D85">
      <w:pPr>
        <w:jc w:val="center"/>
        <w:rPr>
          <w:rFonts w:ascii="Calibri" w:hAnsi="Calibri" w:cs="Calibri"/>
          <w:b/>
          <w:sz w:val="22"/>
          <w:szCs w:val="22"/>
        </w:rPr>
      </w:pPr>
    </w:p>
    <w:p w14:paraId="7E40D32F" w14:textId="77777777" w:rsidR="00564BBC" w:rsidRPr="00844360" w:rsidRDefault="00564BBC" w:rsidP="006A3D85">
      <w:pPr>
        <w:jc w:val="center"/>
        <w:rPr>
          <w:rFonts w:ascii="Calibri" w:hAnsi="Calibri" w:cs="Calibri"/>
          <w:b/>
          <w:sz w:val="22"/>
          <w:szCs w:val="22"/>
        </w:rPr>
      </w:pPr>
    </w:p>
    <w:p w14:paraId="17F2B161" w14:textId="77777777" w:rsidR="005A5DB6" w:rsidRPr="00844360" w:rsidRDefault="005A5DB6" w:rsidP="006A3D85">
      <w:pPr>
        <w:jc w:val="center"/>
        <w:rPr>
          <w:rFonts w:ascii="Calibri" w:hAnsi="Calibri" w:cs="Calibri"/>
          <w:b/>
          <w:sz w:val="22"/>
          <w:szCs w:val="22"/>
        </w:rPr>
      </w:pPr>
    </w:p>
    <w:p w14:paraId="548BA117" w14:textId="77777777" w:rsidR="005A5DB6" w:rsidRPr="00844360" w:rsidRDefault="005A5DB6" w:rsidP="006A3D85">
      <w:pPr>
        <w:jc w:val="center"/>
        <w:rPr>
          <w:rFonts w:ascii="Calibri" w:hAnsi="Calibri" w:cs="Calibri"/>
          <w:b/>
          <w:sz w:val="22"/>
          <w:szCs w:val="22"/>
        </w:rPr>
      </w:pPr>
    </w:p>
    <w:p w14:paraId="0BAFDACE" w14:textId="77777777" w:rsidR="005A5DB6" w:rsidRPr="00F74CE8" w:rsidRDefault="00524BDA" w:rsidP="004C1A19">
      <w:pPr>
        <w:rPr>
          <w:rFonts w:ascii="Calibri" w:hAnsi="Calibri" w:cs="Calibri"/>
          <w:b/>
          <w:color w:val="00B0F0"/>
          <w:sz w:val="22"/>
          <w:szCs w:val="22"/>
        </w:rPr>
      </w:pPr>
      <w:r w:rsidRPr="00844360">
        <w:rPr>
          <w:rFonts w:ascii="Calibri" w:hAnsi="Calibri" w:cs="Calibri"/>
          <w:b/>
          <w:sz w:val="22"/>
          <w:szCs w:val="22"/>
        </w:rPr>
        <w:t xml:space="preserve">Linked Policies: </w:t>
      </w:r>
      <w:r w:rsidR="00C830D9">
        <w:rPr>
          <w:rFonts w:ascii="Calibri" w:hAnsi="Calibri" w:cs="Calibri"/>
          <w:sz w:val="22"/>
          <w:szCs w:val="22"/>
        </w:rPr>
        <w:t>Pupil</w:t>
      </w:r>
      <w:r w:rsidRPr="00844360">
        <w:rPr>
          <w:rFonts w:ascii="Calibri" w:hAnsi="Calibri" w:cs="Calibri"/>
          <w:sz w:val="22"/>
          <w:szCs w:val="22"/>
        </w:rPr>
        <w:t xml:space="preserve"> Protection Policy; SEND Policy; </w:t>
      </w:r>
      <w:r w:rsidR="000E61F8" w:rsidRPr="00844360">
        <w:rPr>
          <w:rFonts w:ascii="Calibri" w:hAnsi="Calibri" w:cs="Calibri"/>
          <w:sz w:val="22"/>
          <w:szCs w:val="22"/>
        </w:rPr>
        <w:t>H</w:t>
      </w:r>
      <w:r w:rsidR="000E61F8" w:rsidRPr="00CE54F6">
        <w:rPr>
          <w:rFonts w:ascii="Calibri" w:hAnsi="Calibri" w:cs="Calibri"/>
          <w:sz w:val="22"/>
          <w:szCs w:val="22"/>
        </w:rPr>
        <w:t xml:space="preserve">ealth &amp; Safety Policy; </w:t>
      </w:r>
      <w:r w:rsidR="00092B35" w:rsidRPr="00092B35">
        <w:rPr>
          <w:rFonts w:ascii="Calibri" w:hAnsi="Calibri" w:cs="Calibri"/>
          <w:sz w:val="22"/>
          <w:szCs w:val="22"/>
        </w:rPr>
        <w:t>Supporting Pupils With Medical Conditions Including Children With Health Needs Educated Off-Site Policy</w:t>
      </w:r>
      <w:r w:rsidR="00092B35">
        <w:rPr>
          <w:rFonts w:ascii="Calibri" w:hAnsi="Calibri" w:cs="Calibri"/>
          <w:sz w:val="22"/>
          <w:szCs w:val="22"/>
        </w:rPr>
        <w:t xml:space="preserve"> </w:t>
      </w:r>
      <w:r w:rsidR="00CE54F6" w:rsidRPr="00CE54F6">
        <w:rPr>
          <w:rFonts w:ascii="Calibri" w:hAnsi="Calibri" w:cs="Calibri"/>
          <w:sz w:val="22"/>
          <w:szCs w:val="22"/>
        </w:rPr>
        <w:t xml:space="preserve">and </w:t>
      </w:r>
      <w:r w:rsidR="00CE54F6" w:rsidRPr="00F74CE8">
        <w:rPr>
          <w:rFonts w:ascii="Calibri" w:hAnsi="Calibri" w:cs="Calibri"/>
          <w:sz w:val="22"/>
          <w:szCs w:val="22"/>
        </w:rPr>
        <w:t>the</w:t>
      </w:r>
      <w:r w:rsidR="003E5ABF" w:rsidRPr="00F74CE8">
        <w:rPr>
          <w:rFonts w:ascii="Calibri" w:hAnsi="Calibri" w:cs="Calibri"/>
          <w:color w:val="00B0F0"/>
          <w:sz w:val="22"/>
          <w:szCs w:val="22"/>
        </w:rPr>
        <w:t xml:space="preserve"> </w:t>
      </w:r>
      <w:hyperlink r:id="rId13" w:history="1">
        <w:r w:rsidR="003E5ABF" w:rsidRPr="00F74CE8">
          <w:rPr>
            <w:rStyle w:val="Hyperlink"/>
            <w:rFonts w:ascii="Calibri" w:eastAsia="MS Mincho" w:hAnsi="Calibri" w:cs="Calibri"/>
            <w:color w:val="00B0F0"/>
            <w:szCs w:val="24"/>
          </w:rPr>
          <w:t>Statutory Framework for the Early Years Foundation Stage</w:t>
        </w:r>
      </w:hyperlink>
    </w:p>
    <w:p w14:paraId="7469D671" w14:textId="77777777" w:rsidR="00916BA6" w:rsidRPr="00844360" w:rsidRDefault="002472D5" w:rsidP="006A3D85">
      <w:pPr>
        <w:jc w:val="center"/>
        <w:rPr>
          <w:rFonts w:ascii="Calibri" w:hAnsi="Calibri" w:cs="Calibri"/>
          <w:b/>
          <w:sz w:val="22"/>
          <w:szCs w:val="22"/>
        </w:rPr>
      </w:pPr>
      <w:r w:rsidRPr="00844360">
        <w:rPr>
          <w:rFonts w:ascii="Calibri" w:hAnsi="Calibri" w:cs="Calibri"/>
          <w:b/>
          <w:sz w:val="22"/>
          <w:szCs w:val="22"/>
        </w:rPr>
        <w:br w:type="page"/>
      </w:r>
    </w:p>
    <w:p w14:paraId="1B54A371" w14:textId="77777777" w:rsidR="00605B9A" w:rsidRPr="00844360" w:rsidRDefault="00605B9A" w:rsidP="00B5111C">
      <w:pPr>
        <w:pStyle w:val="TOCHeading"/>
        <w:rPr>
          <w:rFonts w:cs="Calibri"/>
          <w:b/>
          <w:color w:val="auto"/>
          <w:szCs w:val="28"/>
        </w:rPr>
      </w:pPr>
      <w:r w:rsidRPr="00844360">
        <w:rPr>
          <w:rFonts w:cs="Calibri"/>
          <w:b/>
          <w:color w:val="auto"/>
          <w:szCs w:val="28"/>
        </w:rPr>
        <w:lastRenderedPageBreak/>
        <w:t>Contents</w:t>
      </w:r>
    </w:p>
    <w:bookmarkStart w:id="0" w:name="_Toc419282794"/>
    <w:p w14:paraId="190ED93B" w14:textId="77777777" w:rsidR="0036012A" w:rsidRPr="0036012A" w:rsidRDefault="0036012A" w:rsidP="0036012A">
      <w:pPr>
        <w:pStyle w:val="TOC1"/>
        <w:rPr>
          <w:rFonts w:eastAsiaTheme="minorEastAsia" w:cstheme="minorBidi"/>
          <w:noProof/>
          <w:sz w:val="22"/>
          <w:szCs w:val="22"/>
        </w:rPr>
      </w:pPr>
      <w:r>
        <w:rPr>
          <w:rFonts w:ascii="Calibri" w:eastAsia="Calibri" w:hAnsi="Calibri" w:cs="Calibri"/>
          <w:noProof/>
          <w:color w:val="000000" w:themeColor="text1"/>
          <w:sz w:val="24"/>
          <w:szCs w:val="22"/>
        </w:rPr>
        <w:fldChar w:fldCharType="begin"/>
      </w:r>
      <w:r>
        <w:rPr>
          <w:rFonts w:ascii="Calibri" w:eastAsia="Calibri" w:hAnsi="Calibri" w:cs="Calibri"/>
          <w:noProof/>
          <w:color w:val="000000" w:themeColor="text1"/>
          <w:sz w:val="24"/>
          <w:szCs w:val="22"/>
        </w:rPr>
        <w:instrText xml:space="preserve"> TOC \o "2-3" \h \z \t "Heading 1,1,Appendix,1" </w:instrText>
      </w:r>
      <w:r>
        <w:rPr>
          <w:rFonts w:ascii="Calibri" w:eastAsia="Calibri" w:hAnsi="Calibri" w:cs="Calibri"/>
          <w:noProof/>
          <w:color w:val="000000" w:themeColor="text1"/>
          <w:sz w:val="24"/>
          <w:szCs w:val="22"/>
        </w:rPr>
        <w:fldChar w:fldCharType="separate"/>
      </w:r>
      <w:hyperlink w:anchor="_Toc66906568" w:history="1">
        <w:r w:rsidRPr="0036012A">
          <w:rPr>
            <w:rStyle w:val="Hyperlink"/>
            <w:rFonts w:cs="Calibri"/>
            <w:noProof/>
          </w:rPr>
          <w:t>1.</w:t>
        </w:r>
        <w:r w:rsidRPr="0036012A">
          <w:rPr>
            <w:rFonts w:eastAsiaTheme="minorEastAsia" w:cstheme="minorBidi"/>
            <w:noProof/>
            <w:sz w:val="22"/>
            <w:szCs w:val="22"/>
          </w:rPr>
          <w:tab/>
        </w:r>
        <w:r w:rsidRPr="0036012A">
          <w:rPr>
            <w:rStyle w:val="Hyperlink"/>
            <w:rFonts w:cs="Calibri"/>
            <w:noProof/>
          </w:rPr>
          <w:t>RATIONALE</w:t>
        </w:r>
        <w:r w:rsidRPr="0036012A">
          <w:rPr>
            <w:noProof/>
            <w:webHidden/>
          </w:rPr>
          <w:tab/>
        </w:r>
        <w:r w:rsidRPr="0036012A">
          <w:rPr>
            <w:noProof/>
            <w:webHidden/>
          </w:rPr>
          <w:fldChar w:fldCharType="begin"/>
        </w:r>
        <w:r w:rsidRPr="0036012A">
          <w:rPr>
            <w:noProof/>
            <w:webHidden/>
          </w:rPr>
          <w:instrText xml:space="preserve"> PAGEREF _Toc66906568 \h </w:instrText>
        </w:r>
        <w:r w:rsidRPr="0036012A">
          <w:rPr>
            <w:noProof/>
            <w:webHidden/>
          </w:rPr>
        </w:r>
        <w:r w:rsidRPr="0036012A">
          <w:rPr>
            <w:noProof/>
            <w:webHidden/>
          </w:rPr>
          <w:fldChar w:fldCharType="separate"/>
        </w:r>
        <w:r w:rsidRPr="0036012A">
          <w:rPr>
            <w:noProof/>
            <w:webHidden/>
          </w:rPr>
          <w:t>4</w:t>
        </w:r>
        <w:r w:rsidRPr="0036012A">
          <w:rPr>
            <w:noProof/>
            <w:webHidden/>
          </w:rPr>
          <w:fldChar w:fldCharType="end"/>
        </w:r>
      </w:hyperlink>
    </w:p>
    <w:p w14:paraId="69B0623B" w14:textId="77777777" w:rsidR="0036012A" w:rsidRPr="0036012A" w:rsidRDefault="000E10E7" w:rsidP="0036012A">
      <w:pPr>
        <w:pStyle w:val="TOC1"/>
        <w:rPr>
          <w:rFonts w:eastAsiaTheme="minorEastAsia" w:cstheme="minorBidi"/>
          <w:noProof/>
          <w:sz w:val="22"/>
          <w:szCs w:val="22"/>
        </w:rPr>
      </w:pPr>
      <w:hyperlink w:anchor="_Toc66906569" w:history="1">
        <w:r w:rsidR="0036012A" w:rsidRPr="0036012A">
          <w:rPr>
            <w:rStyle w:val="Hyperlink"/>
            <w:rFonts w:cs="Calibri"/>
            <w:noProof/>
          </w:rPr>
          <w:t>2.</w:t>
        </w:r>
        <w:r w:rsidR="0036012A" w:rsidRPr="0036012A">
          <w:rPr>
            <w:rFonts w:eastAsiaTheme="minorEastAsia" w:cstheme="minorBidi"/>
            <w:noProof/>
            <w:sz w:val="22"/>
            <w:szCs w:val="22"/>
          </w:rPr>
          <w:tab/>
        </w:r>
        <w:r w:rsidR="0036012A" w:rsidRPr="0036012A">
          <w:rPr>
            <w:rStyle w:val="Hyperlink"/>
            <w:rFonts w:cs="Calibri"/>
            <w:noProof/>
          </w:rPr>
          <w:t>Legislation and guidance</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_Toc66906569 \h </w:instrText>
        </w:r>
        <w:r w:rsidR="0036012A" w:rsidRPr="0036012A">
          <w:rPr>
            <w:noProof/>
            <w:webHidden/>
          </w:rPr>
        </w:r>
        <w:r w:rsidR="0036012A" w:rsidRPr="0036012A">
          <w:rPr>
            <w:noProof/>
            <w:webHidden/>
          </w:rPr>
          <w:fldChar w:fldCharType="separate"/>
        </w:r>
        <w:r w:rsidR="0036012A" w:rsidRPr="0036012A">
          <w:rPr>
            <w:noProof/>
            <w:webHidden/>
          </w:rPr>
          <w:t>4</w:t>
        </w:r>
        <w:r w:rsidR="0036012A" w:rsidRPr="0036012A">
          <w:rPr>
            <w:noProof/>
            <w:webHidden/>
          </w:rPr>
          <w:fldChar w:fldCharType="end"/>
        </w:r>
      </w:hyperlink>
    </w:p>
    <w:p w14:paraId="2EB55B4F" w14:textId="77777777" w:rsidR="0036012A" w:rsidRPr="0036012A" w:rsidRDefault="000E10E7" w:rsidP="0036012A">
      <w:pPr>
        <w:pStyle w:val="TOC1"/>
        <w:rPr>
          <w:rFonts w:eastAsiaTheme="minorEastAsia" w:cstheme="minorBidi"/>
          <w:noProof/>
          <w:sz w:val="22"/>
          <w:szCs w:val="22"/>
        </w:rPr>
      </w:pPr>
      <w:hyperlink w:anchor="_Toc66906570" w:history="1">
        <w:r w:rsidR="0036012A" w:rsidRPr="0036012A">
          <w:rPr>
            <w:rStyle w:val="Hyperlink"/>
            <w:rFonts w:cs="Calibri"/>
            <w:noProof/>
          </w:rPr>
          <w:t>3.</w:t>
        </w:r>
        <w:r w:rsidR="0036012A" w:rsidRPr="0036012A">
          <w:rPr>
            <w:rFonts w:eastAsiaTheme="minorEastAsia" w:cstheme="minorBidi"/>
            <w:noProof/>
            <w:sz w:val="22"/>
            <w:szCs w:val="22"/>
          </w:rPr>
          <w:tab/>
        </w:r>
        <w:r w:rsidR="0036012A" w:rsidRPr="0036012A">
          <w:rPr>
            <w:rStyle w:val="Hyperlink"/>
            <w:rFonts w:cs="Calibri"/>
            <w:noProof/>
          </w:rPr>
          <w:t>Purpose</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_Toc66906570 \h </w:instrText>
        </w:r>
        <w:r w:rsidR="0036012A" w:rsidRPr="0036012A">
          <w:rPr>
            <w:noProof/>
            <w:webHidden/>
          </w:rPr>
        </w:r>
        <w:r w:rsidR="0036012A" w:rsidRPr="0036012A">
          <w:rPr>
            <w:noProof/>
            <w:webHidden/>
          </w:rPr>
          <w:fldChar w:fldCharType="separate"/>
        </w:r>
        <w:r w:rsidR="0036012A" w:rsidRPr="0036012A">
          <w:rPr>
            <w:noProof/>
            <w:webHidden/>
          </w:rPr>
          <w:t>4</w:t>
        </w:r>
        <w:r w:rsidR="0036012A" w:rsidRPr="0036012A">
          <w:rPr>
            <w:noProof/>
            <w:webHidden/>
          </w:rPr>
          <w:fldChar w:fldCharType="end"/>
        </w:r>
      </w:hyperlink>
    </w:p>
    <w:p w14:paraId="7E7CB26C" w14:textId="77777777" w:rsidR="0036012A" w:rsidRPr="0036012A" w:rsidRDefault="000E10E7" w:rsidP="0036012A">
      <w:pPr>
        <w:pStyle w:val="TOC1"/>
        <w:rPr>
          <w:rFonts w:eastAsiaTheme="minorEastAsia" w:cstheme="minorBidi"/>
          <w:noProof/>
          <w:sz w:val="22"/>
          <w:szCs w:val="22"/>
        </w:rPr>
      </w:pPr>
      <w:hyperlink w:anchor="_Toc66906571" w:history="1">
        <w:r w:rsidR="0036012A" w:rsidRPr="0036012A">
          <w:rPr>
            <w:rStyle w:val="Hyperlink"/>
            <w:rFonts w:cs="Calibri"/>
            <w:noProof/>
          </w:rPr>
          <w:t>4.</w:t>
        </w:r>
        <w:r w:rsidR="0036012A" w:rsidRPr="0036012A">
          <w:rPr>
            <w:rFonts w:eastAsiaTheme="minorEastAsia" w:cstheme="minorBidi"/>
            <w:noProof/>
            <w:sz w:val="22"/>
            <w:szCs w:val="22"/>
          </w:rPr>
          <w:tab/>
        </w:r>
        <w:r w:rsidR="0036012A" w:rsidRPr="0036012A">
          <w:rPr>
            <w:rStyle w:val="Hyperlink"/>
            <w:rFonts w:cs="Calibri"/>
            <w:noProof/>
          </w:rPr>
          <w:t>ROLES AND RESPONSIBILITIES</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_Toc66906571 \h </w:instrText>
        </w:r>
        <w:r w:rsidR="0036012A" w:rsidRPr="0036012A">
          <w:rPr>
            <w:noProof/>
            <w:webHidden/>
          </w:rPr>
        </w:r>
        <w:r w:rsidR="0036012A" w:rsidRPr="0036012A">
          <w:rPr>
            <w:noProof/>
            <w:webHidden/>
          </w:rPr>
          <w:fldChar w:fldCharType="separate"/>
        </w:r>
        <w:r w:rsidR="0036012A" w:rsidRPr="0036012A">
          <w:rPr>
            <w:noProof/>
            <w:webHidden/>
          </w:rPr>
          <w:t>5</w:t>
        </w:r>
        <w:r w:rsidR="0036012A" w:rsidRPr="0036012A">
          <w:rPr>
            <w:noProof/>
            <w:webHidden/>
          </w:rPr>
          <w:fldChar w:fldCharType="end"/>
        </w:r>
      </w:hyperlink>
    </w:p>
    <w:p w14:paraId="10D5D971" w14:textId="77777777" w:rsidR="0036012A" w:rsidRPr="0036012A" w:rsidRDefault="000E10E7" w:rsidP="0036012A">
      <w:pPr>
        <w:pStyle w:val="TOC2"/>
        <w:rPr>
          <w:rFonts w:eastAsiaTheme="minorEastAsia" w:cstheme="minorBidi"/>
          <w:b/>
          <w:noProof/>
          <w:sz w:val="22"/>
          <w:szCs w:val="22"/>
        </w:rPr>
      </w:pPr>
      <w:hyperlink w:anchor="_Toc66906572" w:history="1">
        <w:r w:rsidR="0036012A" w:rsidRPr="0036012A">
          <w:rPr>
            <w:rStyle w:val="Hyperlink"/>
            <w:rFonts w:eastAsia="Arial" w:cs="Calibri"/>
            <w:b/>
            <w:noProof/>
            <w:w w:val="105"/>
            <w:lang w:val="en-US" w:eastAsia="en-US"/>
          </w:rPr>
          <w:t xml:space="preserve">4.1 </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Appointed Person</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_Toc66906572 \h </w:instrText>
        </w:r>
        <w:r w:rsidR="0036012A" w:rsidRPr="0036012A">
          <w:rPr>
            <w:b/>
            <w:noProof/>
            <w:webHidden/>
          </w:rPr>
        </w:r>
        <w:r w:rsidR="0036012A" w:rsidRPr="0036012A">
          <w:rPr>
            <w:b/>
            <w:noProof/>
            <w:webHidden/>
          </w:rPr>
          <w:fldChar w:fldCharType="separate"/>
        </w:r>
        <w:r w:rsidR="0036012A" w:rsidRPr="0036012A">
          <w:rPr>
            <w:b/>
            <w:noProof/>
            <w:webHidden/>
          </w:rPr>
          <w:t>5</w:t>
        </w:r>
        <w:r w:rsidR="0036012A" w:rsidRPr="0036012A">
          <w:rPr>
            <w:b/>
            <w:noProof/>
            <w:webHidden/>
          </w:rPr>
          <w:fldChar w:fldCharType="end"/>
        </w:r>
      </w:hyperlink>
    </w:p>
    <w:p w14:paraId="77036F6E" w14:textId="77777777" w:rsidR="0036012A" w:rsidRPr="0036012A" w:rsidRDefault="000E10E7" w:rsidP="0036012A">
      <w:pPr>
        <w:pStyle w:val="TOC2"/>
        <w:rPr>
          <w:rFonts w:eastAsiaTheme="minorEastAsia" w:cstheme="minorBidi"/>
          <w:b/>
          <w:noProof/>
          <w:sz w:val="22"/>
          <w:szCs w:val="22"/>
        </w:rPr>
      </w:pPr>
      <w:hyperlink w:anchor="_Toc66906573" w:history="1">
        <w:r w:rsidR="0036012A" w:rsidRPr="0036012A">
          <w:rPr>
            <w:rStyle w:val="Hyperlink"/>
            <w:rFonts w:eastAsia="Arial" w:cs="Calibri"/>
            <w:b/>
            <w:noProof/>
            <w:w w:val="105"/>
            <w:lang w:val="en-US" w:eastAsia="en-US"/>
          </w:rPr>
          <w:t xml:space="preserve">4.2 </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First Aiders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_Toc66906573 \h </w:instrText>
        </w:r>
        <w:r w:rsidR="0036012A" w:rsidRPr="0036012A">
          <w:rPr>
            <w:b/>
            <w:noProof/>
            <w:webHidden/>
          </w:rPr>
        </w:r>
        <w:r w:rsidR="0036012A" w:rsidRPr="0036012A">
          <w:rPr>
            <w:b/>
            <w:noProof/>
            <w:webHidden/>
          </w:rPr>
          <w:fldChar w:fldCharType="separate"/>
        </w:r>
        <w:r w:rsidR="0036012A" w:rsidRPr="0036012A">
          <w:rPr>
            <w:b/>
            <w:noProof/>
            <w:webHidden/>
          </w:rPr>
          <w:t>5</w:t>
        </w:r>
        <w:r w:rsidR="0036012A" w:rsidRPr="0036012A">
          <w:rPr>
            <w:b/>
            <w:noProof/>
            <w:webHidden/>
          </w:rPr>
          <w:fldChar w:fldCharType="end"/>
        </w:r>
      </w:hyperlink>
    </w:p>
    <w:p w14:paraId="59D6D5AE" w14:textId="77777777" w:rsidR="0036012A" w:rsidRPr="0036012A" w:rsidRDefault="000E10E7" w:rsidP="0036012A">
      <w:pPr>
        <w:pStyle w:val="TOC2"/>
        <w:rPr>
          <w:rFonts w:eastAsiaTheme="minorEastAsia" w:cstheme="minorBidi"/>
          <w:b/>
          <w:noProof/>
          <w:sz w:val="22"/>
          <w:szCs w:val="22"/>
        </w:rPr>
      </w:pPr>
      <w:hyperlink w:anchor="_Toc66906574" w:history="1">
        <w:r w:rsidR="0036012A" w:rsidRPr="0036012A">
          <w:rPr>
            <w:rStyle w:val="Hyperlink"/>
            <w:rFonts w:eastAsia="Arial" w:cs="Calibri"/>
            <w:b/>
            <w:noProof/>
            <w:w w:val="105"/>
            <w:lang w:val="en-US" w:eastAsia="en-US"/>
          </w:rPr>
          <w:t xml:space="preserve">4.3 </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The Board of Trustees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_Toc66906574 \h </w:instrText>
        </w:r>
        <w:r w:rsidR="0036012A" w:rsidRPr="0036012A">
          <w:rPr>
            <w:b/>
            <w:noProof/>
            <w:webHidden/>
          </w:rPr>
        </w:r>
        <w:r w:rsidR="0036012A" w:rsidRPr="0036012A">
          <w:rPr>
            <w:b/>
            <w:noProof/>
            <w:webHidden/>
          </w:rPr>
          <w:fldChar w:fldCharType="separate"/>
        </w:r>
        <w:r w:rsidR="0036012A" w:rsidRPr="0036012A">
          <w:rPr>
            <w:b/>
            <w:noProof/>
            <w:webHidden/>
          </w:rPr>
          <w:t>6</w:t>
        </w:r>
        <w:r w:rsidR="0036012A" w:rsidRPr="0036012A">
          <w:rPr>
            <w:b/>
            <w:noProof/>
            <w:webHidden/>
          </w:rPr>
          <w:fldChar w:fldCharType="end"/>
        </w:r>
      </w:hyperlink>
    </w:p>
    <w:p w14:paraId="21D064D5" w14:textId="77777777" w:rsidR="0036012A" w:rsidRPr="0036012A" w:rsidRDefault="000E10E7" w:rsidP="0036012A">
      <w:pPr>
        <w:pStyle w:val="TOC2"/>
        <w:rPr>
          <w:rFonts w:eastAsiaTheme="minorEastAsia" w:cstheme="minorBidi"/>
          <w:b/>
          <w:noProof/>
          <w:sz w:val="22"/>
          <w:szCs w:val="22"/>
        </w:rPr>
      </w:pPr>
      <w:hyperlink w:anchor="_Toc66906575" w:history="1">
        <w:r w:rsidR="0036012A" w:rsidRPr="0036012A">
          <w:rPr>
            <w:rStyle w:val="Hyperlink"/>
            <w:rFonts w:eastAsia="Arial" w:cs="Calibri"/>
            <w:b/>
            <w:noProof/>
            <w:w w:val="105"/>
            <w:lang w:val="en-US" w:eastAsia="en-US"/>
          </w:rPr>
          <w:t xml:space="preserve">4.4 </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The Headteacher</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_Toc66906575 \h </w:instrText>
        </w:r>
        <w:r w:rsidR="0036012A" w:rsidRPr="0036012A">
          <w:rPr>
            <w:b/>
            <w:noProof/>
            <w:webHidden/>
          </w:rPr>
        </w:r>
        <w:r w:rsidR="0036012A" w:rsidRPr="0036012A">
          <w:rPr>
            <w:b/>
            <w:noProof/>
            <w:webHidden/>
          </w:rPr>
          <w:fldChar w:fldCharType="separate"/>
        </w:r>
        <w:r w:rsidR="0036012A" w:rsidRPr="0036012A">
          <w:rPr>
            <w:b/>
            <w:noProof/>
            <w:webHidden/>
          </w:rPr>
          <w:t>6</w:t>
        </w:r>
        <w:r w:rsidR="0036012A" w:rsidRPr="0036012A">
          <w:rPr>
            <w:b/>
            <w:noProof/>
            <w:webHidden/>
          </w:rPr>
          <w:fldChar w:fldCharType="end"/>
        </w:r>
      </w:hyperlink>
    </w:p>
    <w:p w14:paraId="52B8F314" w14:textId="77777777" w:rsidR="0036012A" w:rsidRPr="0036012A" w:rsidRDefault="000E10E7" w:rsidP="0036012A">
      <w:pPr>
        <w:pStyle w:val="TOC2"/>
        <w:rPr>
          <w:rFonts w:eastAsiaTheme="minorEastAsia" w:cstheme="minorBidi"/>
          <w:b/>
          <w:noProof/>
          <w:sz w:val="22"/>
          <w:szCs w:val="22"/>
        </w:rPr>
      </w:pPr>
      <w:hyperlink w:anchor="_Toc66906576" w:history="1">
        <w:r w:rsidR="0036012A" w:rsidRPr="0036012A">
          <w:rPr>
            <w:rStyle w:val="Hyperlink"/>
            <w:rFonts w:eastAsia="Arial" w:cs="Calibri"/>
            <w:b/>
            <w:noProof/>
            <w:w w:val="105"/>
            <w:lang w:val="en-US" w:eastAsia="en-US"/>
          </w:rPr>
          <w:t>4.5</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Teachers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_Toc66906576 \h </w:instrText>
        </w:r>
        <w:r w:rsidR="0036012A" w:rsidRPr="0036012A">
          <w:rPr>
            <w:b/>
            <w:noProof/>
            <w:webHidden/>
          </w:rPr>
        </w:r>
        <w:r w:rsidR="0036012A" w:rsidRPr="0036012A">
          <w:rPr>
            <w:b/>
            <w:noProof/>
            <w:webHidden/>
          </w:rPr>
          <w:fldChar w:fldCharType="separate"/>
        </w:r>
        <w:r w:rsidR="0036012A" w:rsidRPr="0036012A">
          <w:rPr>
            <w:b/>
            <w:noProof/>
            <w:webHidden/>
          </w:rPr>
          <w:t>7</w:t>
        </w:r>
        <w:r w:rsidR="0036012A" w:rsidRPr="0036012A">
          <w:rPr>
            <w:b/>
            <w:noProof/>
            <w:webHidden/>
          </w:rPr>
          <w:fldChar w:fldCharType="end"/>
        </w:r>
      </w:hyperlink>
    </w:p>
    <w:p w14:paraId="1C522CD8" w14:textId="77777777" w:rsidR="0036012A" w:rsidRPr="0036012A" w:rsidRDefault="000E10E7" w:rsidP="0036012A">
      <w:pPr>
        <w:pStyle w:val="TOC2"/>
        <w:rPr>
          <w:rFonts w:eastAsiaTheme="minorEastAsia" w:cstheme="minorBidi"/>
          <w:b/>
          <w:noProof/>
          <w:sz w:val="22"/>
          <w:szCs w:val="22"/>
        </w:rPr>
      </w:pPr>
      <w:hyperlink w:anchor="_Toc66906577" w:history="1">
        <w:r w:rsidR="0036012A" w:rsidRPr="0036012A">
          <w:rPr>
            <w:rStyle w:val="Hyperlink"/>
            <w:rFonts w:eastAsia="Arial" w:cs="Calibri"/>
            <w:b/>
            <w:noProof/>
            <w:w w:val="105"/>
            <w:lang w:val="en-US" w:eastAsia="en-US"/>
          </w:rPr>
          <w:t xml:space="preserve">4.6 </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School staff</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_Toc66906577 \h </w:instrText>
        </w:r>
        <w:r w:rsidR="0036012A" w:rsidRPr="0036012A">
          <w:rPr>
            <w:b/>
            <w:noProof/>
            <w:webHidden/>
          </w:rPr>
        </w:r>
        <w:r w:rsidR="0036012A" w:rsidRPr="0036012A">
          <w:rPr>
            <w:b/>
            <w:noProof/>
            <w:webHidden/>
          </w:rPr>
          <w:fldChar w:fldCharType="separate"/>
        </w:r>
        <w:r w:rsidR="0036012A" w:rsidRPr="0036012A">
          <w:rPr>
            <w:b/>
            <w:noProof/>
            <w:webHidden/>
          </w:rPr>
          <w:t>7</w:t>
        </w:r>
        <w:r w:rsidR="0036012A" w:rsidRPr="0036012A">
          <w:rPr>
            <w:b/>
            <w:noProof/>
            <w:webHidden/>
          </w:rPr>
          <w:fldChar w:fldCharType="end"/>
        </w:r>
      </w:hyperlink>
    </w:p>
    <w:p w14:paraId="178F277F" w14:textId="77777777" w:rsidR="0036012A" w:rsidRPr="0036012A" w:rsidRDefault="000E10E7" w:rsidP="0036012A">
      <w:pPr>
        <w:pStyle w:val="TOC2"/>
        <w:rPr>
          <w:rFonts w:eastAsiaTheme="minorEastAsia" w:cstheme="minorBidi"/>
          <w:b/>
          <w:noProof/>
          <w:sz w:val="22"/>
          <w:szCs w:val="22"/>
        </w:rPr>
      </w:pPr>
      <w:hyperlink w:anchor="_Toc66906578" w:history="1">
        <w:r w:rsidR="0036012A" w:rsidRPr="0036012A">
          <w:rPr>
            <w:rStyle w:val="Hyperlink"/>
            <w:rFonts w:eastAsia="Arial" w:cs="Calibri"/>
            <w:b/>
            <w:noProof/>
            <w:w w:val="105"/>
            <w:lang w:val="en-US" w:eastAsia="en-US"/>
          </w:rPr>
          <w:t>4.7</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Lunchtime staff</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_Toc66906578 \h </w:instrText>
        </w:r>
        <w:r w:rsidR="0036012A" w:rsidRPr="0036012A">
          <w:rPr>
            <w:b/>
            <w:noProof/>
            <w:webHidden/>
          </w:rPr>
        </w:r>
        <w:r w:rsidR="0036012A" w:rsidRPr="0036012A">
          <w:rPr>
            <w:b/>
            <w:noProof/>
            <w:webHidden/>
          </w:rPr>
          <w:fldChar w:fldCharType="separate"/>
        </w:r>
        <w:r w:rsidR="0036012A" w:rsidRPr="0036012A">
          <w:rPr>
            <w:b/>
            <w:noProof/>
            <w:webHidden/>
          </w:rPr>
          <w:t>7</w:t>
        </w:r>
        <w:r w:rsidR="0036012A" w:rsidRPr="0036012A">
          <w:rPr>
            <w:b/>
            <w:noProof/>
            <w:webHidden/>
          </w:rPr>
          <w:fldChar w:fldCharType="end"/>
        </w:r>
      </w:hyperlink>
    </w:p>
    <w:p w14:paraId="69EB027C" w14:textId="77777777" w:rsidR="0036012A" w:rsidRPr="0036012A" w:rsidRDefault="000E10E7" w:rsidP="0036012A">
      <w:pPr>
        <w:pStyle w:val="TOC2"/>
        <w:rPr>
          <w:rFonts w:eastAsiaTheme="minorEastAsia" w:cstheme="minorBidi"/>
          <w:b/>
          <w:noProof/>
          <w:sz w:val="22"/>
          <w:szCs w:val="22"/>
        </w:rPr>
      </w:pPr>
      <w:hyperlink w:anchor="_Toc66906579" w:history="1">
        <w:r w:rsidR="0036012A" w:rsidRPr="0036012A">
          <w:rPr>
            <w:rStyle w:val="Hyperlink"/>
            <w:rFonts w:eastAsia="Arial" w:cs="Calibri"/>
            <w:b/>
            <w:noProof/>
            <w:w w:val="105"/>
            <w:lang w:val="en-US" w:eastAsia="en-US"/>
          </w:rPr>
          <w:t>4.8</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The Local Governing Body</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_Toc66906579 \h </w:instrText>
        </w:r>
        <w:r w:rsidR="0036012A" w:rsidRPr="0036012A">
          <w:rPr>
            <w:b/>
            <w:noProof/>
            <w:webHidden/>
          </w:rPr>
        </w:r>
        <w:r w:rsidR="0036012A" w:rsidRPr="0036012A">
          <w:rPr>
            <w:b/>
            <w:noProof/>
            <w:webHidden/>
          </w:rPr>
          <w:fldChar w:fldCharType="separate"/>
        </w:r>
        <w:r w:rsidR="0036012A" w:rsidRPr="0036012A">
          <w:rPr>
            <w:b/>
            <w:noProof/>
            <w:webHidden/>
          </w:rPr>
          <w:t>7</w:t>
        </w:r>
        <w:r w:rsidR="0036012A" w:rsidRPr="0036012A">
          <w:rPr>
            <w:b/>
            <w:noProof/>
            <w:webHidden/>
          </w:rPr>
          <w:fldChar w:fldCharType="end"/>
        </w:r>
      </w:hyperlink>
    </w:p>
    <w:p w14:paraId="77CB3698" w14:textId="77777777" w:rsidR="0036012A" w:rsidRPr="0036012A" w:rsidRDefault="000E10E7" w:rsidP="0036012A">
      <w:pPr>
        <w:pStyle w:val="TOC2"/>
        <w:rPr>
          <w:rFonts w:eastAsiaTheme="minorEastAsia" w:cstheme="minorBidi"/>
          <w:b/>
          <w:noProof/>
          <w:sz w:val="22"/>
          <w:szCs w:val="22"/>
        </w:rPr>
      </w:pPr>
      <w:hyperlink w:anchor="_Toc66906580" w:history="1">
        <w:r w:rsidR="0036012A" w:rsidRPr="0036012A">
          <w:rPr>
            <w:rStyle w:val="Hyperlink"/>
            <w:rFonts w:eastAsia="Arial" w:cs="Calibri"/>
            <w:b/>
            <w:noProof/>
            <w:w w:val="105"/>
            <w:lang w:val="en-US" w:eastAsia="en-US"/>
          </w:rPr>
          <w:t>4.9</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Office Staff</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_Toc66906580 \h </w:instrText>
        </w:r>
        <w:r w:rsidR="0036012A" w:rsidRPr="0036012A">
          <w:rPr>
            <w:b/>
            <w:noProof/>
            <w:webHidden/>
          </w:rPr>
        </w:r>
        <w:r w:rsidR="0036012A" w:rsidRPr="0036012A">
          <w:rPr>
            <w:b/>
            <w:noProof/>
            <w:webHidden/>
          </w:rPr>
          <w:fldChar w:fldCharType="separate"/>
        </w:r>
        <w:r w:rsidR="0036012A" w:rsidRPr="0036012A">
          <w:rPr>
            <w:b/>
            <w:noProof/>
            <w:webHidden/>
          </w:rPr>
          <w:t>7</w:t>
        </w:r>
        <w:r w:rsidR="0036012A" w:rsidRPr="0036012A">
          <w:rPr>
            <w:b/>
            <w:noProof/>
            <w:webHidden/>
          </w:rPr>
          <w:fldChar w:fldCharType="end"/>
        </w:r>
      </w:hyperlink>
    </w:p>
    <w:p w14:paraId="49FA6678" w14:textId="77777777" w:rsidR="0036012A" w:rsidRPr="0036012A" w:rsidRDefault="000E10E7" w:rsidP="0036012A">
      <w:pPr>
        <w:pStyle w:val="TOC2"/>
        <w:rPr>
          <w:rFonts w:eastAsiaTheme="minorEastAsia" w:cstheme="minorBidi"/>
          <w:b/>
          <w:noProof/>
          <w:sz w:val="22"/>
          <w:szCs w:val="22"/>
        </w:rPr>
      </w:pPr>
      <w:hyperlink w:anchor="_Toc66906581" w:history="1">
        <w:r w:rsidR="0036012A" w:rsidRPr="0036012A">
          <w:rPr>
            <w:rStyle w:val="Hyperlink"/>
            <w:rFonts w:eastAsia="Arial" w:cs="Calibri"/>
            <w:b/>
            <w:noProof/>
            <w:w w:val="105"/>
            <w:lang w:val="en-US" w:eastAsia="en-US"/>
          </w:rPr>
          <w:t>4.10</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Parents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_Toc66906581 \h </w:instrText>
        </w:r>
        <w:r w:rsidR="0036012A" w:rsidRPr="0036012A">
          <w:rPr>
            <w:b/>
            <w:noProof/>
            <w:webHidden/>
          </w:rPr>
        </w:r>
        <w:r w:rsidR="0036012A" w:rsidRPr="0036012A">
          <w:rPr>
            <w:b/>
            <w:noProof/>
            <w:webHidden/>
          </w:rPr>
          <w:fldChar w:fldCharType="separate"/>
        </w:r>
        <w:r w:rsidR="0036012A" w:rsidRPr="0036012A">
          <w:rPr>
            <w:b/>
            <w:noProof/>
            <w:webHidden/>
          </w:rPr>
          <w:t>8</w:t>
        </w:r>
        <w:r w:rsidR="0036012A" w:rsidRPr="0036012A">
          <w:rPr>
            <w:b/>
            <w:noProof/>
            <w:webHidden/>
          </w:rPr>
          <w:fldChar w:fldCharType="end"/>
        </w:r>
      </w:hyperlink>
    </w:p>
    <w:p w14:paraId="2639F02C" w14:textId="77777777" w:rsidR="0036012A" w:rsidRPr="0036012A" w:rsidRDefault="000E10E7" w:rsidP="0036012A">
      <w:pPr>
        <w:pStyle w:val="TOC2"/>
        <w:rPr>
          <w:rFonts w:eastAsiaTheme="minorEastAsia" w:cstheme="minorBidi"/>
          <w:b/>
          <w:noProof/>
          <w:sz w:val="22"/>
          <w:szCs w:val="22"/>
        </w:rPr>
      </w:pPr>
      <w:hyperlink w:anchor="_Toc66906582" w:history="1">
        <w:r w:rsidR="0036012A" w:rsidRPr="0036012A">
          <w:rPr>
            <w:rStyle w:val="Hyperlink"/>
            <w:rFonts w:eastAsia="Arial" w:cs="Calibri"/>
            <w:b/>
            <w:noProof/>
            <w:w w:val="105"/>
            <w:lang w:val="en-US" w:eastAsia="en-US"/>
          </w:rPr>
          <w:t>4.11</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In Relation to First Aid Equipment</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_Toc66906582 \h </w:instrText>
        </w:r>
        <w:r w:rsidR="0036012A" w:rsidRPr="0036012A">
          <w:rPr>
            <w:b/>
            <w:noProof/>
            <w:webHidden/>
          </w:rPr>
        </w:r>
        <w:r w:rsidR="0036012A" w:rsidRPr="0036012A">
          <w:rPr>
            <w:b/>
            <w:noProof/>
            <w:webHidden/>
          </w:rPr>
          <w:fldChar w:fldCharType="separate"/>
        </w:r>
        <w:r w:rsidR="0036012A" w:rsidRPr="0036012A">
          <w:rPr>
            <w:b/>
            <w:noProof/>
            <w:webHidden/>
          </w:rPr>
          <w:t>8</w:t>
        </w:r>
        <w:r w:rsidR="0036012A" w:rsidRPr="0036012A">
          <w:rPr>
            <w:b/>
            <w:noProof/>
            <w:webHidden/>
          </w:rPr>
          <w:fldChar w:fldCharType="end"/>
        </w:r>
      </w:hyperlink>
    </w:p>
    <w:p w14:paraId="17BF9503" w14:textId="77777777" w:rsidR="0036012A" w:rsidRPr="0036012A" w:rsidRDefault="000E10E7" w:rsidP="0036012A">
      <w:pPr>
        <w:pStyle w:val="TOC2"/>
        <w:rPr>
          <w:rFonts w:eastAsiaTheme="minorEastAsia" w:cstheme="minorBidi"/>
          <w:b/>
          <w:noProof/>
          <w:sz w:val="22"/>
          <w:szCs w:val="22"/>
        </w:rPr>
      </w:pPr>
      <w:hyperlink w:anchor="_Toc66906583" w:history="1">
        <w:r w:rsidR="0036012A" w:rsidRPr="0036012A">
          <w:rPr>
            <w:rStyle w:val="Hyperlink"/>
            <w:rFonts w:eastAsia="Arial" w:cs="Calibri"/>
            <w:b/>
            <w:noProof/>
            <w:w w:val="105"/>
            <w:lang w:val="en-US" w:eastAsia="en-US"/>
          </w:rPr>
          <w:t>4.12</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Early Years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_Toc66906583 \h </w:instrText>
        </w:r>
        <w:r w:rsidR="0036012A" w:rsidRPr="0036012A">
          <w:rPr>
            <w:b/>
            <w:noProof/>
            <w:webHidden/>
          </w:rPr>
        </w:r>
        <w:r w:rsidR="0036012A" w:rsidRPr="0036012A">
          <w:rPr>
            <w:b/>
            <w:noProof/>
            <w:webHidden/>
          </w:rPr>
          <w:fldChar w:fldCharType="separate"/>
        </w:r>
        <w:r w:rsidR="0036012A" w:rsidRPr="0036012A">
          <w:rPr>
            <w:b/>
            <w:noProof/>
            <w:webHidden/>
          </w:rPr>
          <w:t>8</w:t>
        </w:r>
        <w:r w:rsidR="0036012A" w:rsidRPr="0036012A">
          <w:rPr>
            <w:b/>
            <w:noProof/>
            <w:webHidden/>
          </w:rPr>
          <w:fldChar w:fldCharType="end"/>
        </w:r>
      </w:hyperlink>
    </w:p>
    <w:p w14:paraId="2BC46371" w14:textId="77777777" w:rsidR="0036012A" w:rsidRPr="0036012A" w:rsidRDefault="000E10E7" w:rsidP="0036012A">
      <w:pPr>
        <w:pStyle w:val="TOC1"/>
        <w:rPr>
          <w:rFonts w:eastAsiaTheme="minorEastAsia" w:cstheme="minorBidi"/>
          <w:noProof/>
          <w:sz w:val="22"/>
          <w:szCs w:val="22"/>
        </w:rPr>
      </w:pPr>
      <w:hyperlink w:anchor="_Toc66906584" w:history="1">
        <w:r w:rsidR="0036012A" w:rsidRPr="0036012A">
          <w:rPr>
            <w:rStyle w:val="Hyperlink"/>
            <w:rFonts w:cs="Calibri"/>
            <w:noProof/>
          </w:rPr>
          <w:t>5.</w:t>
        </w:r>
        <w:r w:rsidR="0036012A" w:rsidRPr="0036012A">
          <w:rPr>
            <w:rFonts w:eastAsiaTheme="minorEastAsia" w:cstheme="minorBidi"/>
            <w:noProof/>
            <w:sz w:val="22"/>
            <w:szCs w:val="22"/>
          </w:rPr>
          <w:tab/>
        </w:r>
        <w:r w:rsidR="0036012A" w:rsidRPr="0036012A">
          <w:rPr>
            <w:rStyle w:val="Hyperlink"/>
            <w:rFonts w:cs="Calibri"/>
            <w:noProof/>
          </w:rPr>
          <w:t>Responsibility for administration of medicines</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_Toc66906584 \h </w:instrText>
        </w:r>
        <w:r w:rsidR="0036012A" w:rsidRPr="0036012A">
          <w:rPr>
            <w:noProof/>
            <w:webHidden/>
          </w:rPr>
        </w:r>
        <w:r w:rsidR="0036012A" w:rsidRPr="0036012A">
          <w:rPr>
            <w:noProof/>
            <w:webHidden/>
          </w:rPr>
          <w:fldChar w:fldCharType="separate"/>
        </w:r>
        <w:r w:rsidR="0036012A" w:rsidRPr="0036012A">
          <w:rPr>
            <w:noProof/>
            <w:webHidden/>
          </w:rPr>
          <w:t>8</w:t>
        </w:r>
        <w:r w:rsidR="0036012A" w:rsidRPr="0036012A">
          <w:rPr>
            <w:noProof/>
            <w:webHidden/>
          </w:rPr>
          <w:fldChar w:fldCharType="end"/>
        </w:r>
      </w:hyperlink>
    </w:p>
    <w:p w14:paraId="2827A73D" w14:textId="77777777" w:rsidR="0036012A" w:rsidRPr="0036012A" w:rsidRDefault="000E10E7" w:rsidP="0036012A">
      <w:pPr>
        <w:pStyle w:val="TOC1"/>
        <w:rPr>
          <w:rFonts w:eastAsiaTheme="minorEastAsia" w:cstheme="minorBidi"/>
          <w:noProof/>
          <w:sz w:val="22"/>
          <w:szCs w:val="22"/>
        </w:rPr>
      </w:pPr>
      <w:hyperlink w:anchor="_Toc66906585" w:history="1">
        <w:r w:rsidR="0036012A" w:rsidRPr="0036012A">
          <w:rPr>
            <w:rStyle w:val="Hyperlink"/>
            <w:rFonts w:cs="Calibri"/>
            <w:noProof/>
          </w:rPr>
          <w:t>6.</w:t>
        </w:r>
        <w:r w:rsidR="0036012A" w:rsidRPr="0036012A">
          <w:rPr>
            <w:rFonts w:eastAsiaTheme="minorEastAsia" w:cstheme="minorBidi"/>
            <w:noProof/>
            <w:sz w:val="22"/>
            <w:szCs w:val="22"/>
          </w:rPr>
          <w:tab/>
        </w:r>
        <w:r w:rsidR="0036012A" w:rsidRPr="0036012A">
          <w:rPr>
            <w:rStyle w:val="Hyperlink"/>
            <w:rFonts w:cs="Calibri"/>
            <w:noProof/>
          </w:rPr>
          <w:t>Types of medication to be administered</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_Toc66906585 \h </w:instrText>
        </w:r>
        <w:r w:rsidR="0036012A" w:rsidRPr="0036012A">
          <w:rPr>
            <w:noProof/>
            <w:webHidden/>
          </w:rPr>
        </w:r>
        <w:r w:rsidR="0036012A" w:rsidRPr="0036012A">
          <w:rPr>
            <w:noProof/>
            <w:webHidden/>
          </w:rPr>
          <w:fldChar w:fldCharType="separate"/>
        </w:r>
        <w:r w:rsidR="0036012A" w:rsidRPr="0036012A">
          <w:rPr>
            <w:noProof/>
            <w:webHidden/>
          </w:rPr>
          <w:t>9</w:t>
        </w:r>
        <w:r w:rsidR="0036012A" w:rsidRPr="0036012A">
          <w:rPr>
            <w:noProof/>
            <w:webHidden/>
          </w:rPr>
          <w:fldChar w:fldCharType="end"/>
        </w:r>
      </w:hyperlink>
    </w:p>
    <w:p w14:paraId="1447AA0D" w14:textId="77777777" w:rsidR="0036012A" w:rsidRPr="0036012A" w:rsidRDefault="000E10E7" w:rsidP="0036012A">
      <w:pPr>
        <w:pStyle w:val="TOC1"/>
        <w:rPr>
          <w:rFonts w:eastAsiaTheme="minorEastAsia" w:cstheme="minorBidi"/>
          <w:noProof/>
          <w:sz w:val="22"/>
          <w:szCs w:val="22"/>
        </w:rPr>
      </w:pPr>
      <w:hyperlink w:anchor="_Toc66906586" w:history="1">
        <w:r w:rsidR="0036012A" w:rsidRPr="0036012A">
          <w:rPr>
            <w:rStyle w:val="Hyperlink"/>
            <w:rFonts w:cs="Calibri"/>
            <w:noProof/>
          </w:rPr>
          <w:t>7.</w:t>
        </w:r>
        <w:r w:rsidR="0036012A" w:rsidRPr="0036012A">
          <w:rPr>
            <w:rFonts w:eastAsiaTheme="minorEastAsia" w:cstheme="minorBidi"/>
            <w:noProof/>
            <w:sz w:val="22"/>
            <w:szCs w:val="22"/>
          </w:rPr>
          <w:tab/>
        </w:r>
        <w:r w:rsidR="0036012A" w:rsidRPr="0036012A">
          <w:rPr>
            <w:rStyle w:val="Hyperlink"/>
            <w:rFonts w:cs="Calibri"/>
            <w:noProof/>
          </w:rPr>
          <w:t>CoNsent arrangements</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_Toc66906586 \h </w:instrText>
        </w:r>
        <w:r w:rsidR="0036012A" w:rsidRPr="0036012A">
          <w:rPr>
            <w:noProof/>
            <w:webHidden/>
          </w:rPr>
        </w:r>
        <w:r w:rsidR="0036012A" w:rsidRPr="0036012A">
          <w:rPr>
            <w:noProof/>
            <w:webHidden/>
          </w:rPr>
          <w:fldChar w:fldCharType="separate"/>
        </w:r>
        <w:r w:rsidR="0036012A" w:rsidRPr="0036012A">
          <w:rPr>
            <w:noProof/>
            <w:webHidden/>
          </w:rPr>
          <w:t>9</w:t>
        </w:r>
        <w:r w:rsidR="0036012A" w:rsidRPr="0036012A">
          <w:rPr>
            <w:noProof/>
            <w:webHidden/>
          </w:rPr>
          <w:fldChar w:fldCharType="end"/>
        </w:r>
      </w:hyperlink>
    </w:p>
    <w:p w14:paraId="1C5374DD" w14:textId="77777777" w:rsidR="0036012A" w:rsidRPr="0036012A" w:rsidRDefault="000E10E7" w:rsidP="0036012A">
      <w:pPr>
        <w:pStyle w:val="TOC1"/>
        <w:rPr>
          <w:rFonts w:eastAsiaTheme="minorEastAsia" w:cstheme="minorBidi"/>
          <w:noProof/>
          <w:sz w:val="22"/>
          <w:szCs w:val="22"/>
        </w:rPr>
      </w:pPr>
      <w:hyperlink w:anchor="_Toc66906587" w:history="1">
        <w:r w:rsidR="0036012A" w:rsidRPr="0036012A">
          <w:rPr>
            <w:rStyle w:val="Hyperlink"/>
            <w:rFonts w:cs="Calibri"/>
            <w:noProof/>
          </w:rPr>
          <w:t>8.</w:t>
        </w:r>
        <w:r w:rsidR="0036012A" w:rsidRPr="0036012A">
          <w:rPr>
            <w:rFonts w:eastAsiaTheme="minorEastAsia" w:cstheme="minorBidi"/>
            <w:noProof/>
            <w:sz w:val="22"/>
            <w:szCs w:val="22"/>
          </w:rPr>
          <w:tab/>
        </w:r>
        <w:r w:rsidR="0036012A" w:rsidRPr="0036012A">
          <w:rPr>
            <w:rStyle w:val="Hyperlink"/>
            <w:rFonts w:cs="Calibri"/>
            <w:noProof/>
          </w:rPr>
          <w:t>Delivery, receipt, labelling and storage</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_Toc66906587 \h </w:instrText>
        </w:r>
        <w:r w:rsidR="0036012A" w:rsidRPr="0036012A">
          <w:rPr>
            <w:noProof/>
            <w:webHidden/>
          </w:rPr>
        </w:r>
        <w:r w:rsidR="0036012A" w:rsidRPr="0036012A">
          <w:rPr>
            <w:noProof/>
            <w:webHidden/>
          </w:rPr>
          <w:fldChar w:fldCharType="separate"/>
        </w:r>
        <w:r w:rsidR="0036012A" w:rsidRPr="0036012A">
          <w:rPr>
            <w:noProof/>
            <w:webHidden/>
          </w:rPr>
          <w:t>9</w:t>
        </w:r>
        <w:r w:rsidR="0036012A" w:rsidRPr="0036012A">
          <w:rPr>
            <w:noProof/>
            <w:webHidden/>
          </w:rPr>
          <w:fldChar w:fldCharType="end"/>
        </w:r>
      </w:hyperlink>
    </w:p>
    <w:p w14:paraId="48B70858" w14:textId="77777777" w:rsidR="0036012A" w:rsidRPr="0036012A" w:rsidRDefault="000E10E7" w:rsidP="0036012A">
      <w:pPr>
        <w:pStyle w:val="TOC2"/>
        <w:rPr>
          <w:rFonts w:eastAsiaTheme="minorEastAsia" w:cstheme="minorBidi"/>
          <w:b/>
          <w:noProof/>
          <w:sz w:val="22"/>
          <w:szCs w:val="22"/>
        </w:rPr>
      </w:pPr>
      <w:hyperlink w:anchor="_Toc66906588" w:history="1">
        <w:r w:rsidR="0036012A" w:rsidRPr="0036012A">
          <w:rPr>
            <w:rStyle w:val="Hyperlink"/>
            <w:rFonts w:eastAsia="Arial" w:cs="Calibri"/>
            <w:b/>
            <w:noProof/>
            <w:w w:val="105"/>
            <w:lang w:val="en-US" w:eastAsia="en-US"/>
          </w:rPr>
          <w:t>8.1</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Primary aged children arriving at school via school transport</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_Toc66906588 \h </w:instrText>
        </w:r>
        <w:r w:rsidR="0036012A" w:rsidRPr="0036012A">
          <w:rPr>
            <w:b/>
            <w:noProof/>
            <w:webHidden/>
          </w:rPr>
        </w:r>
        <w:r w:rsidR="0036012A" w:rsidRPr="0036012A">
          <w:rPr>
            <w:b/>
            <w:noProof/>
            <w:webHidden/>
          </w:rPr>
          <w:fldChar w:fldCharType="separate"/>
        </w:r>
        <w:r w:rsidR="0036012A" w:rsidRPr="0036012A">
          <w:rPr>
            <w:b/>
            <w:noProof/>
            <w:webHidden/>
          </w:rPr>
          <w:t>10</w:t>
        </w:r>
        <w:r w:rsidR="0036012A" w:rsidRPr="0036012A">
          <w:rPr>
            <w:b/>
            <w:noProof/>
            <w:webHidden/>
          </w:rPr>
          <w:fldChar w:fldCharType="end"/>
        </w:r>
      </w:hyperlink>
    </w:p>
    <w:p w14:paraId="30C7EB71" w14:textId="77777777" w:rsidR="0036012A" w:rsidRPr="0036012A" w:rsidRDefault="000E10E7" w:rsidP="0036012A">
      <w:pPr>
        <w:pStyle w:val="TOC2"/>
        <w:rPr>
          <w:rFonts w:eastAsiaTheme="minorEastAsia" w:cstheme="minorBidi"/>
          <w:b/>
          <w:noProof/>
          <w:sz w:val="22"/>
          <w:szCs w:val="22"/>
        </w:rPr>
      </w:pPr>
      <w:hyperlink w:anchor="_Toc66906589" w:history="1">
        <w:r w:rsidR="0036012A" w:rsidRPr="0036012A">
          <w:rPr>
            <w:rStyle w:val="Hyperlink"/>
            <w:rFonts w:eastAsia="Arial" w:cs="Calibri"/>
            <w:b/>
            <w:noProof/>
            <w:w w:val="105"/>
            <w:lang w:val="en-US" w:eastAsia="en-US"/>
          </w:rPr>
          <w:t>8.2</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Secondary school pupils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_Toc66906589 \h </w:instrText>
        </w:r>
        <w:r w:rsidR="0036012A" w:rsidRPr="0036012A">
          <w:rPr>
            <w:b/>
            <w:noProof/>
            <w:webHidden/>
          </w:rPr>
        </w:r>
        <w:r w:rsidR="0036012A" w:rsidRPr="0036012A">
          <w:rPr>
            <w:b/>
            <w:noProof/>
            <w:webHidden/>
          </w:rPr>
          <w:fldChar w:fldCharType="separate"/>
        </w:r>
        <w:r w:rsidR="0036012A" w:rsidRPr="0036012A">
          <w:rPr>
            <w:b/>
            <w:noProof/>
            <w:webHidden/>
          </w:rPr>
          <w:t>10</w:t>
        </w:r>
        <w:r w:rsidR="0036012A" w:rsidRPr="0036012A">
          <w:rPr>
            <w:b/>
            <w:noProof/>
            <w:webHidden/>
          </w:rPr>
          <w:fldChar w:fldCharType="end"/>
        </w:r>
      </w:hyperlink>
    </w:p>
    <w:p w14:paraId="00A00EDE" w14:textId="77777777" w:rsidR="0036012A" w:rsidRPr="0036012A" w:rsidRDefault="000E10E7" w:rsidP="0036012A">
      <w:pPr>
        <w:pStyle w:val="TOC1"/>
        <w:rPr>
          <w:rFonts w:eastAsiaTheme="minorEastAsia" w:cstheme="minorBidi"/>
          <w:noProof/>
          <w:sz w:val="22"/>
          <w:szCs w:val="22"/>
        </w:rPr>
      </w:pPr>
      <w:hyperlink w:anchor="_Toc66906590" w:history="1">
        <w:r w:rsidR="0036012A" w:rsidRPr="0036012A">
          <w:rPr>
            <w:rStyle w:val="Hyperlink"/>
            <w:rFonts w:cs="Calibri"/>
            <w:noProof/>
          </w:rPr>
          <w:t>9.</w:t>
        </w:r>
        <w:r w:rsidR="0036012A" w:rsidRPr="0036012A">
          <w:rPr>
            <w:rFonts w:eastAsiaTheme="minorEastAsia" w:cstheme="minorBidi"/>
            <w:noProof/>
            <w:sz w:val="22"/>
            <w:szCs w:val="22"/>
          </w:rPr>
          <w:tab/>
        </w:r>
        <w:r w:rsidR="0036012A" w:rsidRPr="0036012A">
          <w:rPr>
            <w:rStyle w:val="Hyperlink"/>
            <w:rFonts w:cs="Calibri"/>
            <w:noProof/>
          </w:rPr>
          <w:t>Disposal of medicines</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_Toc66906590 \h </w:instrText>
        </w:r>
        <w:r w:rsidR="0036012A" w:rsidRPr="0036012A">
          <w:rPr>
            <w:noProof/>
            <w:webHidden/>
          </w:rPr>
        </w:r>
        <w:r w:rsidR="0036012A" w:rsidRPr="0036012A">
          <w:rPr>
            <w:noProof/>
            <w:webHidden/>
          </w:rPr>
          <w:fldChar w:fldCharType="separate"/>
        </w:r>
        <w:r w:rsidR="0036012A" w:rsidRPr="0036012A">
          <w:rPr>
            <w:noProof/>
            <w:webHidden/>
          </w:rPr>
          <w:t>10</w:t>
        </w:r>
        <w:r w:rsidR="0036012A" w:rsidRPr="0036012A">
          <w:rPr>
            <w:noProof/>
            <w:webHidden/>
          </w:rPr>
          <w:fldChar w:fldCharType="end"/>
        </w:r>
      </w:hyperlink>
    </w:p>
    <w:p w14:paraId="176712B3" w14:textId="77777777" w:rsidR="0036012A" w:rsidRPr="0036012A" w:rsidRDefault="000E10E7" w:rsidP="0036012A">
      <w:pPr>
        <w:pStyle w:val="TOC1"/>
        <w:rPr>
          <w:rFonts w:eastAsiaTheme="minorEastAsia" w:cstheme="minorBidi"/>
          <w:noProof/>
          <w:sz w:val="22"/>
          <w:szCs w:val="22"/>
        </w:rPr>
      </w:pPr>
      <w:hyperlink w:anchor="_Toc66906591" w:history="1">
        <w:r w:rsidR="0036012A" w:rsidRPr="0036012A">
          <w:rPr>
            <w:rStyle w:val="Hyperlink"/>
            <w:rFonts w:cs="Calibri"/>
            <w:noProof/>
          </w:rPr>
          <w:t>10.</w:t>
        </w:r>
        <w:r w:rsidR="0036012A" w:rsidRPr="0036012A">
          <w:rPr>
            <w:rFonts w:eastAsiaTheme="minorEastAsia" w:cstheme="minorBidi"/>
            <w:noProof/>
            <w:sz w:val="22"/>
            <w:szCs w:val="22"/>
          </w:rPr>
          <w:tab/>
        </w:r>
        <w:r w:rsidR="0036012A" w:rsidRPr="0036012A">
          <w:rPr>
            <w:rStyle w:val="Hyperlink"/>
            <w:rFonts w:cs="Calibri"/>
            <w:noProof/>
          </w:rPr>
          <w:t>Health Care Plans</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_Toc66906591 \h </w:instrText>
        </w:r>
        <w:r w:rsidR="0036012A" w:rsidRPr="0036012A">
          <w:rPr>
            <w:noProof/>
            <w:webHidden/>
          </w:rPr>
        </w:r>
        <w:r w:rsidR="0036012A" w:rsidRPr="0036012A">
          <w:rPr>
            <w:noProof/>
            <w:webHidden/>
          </w:rPr>
          <w:fldChar w:fldCharType="separate"/>
        </w:r>
        <w:r w:rsidR="0036012A" w:rsidRPr="0036012A">
          <w:rPr>
            <w:noProof/>
            <w:webHidden/>
          </w:rPr>
          <w:t>10</w:t>
        </w:r>
        <w:r w:rsidR="0036012A" w:rsidRPr="0036012A">
          <w:rPr>
            <w:noProof/>
            <w:webHidden/>
          </w:rPr>
          <w:fldChar w:fldCharType="end"/>
        </w:r>
      </w:hyperlink>
    </w:p>
    <w:p w14:paraId="68450B68" w14:textId="77777777" w:rsidR="0036012A" w:rsidRPr="0036012A" w:rsidRDefault="000E10E7" w:rsidP="0036012A">
      <w:pPr>
        <w:pStyle w:val="TOC1"/>
        <w:rPr>
          <w:rFonts w:eastAsiaTheme="minorEastAsia" w:cstheme="minorBidi"/>
          <w:noProof/>
          <w:sz w:val="22"/>
          <w:szCs w:val="22"/>
        </w:rPr>
      </w:pPr>
      <w:hyperlink w:anchor="_Toc66906592" w:history="1">
        <w:r w:rsidR="0036012A" w:rsidRPr="0036012A">
          <w:rPr>
            <w:rStyle w:val="Hyperlink"/>
            <w:rFonts w:cs="Calibri"/>
            <w:noProof/>
          </w:rPr>
          <w:t>11.</w:t>
        </w:r>
        <w:r w:rsidR="0036012A" w:rsidRPr="0036012A">
          <w:rPr>
            <w:rFonts w:eastAsiaTheme="minorEastAsia" w:cstheme="minorBidi"/>
            <w:noProof/>
            <w:sz w:val="22"/>
            <w:szCs w:val="22"/>
          </w:rPr>
          <w:tab/>
        </w:r>
        <w:r w:rsidR="0036012A" w:rsidRPr="0036012A">
          <w:rPr>
            <w:rStyle w:val="Hyperlink"/>
            <w:rFonts w:cs="Calibri"/>
            <w:noProof/>
          </w:rPr>
          <w:t>Refusal to take medication</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_Toc66906592 \h </w:instrText>
        </w:r>
        <w:r w:rsidR="0036012A" w:rsidRPr="0036012A">
          <w:rPr>
            <w:noProof/>
            <w:webHidden/>
          </w:rPr>
        </w:r>
        <w:r w:rsidR="0036012A" w:rsidRPr="0036012A">
          <w:rPr>
            <w:noProof/>
            <w:webHidden/>
          </w:rPr>
          <w:fldChar w:fldCharType="separate"/>
        </w:r>
        <w:r w:rsidR="0036012A" w:rsidRPr="0036012A">
          <w:rPr>
            <w:noProof/>
            <w:webHidden/>
          </w:rPr>
          <w:t>11</w:t>
        </w:r>
        <w:r w:rsidR="0036012A" w:rsidRPr="0036012A">
          <w:rPr>
            <w:noProof/>
            <w:webHidden/>
          </w:rPr>
          <w:fldChar w:fldCharType="end"/>
        </w:r>
      </w:hyperlink>
    </w:p>
    <w:p w14:paraId="3BD38AD5" w14:textId="77777777" w:rsidR="0036012A" w:rsidRPr="0036012A" w:rsidRDefault="000E10E7" w:rsidP="0036012A">
      <w:pPr>
        <w:pStyle w:val="TOC1"/>
        <w:rPr>
          <w:rFonts w:eastAsiaTheme="minorEastAsia" w:cstheme="minorBidi"/>
          <w:noProof/>
          <w:sz w:val="22"/>
          <w:szCs w:val="22"/>
        </w:rPr>
      </w:pPr>
      <w:hyperlink w:anchor="_Toc66906593" w:history="1">
        <w:r w:rsidR="0036012A" w:rsidRPr="0036012A">
          <w:rPr>
            <w:rStyle w:val="Hyperlink"/>
            <w:rFonts w:cs="Calibri"/>
            <w:noProof/>
          </w:rPr>
          <w:t>12.</w:t>
        </w:r>
        <w:r w:rsidR="0036012A" w:rsidRPr="0036012A">
          <w:rPr>
            <w:rFonts w:eastAsiaTheme="minorEastAsia" w:cstheme="minorBidi"/>
            <w:noProof/>
            <w:sz w:val="22"/>
            <w:szCs w:val="22"/>
          </w:rPr>
          <w:tab/>
        </w:r>
        <w:r w:rsidR="0036012A" w:rsidRPr="0036012A">
          <w:rPr>
            <w:rStyle w:val="Hyperlink"/>
            <w:rFonts w:cs="Calibri"/>
            <w:noProof/>
          </w:rPr>
          <w:t>Equipment</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_Toc66906593 \h </w:instrText>
        </w:r>
        <w:r w:rsidR="0036012A" w:rsidRPr="0036012A">
          <w:rPr>
            <w:noProof/>
            <w:webHidden/>
          </w:rPr>
        </w:r>
        <w:r w:rsidR="0036012A" w:rsidRPr="0036012A">
          <w:rPr>
            <w:noProof/>
            <w:webHidden/>
          </w:rPr>
          <w:fldChar w:fldCharType="separate"/>
        </w:r>
        <w:r w:rsidR="0036012A" w:rsidRPr="0036012A">
          <w:rPr>
            <w:noProof/>
            <w:webHidden/>
          </w:rPr>
          <w:t>11</w:t>
        </w:r>
        <w:r w:rsidR="0036012A" w:rsidRPr="0036012A">
          <w:rPr>
            <w:noProof/>
            <w:webHidden/>
          </w:rPr>
          <w:fldChar w:fldCharType="end"/>
        </w:r>
      </w:hyperlink>
    </w:p>
    <w:p w14:paraId="3D81DAB5" w14:textId="77777777" w:rsidR="0036012A" w:rsidRPr="0036012A" w:rsidRDefault="000E10E7" w:rsidP="0036012A">
      <w:pPr>
        <w:pStyle w:val="TOC1"/>
        <w:rPr>
          <w:rFonts w:eastAsiaTheme="minorEastAsia" w:cstheme="minorBidi"/>
          <w:noProof/>
          <w:sz w:val="22"/>
          <w:szCs w:val="22"/>
        </w:rPr>
      </w:pPr>
      <w:hyperlink w:anchor="_Toc66906594" w:history="1">
        <w:r w:rsidR="0036012A" w:rsidRPr="0036012A">
          <w:rPr>
            <w:rStyle w:val="Hyperlink"/>
            <w:rFonts w:cs="Calibri"/>
            <w:noProof/>
          </w:rPr>
          <w:t>13.</w:t>
        </w:r>
        <w:r w:rsidR="0036012A" w:rsidRPr="0036012A">
          <w:rPr>
            <w:rFonts w:eastAsiaTheme="minorEastAsia" w:cstheme="minorBidi"/>
            <w:noProof/>
            <w:sz w:val="22"/>
            <w:szCs w:val="22"/>
          </w:rPr>
          <w:tab/>
        </w:r>
        <w:r w:rsidR="0036012A" w:rsidRPr="0036012A">
          <w:rPr>
            <w:rStyle w:val="Hyperlink"/>
            <w:rFonts w:cs="Calibri"/>
            <w:noProof/>
          </w:rPr>
          <w:t>Employee Health &amp; Safety Issues</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_Toc66906594 \h </w:instrText>
        </w:r>
        <w:r w:rsidR="0036012A" w:rsidRPr="0036012A">
          <w:rPr>
            <w:noProof/>
            <w:webHidden/>
          </w:rPr>
        </w:r>
        <w:r w:rsidR="0036012A" w:rsidRPr="0036012A">
          <w:rPr>
            <w:noProof/>
            <w:webHidden/>
          </w:rPr>
          <w:fldChar w:fldCharType="separate"/>
        </w:r>
        <w:r w:rsidR="0036012A" w:rsidRPr="0036012A">
          <w:rPr>
            <w:noProof/>
            <w:webHidden/>
          </w:rPr>
          <w:t>11</w:t>
        </w:r>
        <w:r w:rsidR="0036012A" w:rsidRPr="0036012A">
          <w:rPr>
            <w:noProof/>
            <w:webHidden/>
          </w:rPr>
          <w:fldChar w:fldCharType="end"/>
        </w:r>
      </w:hyperlink>
    </w:p>
    <w:p w14:paraId="39B0169D" w14:textId="77777777" w:rsidR="0036012A" w:rsidRPr="0036012A" w:rsidRDefault="000E10E7" w:rsidP="0036012A">
      <w:pPr>
        <w:pStyle w:val="TOC1"/>
        <w:rPr>
          <w:rFonts w:eastAsiaTheme="minorEastAsia" w:cstheme="minorBidi"/>
          <w:noProof/>
          <w:sz w:val="22"/>
          <w:szCs w:val="22"/>
        </w:rPr>
      </w:pPr>
      <w:hyperlink w:anchor="_Toc66906595" w:history="1">
        <w:r w:rsidR="0036012A" w:rsidRPr="0036012A">
          <w:rPr>
            <w:rStyle w:val="Hyperlink"/>
            <w:rFonts w:cs="Calibri"/>
            <w:noProof/>
          </w:rPr>
          <w:t>14.</w:t>
        </w:r>
        <w:r w:rsidR="0036012A" w:rsidRPr="0036012A">
          <w:rPr>
            <w:rFonts w:eastAsiaTheme="minorEastAsia" w:cstheme="minorBidi"/>
            <w:noProof/>
            <w:sz w:val="22"/>
            <w:szCs w:val="22"/>
          </w:rPr>
          <w:tab/>
        </w:r>
        <w:r w:rsidR="0036012A" w:rsidRPr="0036012A">
          <w:rPr>
            <w:rStyle w:val="Hyperlink"/>
            <w:rFonts w:cs="Calibri"/>
            <w:noProof/>
          </w:rPr>
          <w:t>Liability</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_Toc66906595 \h </w:instrText>
        </w:r>
        <w:r w:rsidR="0036012A" w:rsidRPr="0036012A">
          <w:rPr>
            <w:noProof/>
            <w:webHidden/>
          </w:rPr>
        </w:r>
        <w:r w:rsidR="0036012A" w:rsidRPr="0036012A">
          <w:rPr>
            <w:noProof/>
            <w:webHidden/>
          </w:rPr>
          <w:fldChar w:fldCharType="separate"/>
        </w:r>
        <w:r w:rsidR="0036012A" w:rsidRPr="0036012A">
          <w:rPr>
            <w:noProof/>
            <w:webHidden/>
          </w:rPr>
          <w:t>11</w:t>
        </w:r>
        <w:r w:rsidR="0036012A" w:rsidRPr="0036012A">
          <w:rPr>
            <w:noProof/>
            <w:webHidden/>
          </w:rPr>
          <w:fldChar w:fldCharType="end"/>
        </w:r>
      </w:hyperlink>
    </w:p>
    <w:p w14:paraId="33605C1A" w14:textId="77777777" w:rsidR="0036012A" w:rsidRPr="0036012A" w:rsidRDefault="000E10E7" w:rsidP="0036012A">
      <w:pPr>
        <w:pStyle w:val="TOC1"/>
        <w:rPr>
          <w:rFonts w:eastAsiaTheme="minorEastAsia" w:cstheme="minorBidi"/>
          <w:noProof/>
          <w:sz w:val="22"/>
          <w:szCs w:val="22"/>
        </w:rPr>
      </w:pPr>
      <w:hyperlink w:anchor="_Toc66906596" w:history="1">
        <w:r w:rsidR="0036012A" w:rsidRPr="0036012A">
          <w:rPr>
            <w:rStyle w:val="Hyperlink"/>
            <w:rFonts w:cs="Calibri"/>
            <w:noProof/>
          </w:rPr>
          <w:t>15.</w:t>
        </w:r>
        <w:r w:rsidR="0036012A" w:rsidRPr="0036012A">
          <w:rPr>
            <w:rFonts w:eastAsiaTheme="minorEastAsia" w:cstheme="minorBidi"/>
            <w:noProof/>
            <w:sz w:val="22"/>
            <w:szCs w:val="22"/>
          </w:rPr>
          <w:tab/>
        </w:r>
        <w:r w:rsidR="0036012A" w:rsidRPr="0036012A">
          <w:rPr>
            <w:rStyle w:val="Hyperlink"/>
            <w:rFonts w:cs="Calibri"/>
            <w:noProof/>
          </w:rPr>
          <w:t>Off-site activities</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_Toc66906596 \h </w:instrText>
        </w:r>
        <w:r w:rsidR="0036012A" w:rsidRPr="0036012A">
          <w:rPr>
            <w:noProof/>
            <w:webHidden/>
          </w:rPr>
        </w:r>
        <w:r w:rsidR="0036012A" w:rsidRPr="0036012A">
          <w:rPr>
            <w:noProof/>
            <w:webHidden/>
          </w:rPr>
          <w:fldChar w:fldCharType="separate"/>
        </w:r>
        <w:r w:rsidR="0036012A" w:rsidRPr="0036012A">
          <w:rPr>
            <w:noProof/>
            <w:webHidden/>
          </w:rPr>
          <w:t>11</w:t>
        </w:r>
        <w:r w:rsidR="0036012A" w:rsidRPr="0036012A">
          <w:rPr>
            <w:noProof/>
            <w:webHidden/>
          </w:rPr>
          <w:fldChar w:fldCharType="end"/>
        </w:r>
      </w:hyperlink>
    </w:p>
    <w:p w14:paraId="12BA2DD6" w14:textId="77777777" w:rsidR="0036012A" w:rsidRPr="0036012A" w:rsidRDefault="000E10E7" w:rsidP="0036012A">
      <w:pPr>
        <w:pStyle w:val="TOC1"/>
        <w:rPr>
          <w:rFonts w:eastAsiaTheme="minorEastAsia" w:cstheme="minorBidi"/>
          <w:noProof/>
          <w:sz w:val="22"/>
          <w:szCs w:val="22"/>
        </w:rPr>
      </w:pPr>
      <w:hyperlink w:anchor="_Toc66906597" w:history="1">
        <w:r w:rsidR="0036012A" w:rsidRPr="0036012A">
          <w:rPr>
            <w:rStyle w:val="Hyperlink"/>
            <w:rFonts w:cs="Calibri"/>
            <w:noProof/>
          </w:rPr>
          <w:t>16.</w:t>
        </w:r>
        <w:r w:rsidR="0036012A" w:rsidRPr="0036012A">
          <w:rPr>
            <w:rFonts w:eastAsiaTheme="minorEastAsia" w:cstheme="minorBidi"/>
            <w:noProof/>
            <w:sz w:val="22"/>
            <w:szCs w:val="22"/>
          </w:rPr>
          <w:tab/>
        </w:r>
        <w:r w:rsidR="0036012A" w:rsidRPr="0036012A">
          <w:rPr>
            <w:rStyle w:val="Hyperlink"/>
            <w:rFonts w:cs="Calibri"/>
            <w:noProof/>
          </w:rPr>
          <w:t>Training</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_Toc66906597 \h </w:instrText>
        </w:r>
        <w:r w:rsidR="0036012A" w:rsidRPr="0036012A">
          <w:rPr>
            <w:noProof/>
            <w:webHidden/>
          </w:rPr>
        </w:r>
        <w:r w:rsidR="0036012A" w:rsidRPr="0036012A">
          <w:rPr>
            <w:noProof/>
            <w:webHidden/>
          </w:rPr>
          <w:fldChar w:fldCharType="separate"/>
        </w:r>
        <w:r w:rsidR="0036012A" w:rsidRPr="0036012A">
          <w:rPr>
            <w:noProof/>
            <w:webHidden/>
          </w:rPr>
          <w:t>11</w:t>
        </w:r>
        <w:r w:rsidR="0036012A" w:rsidRPr="0036012A">
          <w:rPr>
            <w:noProof/>
            <w:webHidden/>
          </w:rPr>
          <w:fldChar w:fldCharType="end"/>
        </w:r>
      </w:hyperlink>
    </w:p>
    <w:p w14:paraId="0B7D1CCC" w14:textId="77777777" w:rsidR="0036012A" w:rsidRPr="0036012A" w:rsidRDefault="000E10E7" w:rsidP="0036012A">
      <w:pPr>
        <w:pStyle w:val="TOC1"/>
        <w:rPr>
          <w:rFonts w:eastAsiaTheme="minorEastAsia" w:cstheme="minorBidi"/>
          <w:noProof/>
          <w:sz w:val="22"/>
          <w:szCs w:val="22"/>
        </w:rPr>
      </w:pPr>
      <w:hyperlink w:anchor="_Toc66906598" w:history="1">
        <w:r w:rsidR="0036012A" w:rsidRPr="0036012A">
          <w:rPr>
            <w:rStyle w:val="Hyperlink"/>
            <w:rFonts w:cs="Calibri"/>
            <w:noProof/>
          </w:rPr>
          <w:t>17.</w:t>
        </w:r>
        <w:r w:rsidR="0036012A" w:rsidRPr="0036012A">
          <w:rPr>
            <w:rFonts w:eastAsiaTheme="minorEastAsia" w:cstheme="minorBidi"/>
            <w:noProof/>
            <w:sz w:val="22"/>
            <w:szCs w:val="22"/>
          </w:rPr>
          <w:tab/>
        </w:r>
        <w:r w:rsidR="0036012A" w:rsidRPr="0036012A">
          <w:rPr>
            <w:rStyle w:val="Hyperlink"/>
            <w:rFonts w:cs="Calibri"/>
            <w:noProof/>
          </w:rPr>
          <w:t>Specific Medical Conditions</w:t>
        </w:r>
        <w:r w:rsidR="0036012A" w:rsidRPr="0036012A">
          <w:rPr>
            <w:noProof/>
            <w:webHidden/>
          </w:rPr>
          <w:tab/>
        </w:r>
        <w:r w:rsidR="0036012A" w:rsidRPr="0036012A">
          <w:rPr>
            <w:noProof/>
            <w:webHidden/>
          </w:rPr>
          <w:fldChar w:fldCharType="begin"/>
        </w:r>
        <w:r w:rsidR="0036012A" w:rsidRPr="0036012A">
          <w:rPr>
            <w:noProof/>
            <w:webHidden/>
          </w:rPr>
          <w:instrText xml:space="preserve"> PAGEREF _Toc66906598 \h </w:instrText>
        </w:r>
        <w:r w:rsidR="0036012A" w:rsidRPr="0036012A">
          <w:rPr>
            <w:noProof/>
            <w:webHidden/>
          </w:rPr>
        </w:r>
        <w:r w:rsidR="0036012A" w:rsidRPr="0036012A">
          <w:rPr>
            <w:noProof/>
            <w:webHidden/>
          </w:rPr>
          <w:fldChar w:fldCharType="separate"/>
        </w:r>
        <w:r w:rsidR="0036012A" w:rsidRPr="0036012A">
          <w:rPr>
            <w:noProof/>
            <w:webHidden/>
          </w:rPr>
          <w:t>12</w:t>
        </w:r>
        <w:r w:rsidR="0036012A" w:rsidRPr="0036012A">
          <w:rPr>
            <w:noProof/>
            <w:webHidden/>
          </w:rPr>
          <w:fldChar w:fldCharType="end"/>
        </w:r>
      </w:hyperlink>
    </w:p>
    <w:p w14:paraId="59C67E79" w14:textId="77777777" w:rsidR="0036012A" w:rsidRPr="0036012A" w:rsidRDefault="000E10E7" w:rsidP="0036012A">
      <w:pPr>
        <w:pStyle w:val="TOC2"/>
        <w:rPr>
          <w:rFonts w:eastAsiaTheme="minorEastAsia" w:cstheme="minorBidi"/>
          <w:b/>
          <w:noProof/>
          <w:sz w:val="22"/>
          <w:szCs w:val="22"/>
        </w:rPr>
      </w:pPr>
      <w:hyperlink w:anchor="_Toc66906599" w:history="1">
        <w:r w:rsidR="0036012A" w:rsidRPr="0036012A">
          <w:rPr>
            <w:rStyle w:val="Hyperlink"/>
            <w:rFonts w:eastAsia="Arial" w:cs="Calibri"/>
            <w:b/>
            <w:noProof/>
            <w:w w:val="105"/>
            <w:lang w:val="en-US" w:eastAsia="en-US"/>
          </w:rPr>
          <w:t>17.1</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Asthma</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_Toc66906599 \h </w:instrText>
        </w:r>
        <w:r w:rsidR="0036012A" w:rsidRPr="0036012A">
          <w:rPr>
            <w:b/>
            <w:noProof/>
            <w:webHidden/>
          </w:rPr>
        </w:r>
        <w:r w:rsidR="0036012A" w:rsidRPr="0036012A">
          <w:rPr>
            <w:b/>
            <w:noProof/>
            <w:webHidden/>
          </w:rPr>
          <w:fldChar w:fldCharType="separate"/>
        </w:r>
        <w:r w:rsidR="0036012A" w:rsidRPr="0036012A">
          <w:rPr>
            <w:b/>
            <w:noProof/>
            <w:webHidden/>
          </w:rPr>
          <w:t>12</w:t>
        </w:r>
        <w:r w:rsidR="0036012A" w:rsidRPr="0036012A">
          <w:rPr>
            <w:b/>
            <w:noProof/>
            <w:webHidden/>
          </w:rPr>
          <w:fldChar w:fldCharType="end"/>
        </w:r>
      </w:hyperlink>
    </w:p>
    <w:p w14:paraId="2EEEC2EC" w14:textId="77777777" w:rsidR="0036012A" w:rsidRPr="0036012A" w:rsidRDefault="000E10E7" w:rsidP="0036012A">
      <w:pPr>
        <w:pStyle w:val="TOC2"/>
        <w:rPr>
          <w:rFonts w:eastAsiaTheme="minorEastAsia" w:cstheme="minorBidi"/>
          <w:b/>
          <w:noProof/>
          <w:sz w:val="22"/>
          <w:szCs w:val="22"/>
        </w:rPr>
      </w:pPr>
      <w:hyperlink w:anchor="_Toc66906600" w:history="1">
        <w:r w:rsidR="0036012A" w:rsidRPr="0036012A">
          <w:rPr>
            <w:rStyle w:val="Hyperlink"/>
            <w:rFonts w:eastAsia="Arial" w:cs="Calibri"/>
            <w:b/>
            <w:noProof/>
            <w:w w:val="105"/>
            <w:lang w:val="en-US" w:eastAsia="en-US"/>
          </w:rPr>
          <w:t>17.2</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Diabetes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_Toc66906600 \h </w:instrText>
        </w:r>
        <w:r w:rsidR="0036012A" w:rsidRPr="0036012A">
          <w:rPr>
            <w:b/>
            <w:noProof/>
            <w:webHidden/>
          </w:rPr>
        </w:r>
        <w:r w:rsidR="0036012A" w:rsidRPr="0036012A">
          <w:rPr>
            <w:b/>
            <w:noProof/>
            <w:webHidden/>
          </w:rPr>
          <w:fldChar w:fldCharType="separate"/>
        </w:r>
        <w:r w:rsidR="0036012A" w:rsidRPr="0036012A">
          <w:rPr>
            <w:b/>
            <w:noProof/>
            <w:webHidden/>
          </w:rPr>
          <w:t>12</w:t>
        </w:r>
        <w:r w:rsidR="0036012A" w:rsidRPr="0036012A">
          <w:rPr>
            <w:b/>
            <w:noProof/>
            <w:webHidden/>
          </w:rPr>
          <w:fldChar w:fldCharType="end"/>
        </w:r>
      </w:hyperlink>
    </w:p>
    <w:p w14:paraId="18B89ED8" w14:textId="77777777" w:rsidR="0036012A" w:rsidRPr="0036012A" w:rsidRDefault="000E10E7" w:rsidP="0036012A">
      <w:pPr>
        <w:pStyle w:val="TOC2"/>
        <w:rPr>
          <w:rFonts w:eastAsiaTheme="minorEastAsia" w:cstheme="minorBidi"/>
          <w:b/>
          <w:noProof/>
          <w:sz w:val="22"/>
          <w:szCs w:val="22"/>
        </w:rPr>
      </w:pPr>
      <w:hyperlink w:anchor="_Toc66906601" w:history="1">
        <w:r w:rsidR="0036012A" w:rsidRPr="0036012A">
          <w:rPr>
            <w:rStyle w:val="Hyperlink"/>
            <w:rFonts w:eastAsia="Arial" w:cs="Calibri"/>
            <w:b/>
            <w:noProof/>
            <w:w w:val="105"/>
            <w:lang w:val="en-US" w:eastAsia="en-US"/>
          </w:rPr>
          <w:t>17.3</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Epilepsy</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_Toc66906601 \h </w:instrText>
        </w:r>
        <w:r w:rsidR="0036012A" w:rsidRPr="0036012A">
          <w:rPr>
            <w:b/>
            <w:noProof/>
            <w:webHidden/>
          </w:rPr>
        </w:r>
        <w:r w:rsidR="0036012A" w:rsidRPr="0036012A">
          <w:rPr>
            <w:b/>
            <w:noProof/>
            <w:webHidden/>
          </w:rPr>
          <w:fldChar w:fldCharType="separate"/>
        </w:r>
        <w:r w:rsidR="0036012A" w:rsidRPr="0036012A">
          <w:rPr>
            <w:b/>
            <w:noProof/>
            <w:webHidden/>
          </w:rPr>
          <w:t>12</w:t>
        </w:r>
        <w:r w:rsidR="0036012A" w:rsidRPr="0036012A">
          <w:rPr>
            <w:b/>
            <w:noProof/>
            <w:webHidden/>
          </w:rPr>
          <w:fldChar w:fldCharType="end"/>
        </w:r>
      </w:hyperlink>
    </w:p>
    <w:p w14:paraId="7DB28667" w14:textId="77777777" w:rsidR="0036012A" w:rsidRPr="0036012A" w:rsidRDefault="000E10E7" w:rsidP="0036012A">
      <w:pPr>
        <w:pStyle w:val="TOC2"/>
        <w:rPr>
          <w:rFonts w:eastAsiaTheme="minorEastAsia" w:cstheme="minorBidi"/>
          <w:b/>
          <w:noProof/>
          <w:sz w:val="22"/>
          <w:szCs w:val="22"/>
        </w:rPr>
      </w:pPr>
      <w:hyperlink w:anchor="_Toc66906602" w:history="1">
        <w:r w:rsidR="0036012A" w:rsidRPr="0036012A">
          <w:rPr>
            <w:rStyle w:val="Hyperlink"/>
            <w:rFonts w:eastAsia="Arial" w:cs="Calibri"/>
            <w:b/>
            <w:noProof/>
            <w:w w:val="105"/>
            <w:lang w:val="en-US" w:eastAsia="en-US"/>
          </w:rPr>
          <w:t>17.4</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Anaphylaxis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_Toc66906602 \h </w:instrText>
        </w:r>
        <w:r w:rsidR="0036012A" w:rsidRPr="0036012A">
          <w:rPr>
            <w:b/>
            <w:noProof/>
            <w:webHidden/>
          </w:rPr>
        </w:r>
        <w:r w:rsidR="0036012A" w:rsidRPr="0036012A">
          <w:rPr>
            <w:b/>
            <w:noProof/>
            <w:webHidden/>
          </w:rPr>
          <w:fldChar w:fldCharType="separate"/>
        </w:r>
        <w:r w:rsidR="0036012A" w:rsidRPr="0036012A">
          <w:rPr>
            <w:b/>
            <w:noProof/>
            <w:webHidden/>
          </w:rPr>
          <w:t>12</w:t>
        </w:r>
        <w:r w:rsidR="0036012A" w:rsidRPr="0036012A">
          <w:rPr>
            <w:b/>
            <w:noProof/>
            <w:webHidden/>
          </w:rPr>
          <w:fldChar w:fldCharType="end"/>
        </w:r>
      </w:hyperlink>
    </w:p>
    <w:p w14:paraId="44DB17A0" w14:textId="77777777" w:rsidR="0036012A" w:rsidRPr="0036012A" w:rsidRDefault="000E10E7" w:rsidP="0036012A">
      <w:pPr>
        <w:pStyle w:val="TOC2"/>
        <w:rPr>
          <w:rFonts w:eastAsiaTheme="minorEastAsia" w:cstheme="minorBidi"/>
          <w:b/>
          <w:noProof/>
          <w:sz w:val="22"/>
          <w:szCs w:val="22"/>
        </w:rPr>
      </w:pPr>
      <w:hyperlink w:anchor="_Toc66906603" w:history="1">
        <w:r w:rsidR="0036012A" w:rsidRPr="0036012A">
          <w:rPr>
            <w:rStyle w:val="Hyperlink"/>
            <w:rFonts w:eastAsia="Arial" w:cs="Calibri"/>
            <w:b/>
            <w:noProof/>
            <w:w w:val="105"/>
            <w:lang w:val="en-US" w:eastAsia="en-US"/>
          </w:rPr>
          <w:t>17.5</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Attention Deficit and Hyperactivity Disorder (ADHD)</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_Toc66906603 \h </w:instrText>
        </w:r>
        <w:r w:rsidR="0036012A" w:rsidRPr="0036012A">
          <w:rPr>
            <w:b/>
            <w:noProof/>
            <w:webHidden/>
          </w:rPr>
        </w:r>
        <w:r w:rsidR="0036012A" w:rsidRPr="0036012A">
          <w:rPr>
            <w:b/>
            <w:noProof/>
            <w:webHidden/>
          </w:rPr>
          <w:fldChar w:fldCharType="separate"/>
        </w:r>
        <w:r w:rsidR="0036012A" w:rsidRPr="0036012A">
          <w:rPr>
            <w:b/>
            <w:noProof/>
            <w:webHidden/>
          </w:rPr>
          <w:t>13</w:t>
        </w:r>
        <w:r w:rsidR="0036012A" w:rsidRPr="0036012A">
          <w:rPr>
            <w:b/>
            <w:noProof/>
            <w:webHidden/>
          </w:rPr>
          <w:fldChar w:fldCharType="end"/>
        </w:r>
      </w:hyperlink>
    </w:p>
    <w:p w14:paraId="242638DB" w14:textId="77777777" w:rsidR="0036012A" w:rsidRDefault="000E10E7" w:rsidP="0036012A">
      <w:pPr>
        <w:pStyle w:val="TOC2"/>
        <w:rPr>
          <w:rFonts w:eastAsiaTheme="minorEastAsia" w:cstheme="minorBidi"/>
          <w:noProof/>
          <w:sz w:val="22"/>
          <w:szCs w:val="22"/>
        </w:rPr>
      </w:pPr>
      <w:hyperlink w:anchor="_Toc66906604" w:history="1">
        <w:r w:rsidR="0036012A" w:rsidRPr="0036012A">
          <w:rPr>
            <w:rStyle w:val="Hyperlink"/>
            <w:rFonts w:eastAsia="Arial" w:cs="Calibri"/>
            <w:b/>
            <w:noProof/>
            <w:w w:val="105"/>
            <w:lang w:val="en-US" w:eastAsia="en-US"/>
          </w:rPr>
          <w:t>17.6</w:t>
        </w:r>
        <w:r w:rsidR="0036012A" w:rsidRPr="0036012A">
          <w:rPr>
            <w:rFonts w:eastAsiaTheme="minorEastAsia" w:cstheme="minorBidi"/>
            <w:b/>
            <w:noProof/>
            <w:sz w:val="22"/>
            <w:szCs w:val="22"/>
          </w:rPr>
          <w:tab/>
        </w:r>
        <w:r w:rsidR="0036012A" w:rsidRPr="0036012A">
          <w:rPr>
            <w:rStyle w:val="Hyperlink"/>
            <w:rFonts w:eastAsia="Arial" w:cs="Calibri"/>
            <w:b/>
            <w:noProof/>
            <w:w w:val="105"/>
            <w:lang w:val="en-US" w:eastAsia="en-US"/>
          </w:rPr>
          <w:t>Emergency school held medications</w:t>
        </w:r>
        <w:r w:rsidR="0036012A" w:rsidRPr="0036012A">
          <w:rPr>
            <w:b/>
            <w:noProof/>
            <w:webHidden/>
          </w:rPr>
          <w:tab/>
        </w:r>
        <w:r w:rsidR="0036012A" w:rsidRPr="0036012A">
          <w:rPr>
            <w:b/>
            <w:noProof/>
            <w:webHidden/>
          </w:rPr>
          <w:fldChar w:fldCharType="begin"/>
        </w:r>
        <w:r w:rsidR="0036012A" w:rsidRPr="0036012A">
          <w:rPr>
            <w:b/>
            <w:noProof/>
            <w:webHidden/>
          </w:rPr>
          <w:instrText xml:space="preserve"> PAGEREF _Toc66906604 \h </w:instrText>
        </w:r>
        <w:r w:rsidR="0036012A" w:rsidRPr="0036012A">
          <w:rPr>
            <w:b/>
            <w:noProof/>
            <w:webHidden/>
          </w:rPr>
        </w:r>
        <w:r w:rsidR="0036012A" w:rsidRPr="0036012A">
          <w:rPr>
            <w:b/>
            <w:noProof/>
            <w:webHidden/>
          </w:rPr>
          <w:fldChar w:fldCharType="separate"/>
        </w:r>
        <w:r w:rsidR="0036012A" w:rsidRPr="0036012A">
          <w:rPr>
            <w:b/>
            <w:noProof/>
            <w:webHidden/>
          </w:rPr>
          <w:t>13</w:t>
        </w:r>
        <w:r w:rsidR="0036012A" w:rsidRPr="0036012A">
          <w:rPr>
            <w:b/>
            <w:noProof/>
            <w:webHidden/>
          </w:rPr>
          <w:fldChar w:fldCharType="end"/>
        </w:r>
      </w:hyperlink>
    </w:p>
    <w:p w14:paraId="695FFA54" w14:textId="77777777" w:rsidR="0036012A" w:rsidRDefault="000E10E7" w:rsidP="0036012A">
      <w:pPr>
        <w:pStyle w:val="TOC1"/>
        <w:rPr>
          <w:rFonts w:eastAsiaTheme="minorEastAsia" w:cstheme="minorBidi"/>
          <w:noProof/>
          <w:sz w:val="22"/>
          <w:szCs w:val="22"/>
        </w:rPr>
      </w:pPr>
      <w:hyperlink w:anchor="_Toc66906605" w:history="1">
        <w:r w:rsidR="0036012A" w:rsidRPr="006F1835">
          <w:rPr>
            <w:rStyle w:val="Hyperlink"/>
            <w:rFonts w:cs="Calibri"/>
            <w:noProof/>
          </w:rPr>
          <w:t>18.</w:t>
        </w:r>
        <w:r w:rsidR="0036012A">
          <w:rPr>
            <w:rFonts w:eastAsiaTheme="minorEastAsia" w:cstheme="minorBidi"/>
            <w:noProof/>
            <w:sz w:val="22"/>
            <w:szCs w:val="22"/>
          </w:rPr>
          <w:tab/>
        </w:r>
        <w:r w:rsidR="0036012A" w:rsidRPr="006F1835">
          <w:rPr>
            <w:rStyle w:val="Hyperlink"/>
            <w:rFonts w:cs="Calibri"/>
            <w:noProof/>
          </w:rPr>
          <w:t>Record Keeping and reporting</w:t>
        </w:r>
        <w:r w:rsidR="0036012A">
          <w:rPr>
            <w:noProof/>
            <w:webHidden/>
          </w:rPr>
          <w:tab/>
        </w:r>
        <w:r w:rsidR="0036012A">
          <w:rPr>
            <w:noProof/>
            <w:webHidden/>
          </w:rPr>
          <w:fldChar w:fldCharType="begin"/>
        </w:r>
        <w:r w:rsidR="0036012A">
          <w:rPr>
            <w:noProof/>
            <w:webHidden/>
          </w:rPr>
          <w:instrText xml:space="preserve"> PAGEREF _Toc66906605 \h </w:instrText>
        </w:r>
        <w:r w:rsidR="0036012A">
          <w:rPr>
            <w:noProof/>
            <w:webHidden/>
          </w:rPr>
        </w:r>
        <w:r w:rsidR="0036012A">
          <w:rPr>
            <w:noProof/>
            <w:webHidden/>
          </w:rPr>
          <w:fldChar w:fldCharType="separate"/>
        </w:r>
        <w:r w:rsidR="0036012A">
          <w:rPr>
            <w:noProof/>
            <w:webHidden/>
          </w:rPr>
          <w:t>13</w:t>
        </w:r>
        <w:r w:rsidR="0036012A">
          <w:rPr>
            <w:noProof/>
            <w:webHidden/>
          </w:rPr>
          <w:fldChar w:fldCharType="end"/>
        </w:r>
      </w:hyperlink>
    </w:p>
    <w:p w14:paraId="22136161" w14:textId="77777777" w:rsidR="0036012A" w:rsidRDefault="000E10E7" w:rsidP="0036012A">
      <w:pPr>
        <w:pStyle w:val="TOC1"/>
        <w:rPr>
          <w:rFonts w:eastAsiaTheme="minorEastAsia" w:cstheme="minorBidi"/>
          <w:noProof/>
          <w:sz w:val="22"/>
          <w:szCs w:val="22"/>
        </w:rPr>
      </w:pPr>
      <w:hyperlink w:anchor="_Toc66906606" w:history="1">
        <w:r w:rsidR="0036012A" w:rsidRPr="006F1835">
          <w:rPr>
            <w:rStyle w:val="Hyperlink"/>
            <w:rFonts w:cs="Calibri"/>
            <w:noProof/>
          </w:rPr>
          <w:t>19.</w:t>
        </w:r>
        <w:r w:rsidR="0036012A">
          <w:rPr>
            <w:rFonts w:eastAsiaTheme="minorEastAsia" w:cstheme="minorBidi"/>
            <w:noProof/>
            <w:sz w:val="22"/>
            <w:szCs w:val="22"/>
          </w:rPr>
          <w:tab/>
        </w:r>
        <w:r w:rsidR="0036012A" w:rsidRPr="006F1835">
          <w:rPr>
            <w:rStyle w:val="Hyperlink"/>
            <w:rFonts w:cs="Calibri"/>
            <w:noProof/>
          </w:rPr>
          <w:t>Epi-pens and inhalers</w:t>
        </w:r>
        <w:r w:rsidR="0036012A">
          <w:rPr>
            <w:noProof/>
            <w:webHidden/>
          </w:rPr>
          <w:tab/>
        </w:r>
        <w:r w:rsidR="0036012A">
          <w:rPr>
            <w:noProof/>
            <w:webHidden/>
          </w:rPr>
          <w:fldChar w:fldCharType="begin"/>
        </w:r>
        <w:r w:rsidR="0036012A">
          <w:rPr>
            <w:noProof/>
            <w:webHidden/>
          </w:rPr>
          <w:instrText xml:space="preserve"> PAGEREF _Toc66906606 \h </w:instrText>
        </w:r>
        <w:r w:rsidR="0036012A">
          <w:rPr>
            <w:noProof/>
            <w:webHidden/>
          </w:rPr>
        </w:r>
        <w:r w:rsidR="0036012A">
          <w:rPr>
            <w:noProof/>
            <w:webHidden/>
          </w:rPr>
          <w:fldChar w:fldCharType="separate"/>
        </w:r>
        <w:r w:rsidR="0036012A">
          <w:rPr>
            <w:noProof/>
            <w:webHidden/>
          </w:rPr>
          <w:t>14</w:t>
        </w:r>
        <w:r w:rsidR="0036012A">
          <w:rPr>
            <w:noProof/>
            <w:webHidden/>
          </w:rPr>
          <w:fldChar w:fldCharType="end"/>
        </w:r>
      </w:hyperlink>
    </w:p>
    <w:p w14:paraId="5C8B7930" w14:textId="77777777" w:rsidR="0036012A" w:rsidRDefault="000E10E7" w:rsidP="0036012A">
      <w:pPr>
        <w:pStyle w:val="TOC1"/>
        <w:rPr>
          <w:rFonts w:eastAsiaTheme="minorEastAsia" w:cstheme="minorBidi"/>
          <w:noProof/>
          <w:sz w:val="22"/>
          <w:szCs w:val="22"/>
        </w:rPr>
      </w:pPr>
      <w:hyperlink w:anchor="_Toc66906607" w:history="1">
        <w:r w:rsidR="0036012A" w:rsidRPr="006F1835">
          <w:rPr>
            <w:rStyle w:val="Hyperlink"/>
            <w:rFonts w:cs="Calibri"/>
            <w:noProof/>
          </w:rPr>
          <w:t>20.</w:t>
        </w:r>
        <w:r w:rsidR="0036012A">
          <w:rPr>
            <w:rFonts w:eastAsiaTheme="minorEastAsia" w:cstheme="minorBidi"/>
            <w:noProof/>
            <w:sz w:val="22"/>
            <w:szCs w:val="22"/>
          </w:rPr>
          <w:tab/>
        </w:r>
        <w:r w:rsidR="0036012A" w:rsidRPr="006F1835">
          <w:rPr>
            <w:rStyle w:val="Hyperlink"/>
            <w:rFonts w:cs="Calibri"/>
            <w:noProof/>
          </w:rPr>
          <w:t>links with other policies</w:t>
        </w:r>
        <w:r w:rsidR="0036012A">
          <w:rPr>
            <w:noProof/>
            <w:webHidden/>
          </w:rPr>
          <w:tab/>
        </w:r>
        <w:r w:rsidR="0036012A">
          <w:rPr>
            <w:noProof/>
            <w:webHidden/>
          </w:rPr>
          <w:fldChar w:fldCharType="begin"/>
        </w:r>
        <w:r w:rsidR="0036012A">
          <w:rPr>
            <w:noProof/>
            <w:webHidden/>
          </w:rPr>
          <w:instrText xml:space="preserve"> PAGEREF _Toc66906607 \h </w:instrText>
        </w:r>
        <w:r w:rsidR="0036012A">
          <w:rPr>
            <w:noProof/>
            <w:webHidden/>
          </w:rPr>
        </w:r>
        <w:r w:rsidR="0036012A">
          <w:rPr>
            <w:noProof/>
            <w:webHidden/>
          </w:rPr>
          <w:fldChar w:fldCharType="separate"/>
        </w:r>
        <w:r w:rsidR="0036012A">
          <w:rPr>
            <w:noProof/>
            <w:webHidden/>
          </w:rPr>
          <w:t>14</w:t>
        </w:r>
        <w:r w:rsidR="0036012A">
          <w:rPr>
            <w:noProof/>
            <w:webHidden/>
          </w:rPr>
          <w:fldChar w:fldCharType="end"/>
        </w:r>
      </w:hyperlink>
    </w:p>
    <w:p w14:paraId="6DB5140E" w14:textId="77777777" w:rsidR="0036012A" w:rsidRDefault="000E10E7" w:rsidP="0036012A">
      <w:pPr>
        <w:pStyle w:val="TOC1"/>
        <w:rPr>
          <w:rFonts w:eastAsiaTheme="minorEastAsia" w:cstheme="minorBidi"/>
          <w:noProof/>
          <w:sz w:val="22"/>
          <w:szCs w:val="22"/>
        </w:rPr>
      </w:pPr>
      <w:hyperlink w:anchor="_Toc66906608" w:history="1">
        <w:r w:rsidR="0036012A" w:rsidRPr="006F1835">
          <w:rPr>
            <w:rStyle w:val="Hyperlink"/>
            <w:rFonts w:cs="Calibri"/>
            <w:noProof/>
          </w:rPr>
          <w:t>APPENDIX 1: List of appointed persons for First Aid and /or trained first aiders</w:t>
        </w:r>
        <w:r w:rsidR="0036012A">
          <w:rPr>
            <w:noProof/>
            <w:webHidden/>
          </w:rPr>
          <w:tab/>
        </w:r>
        <w:r w:rsidR="0036012A">
          <w:rPr>
            <w:noProof/>
            <w:webHidden/>
          </w:rPr>
          <w:fldChar w:fldCharType="begin"/>
        </w:r>
        <w:r w:rsidR="0036012A">
          <w:rPr>
            <w:noProof/>
            <w:webHidden/>
          </w:rPr>
          <w:instrText xml:space="preserve"> PAGEREF _Toc66906608 \h </w:instrText>
        </w:r>
        <w:r w:rsidR="0036012A">
          <w:rPr>
            <w:noProof/>
            <w:webHidden/>
          </w:rPr>
        </w:r>
        <w:r w:rsidR="0036012A">
          <w:rPr>
            <w:noProof/>
            <w:webHidden/>
          </w:rPr>
          <w:fldChar w:fldCharType="separate"/>
        </w:r>
        <w:r w:rsidR="0036012A">
          <w:rPr>
            <w:noProof/>
            <w:webHidden/>
          </w:rPr>
          <w:t>15</w:t>
        </w:r>
        <w:r w:rsidR="0036012A">
          <w:rPr>
            <w:noProof/>
            <w:webHidden/>
          </w:rPr>
          <w:fldChar w:fldCharType="end"/>
        </w:r>
      </w:hyperlink>
    </w:p>
    <w:p w14:paraId="56CF5352" w14:textId="77777777" w:rsidR="0036012A" w:rsidRDefault="000E10E7" w:rsidP="0036012A">
      <w:pPr>
        <w:pStyle w:val="TOC1"/>
        <w:rPr>
          <w:rFonts w:eastAsiaTheme="minorEastAsia" w:cstheme="minorBidi"/>
          <w:noProof/>
          <w:sz w:val="22"/>
          <w:szCs w:val="22"/>
        </w:rPr>
      </w:pPr>
      <w:hyperlink w:anchor="_Toc66906609" w:history="1">
        <w:r w:rsidR="0036012A" w:rsidRPr="006F1835">
          <w:rPr>
            <w:rStyle w:val="Hyperlink"/>
            <w:rFonts w:cs="Calibri"/>
            <w:noProof/>
          </w:rPr>
          <w:t>APPENDIX 2: First Aid training log</w:t>
        </w:r>
        <w:r w:rsidR="0036012A">
          <w:rPr>
            <w:noProof/>
            <w:webHidden/>
          </w:rPr>
          <w:tab/>
        </w:r>
        <w:r w:rsidR="0036012A">
          <w:rPr>
            <w:noProof/>
            <w:webHidden/>
          </w:rPr>
          <w:fldChar w:fldCharType="begin"/>
        </w:r>
        <w:r w:rsidR="0036012A">
          <w:rPr>
            <w:noProof/>
            <w:webHidden/>
          </w:rPr>
          <w:instrText xml:space="preserve"> PAGEREF _Toc66906609 \h </w:instrText>
        </w:r>
        <w:r w:rsidR="0036012A">
          <w:rPr>
            <w:noProof/>
            <w:webHidden/>
          </w:rPr>
        </w:r>
        <w:r w:rsidR="0036012A">
          <w:rPr>
            <w:noProof/>
            <w:webHidden/>
          </w:rPr>
          <w:fldChar w:fldCharType="separate"/>
        </w:r>
        <w:r w:rsidR="0036012A">
          <w:rPr>
            <w:noProof/>
            <w:webHidden/>
          </w:rPr>
          <w:t>16</w:t>
        </w:r>
        <w:r w:rsidR="0036012A">
          <w:rPr>
            <w:noProof/>
            <w:webHidden/>
          </w:rPr>
          <w:fldChar w:fldCharType="end"/>
        </w:r>
      </w:hyperlink>
    </w:p>
    <w:p w14:paraId="6ABC62E7" w14:textId="77777777" w:rsidR="0036012A" w:rsidRDefault="000E10E7" w:rsidP="0036012A">
      <w:pPr>
        <w:pStyle w:val="TOC1"/>
        <w:rPr>
          <w:rFonts w:eastAsiaTheme="minorEastAsia" w:cstheme="minorBidi"/>
          <w:noProof/>
          <w:sz w:val="22"/>
          <w:szCs w:val="22"/>
        </w:rPr>
      </w:pPr>
      <w:hyperlink w:anchor="_Toc66906610" w:history="1">
        <w:r w:rsidR="0036012A" w:rsidRPr="006F1835">
          <w:rPr>
            <w:rStyle w:val="Hyperlink"/>
            <w:rFonts w:cs="Calibri"/>
            <w:noProof/>
          </w:rPr>
          <w:t>APPENDIX 3: Parental agreement to administer prescription or non-prescription medicine</w:t>
        </w:r>
        <w:r w:rsidR="0036012A">
          <w:rPr>
            <w:noProof/>
            <w:webHidden/>
          </w:rPr>
          <w:tab/>
        </w:r>
        <w:r w:rsidR="0036012A">
          <w:rPr>
            <w:noProof/>
            <w:webHidden/>
          </w:rPr>
          <w:fldChar w:fldCharType="begin"/>
        </w:r>
        <w:r w:rsidR="0036012A">
          <w:rPr>
            <w:noProof/>
            <w:webHidden/>
          </w:rPr>
          <w:instrText xml:space="preserve"> PAGEREF _Toc66906610 \h </w:instrText>
        </w:r>
        <w:r w:rsidR="0036012A">
          <w:rPr>
            <w:noProof/>
            <w:webHidden/>
          </w:rPr>
        </w:r>
        <w:r w:rsidR="0036012A">
          <w:rPr>
            <w:noProof/>
            <w:webHidden/>
          </w:rPr>
          <w:fldChar w:fldCharType="separate"/>
        </w:r>
        <w:r w:rsidR="0036012A">
          <w:rPr>
            <w:noProof/>
            <w:webHidden/>
          </w:rPr>
          <w:t>17</w:t>
        </w:r>
        <w:r w:rsidR="0036012A">
          <w:rPr>
            <w:noProof/>
            <w:webHidden/>
          </w:rPr>
          <w:fldChar w:fldCharType="end"/>
        </w:r>
      </w:hyperlink>
    </w:p>
    <w:p w14:paraId="582B2A42" w14:textId="77777777" w:rsidR="0036012A" w:rsidRDefault="000E10E7" w:rsidP="0036012A">
      <w:pPr>
        <w:pStyle w:val="TOC1"/>
        <w:rPr>
          <w:noProof/>
        </w:rPr>
      </w:pPr>
      <w:hyperlink w:anchor="_Toc66906611" w:history="1">
        <w:r w:rsidR="0036012A" w:rsidRPr="006F1835">
          <w:rPr>
            <w:rStyle w:val="Hyperlink"/>
            <w:noProof/>
          </w:rPr>
          <w:t>APPENDIX 4: Record of medicines administered</w:t>
        </w:r>
        <w:r w:rsidR="0036012A">
          <w:rPr>
            <w:noProof/>
            <w:webHidden/>
          </w:rPr>
          <w:tab/>
        </w:r>
        <w:r w:rsidR="0036012A">
          <w:rPr>
            <w:noProof/>
            <w:webHidden/>
          </w:rPr>
          <w:fldChar w:fldCharType="begin"/>
        </w:r>
        <w:r w:rsidR="0036012A">
          <w:rPr>
            <w:noProof/>
            <w:webHidden/>
          </w:rPr>
          <w:instrText xml:space="preserve"> PAGEREF _Toc66906611 \h </w:instrText>
        </w:r>
        <w:r w:rsidR="0036012A">
          <w:rPr>
            <w:noProof/>
            <w:webHidden/>
          </w:rPr>
        </w:r>
        <w:r w:rsidR="0036012A">
          <w:rPr>
            <w:noProof/>
            <w:webHidden/>
          </w:rPr>
          <w:fldChar w:fldCharType="separate"/>
        </w:r>
        <w:r w:rsidR="0036012A">
          <w:rPr>
            <w:noProof/>
            <w:webHidden/>
          </w:rPr>
          <w:t>19</w:t>
        </w:r>
        <w:r w:rsidR="0036012A">
          <w:rPr>
            <w:noProof/>
            <w:webHidden/>
          </w:rPr>
          <w:fldChar w:fldCharType="end"/>
        </w:r>
      </w:hyperlink>
    </w:p>
    <w:p w14:paraId="0B0106DD" w14:textId="77777777" w:rsidR="00457025" w:rsidRPr="00457025" w:rsidRDefault="000E10E7" w:rsidP="00457025">
      <w:pPr>
        <w:pStyle w:val="TOC1"/>
        <w:rPr>
          <w:rFonts w:eastAsiaTheme="minorEastAsia" w:cstheme="minorBidi"/>
          <w:noProof/>
          <w:sz w:val="22"/>
          <w:szCs w:val="22"/>
        </w:rPr>
      </w:pPr>
      <w:hyperlink w:anchor="_Toc66906612" w:history="1">
        <w:r w:rsidR="00457025">
          <w:rPr>
            <w:rStyle w:val="Hyperlink"/>
            <w:noProof/>
          </w:rPr>
          <w:t>APPENDIX 5: FIRST AID CONTAINERS</w:t>
        </w:r>
        <w:r w:rsidR="00457025">
          <w:rPr>
            <w:noProof/>
            <w:webHidden/>
          </w:rPr>
          <w:tab/>
        </w:r>
        <w:r w:rsidR="00457025">
          <w:rPr>
            <w:noProof/>
            <w:webHidden/>
          </w:rPr>
          <w:fldChar w:fldCharType="begin"/>
        </w:r>
        <w:r w:rsidR="00457025">
          <w:rPr>
            <w:noProof/>
            <w:webHidden/>
          </w:rPr>
          <w:instrText xml:space="preserve"> PAGEREF _Toc66906612 \h </w:instrText>
        </w:r>
        <w:r w:rsidR="00457025">
          <w:rPr>
            <w:noProof/>
            <w:webHidden/>
          </w:rPr>
        </w:r>
        <w:r w:rsidR="00457025">
          <w:rPr>
            <w:noProof/>
            <w:webHidden/>
          </w:rPr>
          <w:fldChar w:fldCharType="separate"/>
        </w:r>
        <w:r w:rsidR="00457025">
          <w:rPr>
            <w:noProof/>
            <w:webHidden/>
          </w:rPr>
          <w:t>2</w:t>
        </w:r>
        <w:r w:rsidR="00457025">
          <w:rPr>
            <w:noProof/>
            <w:webHidden/>
          </w:rPr>
          <w:fldChar w:fldCharType="end"/>
        </w:r>
      </w:hyperlink>
      <w:r w:rsidR="00457025">
        <w:rPr>
          <w:noProof/>
        </w:rPr>
        <w:t>0</w:t>
      </w:r>
    </w:p>
    <w:p w14:paraId="4170FA71" w14:textId="77777777" w:rsidR="0036012A" w:rsidRDefault="000E10E7" w:rsidP="0036012A">
      <w:pPr>
        <w:pStyle w:val="TOC1"/>
        <w:rPr>
          <w:rFonts w:eastAsiaTheme="minorEastAsia" w:cstheme="minorBidi"/>
          <w:noProof/>
          <w:sz w:val="22"/>
          <w:szCs w:val="22"/>
        </w:rPr>
      </w:pPr>
      <w:hyperlink w:anchor="_Toc66906612" w:history="1">
        <w:r w:rsidR="00457025">
          <w:rPr>
            <w:rStyle w:val="Hyperlink"/>
            <w:noProof/>
          </w:rPr>
          <w:t>APPENDIX 6</w:t>
        </w:r>
        <w:r w:rsidR="0036012A" w:rsidRPr="006F1835">
          <w:rPr>
            <w:rStyle w:val="Hyperlink"/>
            <w:noProof/>
          </w:rPr>
          <w:t>: Policy History</w:t>
        </w:r>
        <w:r w:rsidR="0036012A">
          <w:rPr>
            <w:noProof/>
            <w:webHidden/>
          </w:rPr>
          <w:tab/>
        </w:r>
      </w:hyperlink>
      <w:r w:rsidR="00457025">
        <w:rPr>
          <w:noProof/>
        </w:rPr>
        <w:t>22</w:t>
      </w:r>
    </w:p>
    <w:p w14:paraId="264496B2" w14:textId="77777777" w:rsidR="00280F15" w:rsidRDefault="0036012A" w:rsidP="00280F15">
      <w:pPr>
        <w:spacing w:line="480" w:lineRule="auto"/>
        <w:rPr>
          <w:rFonts w:ascii="Calibri" w:hAnsi="Calibri" w:cs="Calibri"/>
          <w:b/>
          <w:bCs/>
          <w:noProof/>
          <w:sz w:val="24"/>
          <w:szCs w:val="22"/>
        </w:rPr>
      </w:pPr>
      <w:r>
        <w:rPr>
          <w:rFonts w:ascii="Calibri" w:eastAsia="Calibri" w:hAnsi="Calibri" w:cs="Calibri"/>
          <w:bCs/>
          <w:caps/>
          <w:noProof/>
          <w:color w:val="000000" w:themeColor="text1"/>
          <w:sz w:val="24"/>
          <w:szCs w:val="22"/>
        </w:rPr>
        <w:fldChar w:fldCharType="end"/>
      </w:r>
    </w:p>
    <w:p w14:paraId="3055F5BE" w14:textId="77777777" w:rsidR="00363C86" w:rsidRDefault="00363C86" w:rsidP="00280F15">
      <w:pPr>
        <w:spacing w:line="480" w:lineRule="auto"/>
        <w:rPr>
          <w:rFonts w:ascii="Calibri" w:hAnsi="Calibri" w:cs="Calibri"/>
          <w:b/>
          <w:bCs/>
          <w:noProof/>
          <w:sz w:val="24"/>
          <w:szCs w:val="22"/>
        </w:rPr>
      </w:pPr>
    </w:p>
    <w:p w14:paraId="6CC15403" w14:textId="77777777" w:rsidR="00363C86" w:rsidRDefault="00363C86" w:rsidP="00280F15">
      <w:pPr>
        <w:spacing w:line="480" w:lineRule="auto"/>
        <w:rPr>
          <w:rFonts w:ascii="Calibri" w:hAnsi="Calibri" w:cs="Calibri"/>
          <w:b/>
          <w:bCs/>
          <w:noProof/>
          <w:sz w:val="24"/>
          <w:szCs w:val="22"/>
        </w:rPr>
      </w:pPr>
    </w:p>
    <w:bookmarkEnd w:id="0"/>
    <w:p w14:paraId="4FC0D6B3" w14:textId="77777777" w:rsidR="0036012A" w:rsidRDefault="0036012A">
      <w:pPr>
        <w:rPr>
          <w:rFonts w:ascii="Calibri" w:hAnsi="Calibri" w:cs="Calibri"/>
          <w:b/>
          <w:caps/>
          <w:color w:val="000000" w:themeColor="text1"/>
          <w:sz w:val="32"/>
          <w:szCs w:val="32"/>
          <w:highlight w:val="lightGray"/>
        </w:rPr>
      </w:pPr>
      <w:r>
        <w:rPr>
          <w:rFonts w:cs="Calibri"/>
          <w:bCs/>
          <w:sz w:val="32"/>
          <w:highlight w:val="lightGray"/>
        </w:rPr>
        <w:br w:type="page"/>
      </w:r>
    </w:p>
    <w:p w14:paraId="33F9622D" w14:textId="77777777" w:rsidR="00280F15" w:rsidRPr="001069B6" w:rsidRDefault="00280F15" w:rsidP="0036012A">
      <w:pPr>
        <w:pStyle w:val="Heading1"/>
        <w:widowControl w:val="0"/>
        <w:numPr>
          <w:ilvl w:val="0"/>
          <w:numId w:val="37"/>
        </w:numPr>
        <w:spacing w:after="120"/>
        <w:ind w:left="567" w:hanging="567"/>
        <w:rPr>
          <w:rFonts w:cs="Calibri"/>
          <w:bCs w:val="0"/>
          <w:kern w:val="0"/>
          <w:szCs w:val="24"/>
        </w:rPr>
      </w:pPr>
      <w:bookmarkStart w:id="1" w:name="_Toc66906568"/>
      <w:r w:rsidRPr="001069B6">
        <w:rPr>
          <w:rFonts w:cs="Calibri"/>
          <w:bCs w:val="0"/>
          <w:kern w:val="0"/>
          <w:szCs w:val="24"/>
        </w:rPr>
        <w:lastRenderedPageBreak/>
        <w:t>RATIONALE</w:t>
      </w:r>
      <w:bookmarkEnd w:id="1"/>
    </w:p>
    <w:p w14:paraId="01382754" w14:textId="77777777" w:rsidR="00C830D9" w:rsidRDefault="00363C86" w:rsidP="00363C86">
      <w:pPr>
        <w:tabs>
          <w:tab w:val="left" w:pos="567"/>
        </w:tabs>
        <w:rPr>
          <w:rFonts w:ascii="Calibri" w:eastAsia="MS Mincho" w:hAnsi="Calibri" w:cs="Calibri"/>
          <w:sz w:val="22"/>
          <w:szCs w:val="22"/>
        </w:rPr>
      </w:pPr>
      <w:r>
        <w:rPr>
          <w:rFonts w:ascii="Calibri" w:hAnsi="Calibri" w:cs="Calibri"/>
        </w:rPr>
        <w:tab/>
      </w:r>
      <w:r w:rsidR="00C830D9" w:rsidRPr="00363C86">
        <w:rPr>
          <w:rFonts w:ascii="Calibri" w:hAnsi="Calibri" w:cs="Calibri"/>
        </w:rPr>
        <w:t xml:space="preserve">For the </w:t>
      </w:r>
      <w:r w:rsidR="00C830D9" w:rsidRPr="00363C86">
        <w:rPr>
          <w:rFonts w:ascii="Calibri" w:eastAsia="MS Mincho" w:hAnsi="Calibri" w:cs="Calibri"/>
          <w:sz w:val="22"/>
          <w:szCs w:val="22"/>
        </w:rPr>
        <w:t>Ventrus Central Office, where the term “</w:t>
      </w:r>
      <w:r w:rsidR="00B57A93">
        <w:rPr>
          <w:rFonts w:ascii="Calibri" w:eastAsia="MS Mincho" w:hAnsi="Calibri" w:cs="Calibri"/>
          <w:sz w:val="22"/>
          <w:szCs w:val="22"/>
        </w:rPr>
        <w:t>Headteacher”</w:t>
      </w:r>
      <w:r w:rsidR="00C830D9" w:rsidRPr="00363C86">
        <w:rPr>
          <w:rFonts w:ascii="Calibri" w:eastAsia="MS Mincho" w:hAnsi="Calibri" w:cs="Calibri"/>
          <w:sz w:val="22"/>
          <w:szCs w:val="22"/>
        </w:rPr>
        <w:t xml:space="preserve"> is used, it should be read as Line</w:t>
      </w:r>
      <w:r>
        <w:rPr>
          <w:rFonts w:ascii="Calibri" w:eastAsia="MS Mincho" w:hAnsi="Calibri" w:cs="Calibri"/>
          <w:sz w:val="22"/>
          <w:szCs w:val="22"/>
        </w:rPr>
        <w:t xml:space="preserve"> </w:t>
      </w:r>
      <w:r w:rsidR="00C830D9" w:rsidRPr="00363C86">
        <w:rPr>
          <w:rFonts w:ascii="Calibri" w:eastAsia="MS Mincho" w:hAnsi="Calibri" w:cs="Calibri"/>
          <w:sz w:val="22"/>
          <w:szCs w:val="22"/>
        </w:rPr>
        <w:t>Manager.</w:t>
      </w:r>
    </w:p>
    <w:p w14:paraId="62495FDC" w14:textId="77777777" w:rsidR="00363C86" w:rsidRPr="00363C86" w:rsidRDefault="00363C86" w:rsidP="00363C86">
      <w:pPr>
        <w:tabs>
          <w:tab w:val="left" w:pos="426"/>
        </w:tabs>
        <w:rPr>
          <w:rFonts w:ascii="Calibri" w:hAnsi="Calibri" w:cs="Calibri"/>
        </w:rPr>
      </w:pPr>
    </w:p>
    <w:p w14:paraId="33EF6A6B" w14:textId="77777777" w:rsidR="00C42761" w:rsidRPr="000D4F03" w:rsidRDefault="00364DAE" w:rsidP="00364DAE">
      <w:pPr>
        <w:tabs>
          <w:tab w:val="left" w:pos="567"/>
        </w:tabs>
        <w:spacing w:after="120"/>
        <w:jc w:val="both"/>
        <w:rPr>
          <w:rFonts w:ascii="Calibri" w:hAnsi="Calibri" w:cs="Calibri"/>
          <w:sz w:val="22"/>
          <w:szCs w:val="22"/>
        </w:rPr>
      </w:pPr>
      <w:r>
        <w:rPr>
          <w:rFonts w:ascii="Calibri" w:hAnsi="Calibri" w:cs="Calibri"/>
          <w:sz w:val="22"/>
          <w:szCs w:val="22"/>
        </w:rPr>
        <w:tab/>
      </w:r>
      <w:r w:rsidR="0084374A">
        <w:rPr>
          <w:rFonts w:ascii="Calibri" w:hAnsi="Calibri" w:cs="Calibri"/>
          <w:sz w:val="22"/>
          <w:szCs w:val="22"/>
        </w:rPr>
        <w:t>This</w:t>
      </w:r>
      <w:r w:rsidR="00524BDA" w:rsidRPr="00844360">
        <w:rPr>
          <w:rFonts w:ascii="Calibri" w:hAnsi="Calibri" w:cs="Calibri"/>
          <w:sz w:val="22"/>
          <w:szCs w:val="22"/>
        </w:rPr>
        <w:t xml:space="preserve"> </w:t>
      </w:r>
      <w:r w:rsidR="0084374A">
        <w:rPr>
          <w:rFonts w:ascii="Calibri" w:hAnsi="Calibri" w:cs="Calibri"/>
          <w:bCs/>
          <w:sz w:val="22"/>
          <w:szCs w:val="22"/>
        </w:rPr>
        <w:t xml:space="preserve">First </w:t>
      </w:r>
      <w:r w:rsidR="0084374A" w:rsidRPr="00CE54F6">
        <w:rPr>
          <w:rFonts w:ascii="Calibri" w:hAnsi="Calibri" w:cs="Calibri"/>
          <w:bCs/>
          <w:sz w:val="22"/>
          <w:szCs w:val="22"/>
        </w:rPr>
        <w:t xml:space="preserve">Aid </w:t>
      </w:r>
      <w:r w:rsidR="003E5ABF" w:rsidRPr="00CE54F6">
        <w:rPr>
          <w:rFonts w:ascii="Calibri" w:hAnsi="Calibri" w:cs="Calibri"/>
          <w:bCs/>
          <w:sz w:val="22"/>
          <w:szCs w:val="22"/>
        </w:rPr>
        <w:t>and Administration of Medicines P</w:t>
      </w:r>
      <w:r w:rsidR="0084374A" w:rsidRPr="00CE54F6">
        <w:rPr>
          <w:rFonts w:ascii="Calibri" w:hAnsi="Calibri" w:cs="Calibri"/>
          <w:bCs/>
          <w:sz w:val="22"/>
          <w:szCs w:val="22"/>
        </w:rPr>
        <w:t xml:space="preserve">olicy </w:t>
      </w:r>
      <w:r w:rsidR="0084374A">
        <w:rPr>
          <w:rFonts w:ascii="Calibri" w:hAnsi="Calibri" w:cs="Calibri"/>
          <w:bCs/>
          <w:sz w:val="22"/>
          <w:szCs w:val="22"/>
        </w:rPr>
        <w:t>for</w:t>
      </w:r>
      <w:r w:rsidR="00517C85" w:rsidRPr="00844360">
        <w:rPr>
          <w:rFonts w:ascii="Calibri" w:hAnsi="Calibri" w:cs="Calibri"/>
          <w:sz w:val="22"/>
          <w:szCs w:val="22"/>
        </w:rPr>
        <w:t xml:space="preserve"> schools wi</w:t>
      </w:r>
      <w:r w:rsidR="000D4F03">
        <w:rPr>
          <w:rFonts w:ascii="Calibri" w:hAnsi="Calibri" w:cs="Calibri"/>
          <w:sz w:val="22"/>
          <w:szCs w:val="22"/>
        </w:rPr>
        <w:t xml:space="preserve">thin </w:t>
      </w:r>
      <w:r w:rsidR="00C42761" w:rsidRPr="000D4F03">
        <w:rPr>
          <w:rFonts w:ascii="Calibri" w:hAnsi="Calibri" w:cs="Calibri"/>
          <w:sz w:val="22"/>
          <w:szCs w:val="22"/>
        </w:rPr>
        <w:t>V</w:t>
      </w:r>
      <w:r w:rsidR="00584A54">
        <w:rPr>
          <w:rFonts w:ascii="Calibri" w:hAnsi="Calibri" w:cs="Calibri"/>
          <w:sz w:val="22"/>
          <w:szCs w:val="22"/>
        </w:rPr>
        <w:t>entrus Multi Academy Trust</w:t>
      </w:r>
      <w:r w:rsidR="00C42761" w:rsidRPr="000D4F03">
        <w:rPr>
          <w:rFonts w:ascii="Calibri" w:hAnsi="Calibri" w:cs="Calibri"/>
          <w:sz w:val="22"/>
          <w:szCs w:val="22"/>
        </w:rPr>
        <w:t xml:space="preserve"> ensure</w:t>
      </w:r>
      <w:r w:rsidR="00584A54">
        <w:rPr>
          <w:rFonts w:ascii="Calibri" w:hAnsi="Calibri" w:cs="Calibri"/>
          <w:sz w:val="22"/>
          <w:szCs w:val="22"/>
        </w:rPr>
        <w:t>s</w:t>
      </w:r>
      <w:r w:rsidR="00C42761" w:rsidRPr="000D4F03">
        <w:rPr>
          <w:rFonts w:ascii="Calibri" w:hAnsi="Calibri" w:cs="Calibri"/>
          <w:sz w:val="22"/>
          <w:szCs w:val="22"/>
        </w:rPr>
        <w:t xml:space="preserve"> that </w:t>
      </w:r>
      <w:r>
        <w:rPr>
          <w:rFonts w:ascii="Calibri" w:hAnsi="Calibri" w:cs="Calibri"/>
          <w:sz w:val="22"/>
          <w:szCs w:val="22"/>
        </w:rPr>
        <w:tab/>
      </w:r>
      <w:r w:rsidR="00C42761" w:rsidRPr="000D4F03">
        <w:rPr>
          <w:rFonts w:ascii="Calibri" w:hAnsi="Calibri" w:cs="Calibri"/>
          <w:sz w:val="22"/>
          <w:szCs w:val="22"/>
        </w:rPr>
        <w:t xml:space="preserve">every pupil, member of staff and visitor will be well looked after in the event of an accident, no </w:t>
      </w:r>
      <w:r w:rsidR="0084374A">
        <w:rPr>
          <w:rFonts w:ascii="Calibri" w:hAnsi="Calibri" w:cs="Calibri"/>
          <w:sz w:val="22"/>
          <w:szCs w:val="22"/>
        </w:rPr>
        <w:t xml:space="preserve">matter how minor </w:t>
      </w:r>
      <w:r>
        <w:rPr>
          <w:rFonts w:ascii="Calibri" w:hAnsi="Calibri" w:cs="Calibri"/>
          <w:sz w:val="22"/>
          <w:szCs w:val="22"/>
        </w:rPr>
        <w:tab/>
      </w:r>
      <w:r w:rsidR="0084374A">
        <w:rPr>
          <w:rFonts w:ascii="Calibri" w:hAnsi="Calibri" w:cs="Calibri"/>
          <w:sz w:val="22"/>
          <w:szCs w:val="22"/>
        </w:rPr>
        <w:t>or major</w:t>
      </w:r>
      <w:r w:rsidR="00C42761" w:rsidRPr="000D4F03">
        <w:rPr>
          <w:rFonts w:ascii="Calibri" w:hAnsi="Calibri" w:cs="Calibri"/>
          <w:sz w:val="22"/>
          <w:szCs w:val="22"/>
        </w:rPr>
        <w:t>.</w:t>
      </w:r>
    </w:p>
    <w:p w14:paraId="02D2549B" w14:textId="77777777" w:rsidR="00524BDA" w:rsidRPr="00844360" w:rsidRDefault="0068764A" w:rsidP="00364DAE">
      <w:pPr>
        <w:spacing w:after="120"/>
        <w:ind w:left="567"/>
        <w:jc w:val="both"/>
        <w:rPr>
          <w:rFonts w:ascii="Calibri" w:hAnsi="Calibri" w:cs="Calibri"/>
          <w:sz w:val="22"/>
          <w:szCs w:val="22"/>
        </w:rPr>
      </w:pPr>
      <w:r>
        <w:rPr>
          <w:rFonts w:ascii="Calibri" w:hAnsi="Calibri" w:cs="Calibri"/>
          <w:sz w:val="22"/>
          <w:szCs w:val="22"/>
        </w:rPr>
        <w:t>The term “first a</w:t>
      </w:r>
      <w:r w:rsidR="00524BDA" w:rsidRPr="00844360">
        <w:rPr>
          <w:rFonts w:ascii="Calibri" w:hAnsi="Calibri" w:cs="Calibri"/>
          <w:sz w:val="22"/>
          <w:szCs w:val="22"/>
        </w:rPr>
        <w:t>ider” refers to those members of the school community who are in p</w:t>
      </w:r>
      <w:r w:rsidR="003E5ABF">
        <w:rPr>
          <w:rFonts w:ascii="Calibri" w:hAnsi="Calibri" w:cs="Calibri"/>
          <w:sz w:val="22"/>
          <w:szCs w:val="22"/>
        </w:rPr>
        <w:t xml:space="preserve">ossession of a valid First Aid </w:t>
      </w:r>
      <w:r w:rsidR="003E5ABF" w:rsidRPr="00CE54F6">
        <w:rPr>
          <w:rFonts w:ascii="Calibri" w:hAnsi="Calibri" w:cs="Calibri"/>
          <w:sz w:val="22"/>
          <w:szCs w:val="22"/>
        </w:rPr>
        <w:t>C</w:t>
      </w:r>
      <w:r w:rsidR="00524BDA" w:rsidRPr="00844360">
        <w:rPr>
          <w:rFonts w:ascii="Calibri" w:hAnsi="Calibri" w:cs="Calibri"/>
          <w:sz w:val="22"/>
          <w:szCs w:val="22"/>
        </w:rPr>
        <w:t xml:space="preserve">ertificate. </w:t>
      </w:r>
    </w:p>
    <w:p w14:paraId="5A046798" w14:textId="77777777" w:rsidR="00524BDA" w:rsidRPr="00844360" w:rsidRDefault="00524BDA" w:rsidP="00364DAE">
      <w:pPr>
        <w:spacing w:after="120"/>
        <w:ind w:left="567"/>
        <w:jc w:val="both"/>
        <w:rPr>
          <w:rFonts w:ascii="Calibri" w:hAnsi="Calibri" w:cs="Calibri"/>
          <w:sz w:val="22"/>
          <w:szCs w:val="22"/>
        </w:rPr>
      </w:pPr>
      <w:r w:rsidRPr="00844360">
        <w:rPr>
          <w:rFonts w:ascii="Calibri" w:hAnsi="Calibri" w:cs="Calibri"/>
          <w:sz w:val="22"/>
          <w:szCs w:val="22"/>
        </w:rPr>
        <w:t xml:space="preserve">It is emphasised that this is a </w:t>
      </w:r>
      <w:r w:rsidR="00193E84" w:rsidRPr="00844360">
        <w:rPr>
          <w:rFonts w:ascii="Calibri" w:hAnsi="Calibri" w:cs="Calibri"/>
          <w:sz w:val="22"/>
          <w:szCs w:val="22"/>
        </w:rPr>
        <w:t>t</w:t>
      </w:r>
      <w:r w:rsidRPr="00363C86">
        <w:rPr>
          <w:rFonts w:ascii="Calibri" w:hAnsi="Calibri" w:cs="Calibri"/>
          <w:sz w:val="22"/>
          <w:szCs w:val="22"/>
        </w:rPr>
        <w:t xml:space="preserve">eam approach </w:t>
      </w:r>
      <w:r w:rsidRPr="00844360">
        <w:rPr>
          <w:rFonts w:ascii="Calibri" w:hAnsi="Calibri" w:cs="Calibri"/>
          <w:sz w:val="22"/>
          <w:szCs w:val="22"/>
        </w:rPr>
        <w:t xml:space="preserve">consisting of </w:t>
      </w:r>
      <w:r w:rsidR="0068764A" w:rsidRPr="00363C86">
        <w:rPr>
          <w:rFonts w:ascii="Calibri" w:hAnsi="Calibri" w:cs="Calibri"/>
          <w:sz w:val="22"/>
          <w:szCs w:val="22"/>
        </w:rPr>
        <w:t>qualified first a</w:t>
      </w:r>
      <w:r w:rsidRPr="00363C86">
        <w:rPr>
          <w:rFonts w:ascii="Calibri" w:hAnsi="Calibri" w:cs="Calibri"/>
          <w:sz w:val="22"/>
          <w:szCs w:val="22"/>
        </w:rPr>
        <w:t>iders</w:t>
      </w:r>
      <w:r w:rsidRPr="00844360">
        <w:rPr>
          <w:rFonts w:ascii="Calibri" w:hAnsi="Calibri" w:cs="Calibri"/>
          <w:sz w:val="22"/>
          <w:szCs w:val="22"/>
        </w:rPr>
        <w:t xml:space="preserve"> with the following </w:t>
      </w:r>
      <w:r w:rsidR="003D7C14" w:rsidRPr="00844360">
        <w:rPr>
          <w:rFonts w:ascii="Calibri" w:hAnsi="Calibri" w:cs="Calibri"/>
          <w:sz w:val="22"/>
          <w:szCs w:val="22"/>
        </w:rPr>
        <w:t>qualifications:</w:t>
      </w:r>
    </w:p>
    <w:p w14:paraId="76070F47" w14:textId="77777777" w:rsidR="00524BDA" w:rsidRPr="00844360" w:rsidRDefault="00524BDA" w:rsidP="00363C86">
      <w:pPr>
        <w:pStyle w:val="BodyTextIndent"/>
        <w:numPr>
          <w:ilvl w:val="0"/>
          <w:numId w:val="2"/>
        </w:numPr>
        <w:tabs>
          <w:tab w:val="clear" w:pos="720"/>
          <w:tab w:val="left" w:pos="851"/>
        </w:tabs>
        <w:spacing w:before="0" w:beforeAutospacing="0" w:after="120" w:afterAutospacing="0"/>
        <w:ind w:left="851" w:hanging="284"/>
        <w:jc w:val="both"/>
        <w:rPr>
          <w:rFonts w:ascii="Calibri" w:hAnsi="Calibri" w:cs="Calibri"/>
          <w:sz w:val="22"/>
          <w:szCs w:val="22"/>
          <w:lang w:val="en-GB"/>
        </w:rPr>
      </w:pPr>
      <w:r w:rsidRPr="00844360">
        <w:rPr>
          <w:rFonts w:ascii="Calibri" w:hAnsi="Calibri" w:cs="Calibri"/>
          <w:sz w:val="22"/>
          <w:szCs w:val="22"/>
          <w:lang w:val="en-GB"/>
        </w:rPr>
        <w:t>First Aid at Work</w:t>
      </w:r>
    </w:p>
    <w:p w14:paraId="07E21E91" w14:textId="77777777" w:rsidR="00524BDA" w:rsidRPr="00844360" w:rsidRDefault="00524BDA" w:rsidP="00363C86">
      <w:pPr>
        <w:pStyle w:val="BodyTextIndent"/>
        <w:numPr>
          <w:ilvl w:val="0"/>
          <w:numId w:val="2"/>
        </w:numPr>
        <w:tabs>
          <w:tab w:val="clear" w:pos="720"/>
          <w:tab w:val="left" w:pos="851"/>
        </w:tabs>
        <w:spacing w:before="0" w:beforeAutospacing="0" w:after="120" w:afterAutospacing="0"/>
        <w:ind w:left="851" w:hanging="284"/>
        <w:jc w:val="both"/>
        <w:rPr>
          <w:rFonts w:ascii="Calibri" w:hAnsi="Calibri" w:cs="Calibri"/>
          <w:sz w:val="22"/>
          <w:szCs w:val="22"/>
          <w:lang w:val="en-GB"/>
        </w:rPr>
      </w:pPr>
      <w:r w:rsidRPr="00844360">
        <w:rPr>
          <w:rFonts w:ascii="Calibri" w:hAnsi="Calibri" w:cs="Calibri"/>
          <w:sz w:val="22"/>
          <w:szCs w:val="22"/>
          <w:lang w:val="en-GB"/>
        </w:rPr>
        <w:t>Paediatric Emergency First Aid</w:t>
      </w:r>
    </w:p>
    <w:p w14:paraId="08BB5940" w14:textId="77777777" w:rsidR="00524BDA" w:rsidRPr="00844360" w:rsidRDefault="00524BDA" w:rsidP="00363C86">
      <w:pPr>
        <w:pStyle w:val="BodyTextIndent"/>
        <w:numPr>
          <w:ilvl w:val="0"/>
          <w:numId w:val="2"/>
        </w:numPr>
        <w:tabs>
          <w:tab w:val="clear" w:pos="720"/>
          <w:tab w:val="left" w:pos="851"/>
        </w:tabs>
        <w:spacing w:before="0" w:beforeAutospacing="0" w:after="120" w:afterAutospacing="0"/>
        <w:ind w:left="851" w:hanging="284"/>
        <w:jc w:val="both"/>
        <w:rPr>
          <w:rFonts w:ascii="Calibri" w:hAnsi="Calibri" w:cs="Calibri"/>
          <w:sz w:val="22"/>
          <w:szCs w:val="22"/>
          <w:lang w:val="en-GB"/>
        </w:rPr>
      </w:pPr>
      <w:r w:rsidRPr="00844360">
        <w:rPr>
          <w:rFonts w:ascii="Calibri" w:hAnsi="Calibri" w:cs="Calibri"/>
          <w:sz w:val="22"/>
          <w:szCs w:val="22"/>
          <w:lang w:val="en-GB"/>
        </w:rPr>
        <w:t>Emergency First Aid</w:t>
      </w:r>
    </w:p>
    <w:p w14:paraId="165BA50C" w14:textId="77777777" w:rsidR="00524BDA" w:rsidRPr="00844360" w:rsidRDefault="00524BDA" w:rsidP="00363C86">
      <w:pPr>
        <w:pStyle w:val="BodyTextIndent"/>
        <w:numPr>
          <w:ilvl w:val="0"/>
          <w:numId w:val="2"/>
        </w:numPr>
        <w:tabs>
          <w:tab w:val="clear" w:pos="720"/>
          <w:tab w:val="left" w:pos="851"/>
        </w:tabs>
        <w:spacing w:before="0" w:beforeAutospacing="0" w:after="120" w:afterAutospacing="0"/>
        <w:ind w:left="851" w:hanging="284"/>
        <w:jc w:val="both"/>
        <w:rPr>
          <w:rFonts w:ascii="Calibri" w:hAnsi="Calibri" w:cs="Calibri"/>
          <w:sz w:val="22"/>
          <w:szCs w:val="22"/>
          <w:lang w:val="en-GB"/>
        </w:rPr>
      </w:pPr>
      <w:r w:rsidRPr="00844360">
        <w:rPr>
          <w:rFonts w:ascii="Calibri" w:hAnsi="Calibri" w:cs="Calibri"/>
          <w:sz w:val="22"/>
          <w:szCs w:val="22"/>
          <w:lang w:val="en-GB"/>
        </w:rPr>
        <w:t xml:space="preserve">Moving &amp; Handling of </w:t>
      </w:r>
      <w:r w:rsidR="00C830D9">
        <w:rPr>
          <w:rFonts w:ascii="Calibri" w:hAnsi="Calibri" w:cs="Calibri"/>
          <w:sz w:val="22"/>
          <w:szCs w:val="22"/>
          <w:lang w:val="en-GB"/>
        </w:rPr>
        <w:t>Pupil</w:t>
      </w:r>
      <w:r w:rsidR="00CE54F6">
        <w:rPr>
          <w:rFonts w:ascii="Calibri" w:hAnsi="Calibri" w:cs="Calibri"/>
          <w:sz w:val="22"/>
          <w:szCs w:val="22"/>
          <w:lang w:val="en-GB"/>
        </w:rPr>
        <w:t>s</w:t>
      </w:r>
      <w:r w:rsidRPr="00844360">
        <w:rPr>
          <w:rFonts w:ascii="Calibri" w:hAnsi="Calibri" w:cs="Calibri"/>
          <w:sz w:val="22"/>
          <w:szCs w:val="22"/>
          <w:lang w:val="en-GB"/>
        </w:rPr>
        <w:t xml:space="preserve"> and </w:t>
      </w:r>
      <w:r w:rsidR="00A26FC3" w:rsidRPr="00844360">
        <w:rPr>
          <w:rFonts w:ascii="Calibri" w:hAnsi="Calibri" w:cs="Calibri"/>
          <w:sz w:val="22"/>
          <w:szCs w:val="22"/>
          <w:lang w:val="en-GB"/>
        </w:rPr>
        <w:t>Pupils</w:t>
      </w:r>
      <w:r w:rsidRPr="00844360">
        <w:rPr>
          <w:rFonts w:ascii="Calibri" w:hAnsi="Calibri" w:cs="Calibri"/>
          <w:sz w:val="22"/>
          <w:szCs w:val="22"/>
          <w:lang w:val="en-GB"/>
        </w:rPr>
        <w:t xml:space="preserve"> who have Physical Difficulties</w:t>
      </w:r>
    </w:p>
    <w:p w14:paraId="54D78B0F" w14:textId="77777777" w:rsidR="00524BDA" w:rsidRPr="00844360" w:rsidRDefault="003E5ABF" w:rsidP="00364DAE">
      <w:pPr>
        <w:spacing w:after="120"/>
        <w:ind w:left="567"/>
        <w:jc w:val="both"/>
        <w:rPr>
          <w:rFonts w:ascii="Calibri" w:hAnsi="Calibri" w:cs="Calibri"/>
          <w:sz w:val="22"/>
          <w:szCs w:val="22"/>
        </w:rPr>
      </w:pPr>
      <w:r>
        <w:rPr>
          <w:rFonts w:ascii="Calibri" w:hAnsi="Calibri" w:cs="Calibri"/>
          <w:sz w:val="22"/>
          <w:szCs w:val="22"/>
        </w:rPr>
        <w:t>Details of the First Ai</w:t>
      </w:r>
      <w:r w:rsidRPr="00CE54F6">
        <w:rPr>
          <w:rFonts w:ascii="Calibri" w:hAnsi="Calibri" w:cs="Calibri"/>
          <w:sz w:val="22"/>
          <w:szCs w:val="22"/>
        </w:rPr>
        <w:t>d T</w:t>
      </w:r>
      <w:r w:rsidR="00524BDA" w:rsidRPr="00CE54F6">
        <w:rPr>
          <w:rFonts w:ascii="Calibri" w:hAnsi="Calibri" w:cs="Calibri"/>
          <w:sz w:val="22"/>
          <w:szCs w:val="22"/>
        </w:rPr>
        <w:t xml:space="preserve">eam </w:t>
      </w:r>
      <w:r w:rsidR="00524BDA" w:rsidRPr="00844360">
        <w:rPr>
          <w:rFonts w:ascii="Calibri" w:hAnsi="Calibri" w:cs="Calibri"/>
          <w:sz w:val="22"/>
          <w:szCs w:val="22"/>
        </w:rPr>
        <w:t>with details of their qualifications can be obtained from the relevant school office</w:t>
      </w:r>
      <w:r w:rsidR="0084374A">
        <w:rPr>
          <w:rFonts w:ascii="Calibri" w:hAnsi="Calibri" w:cs="Calibri"/>
          <w:sz w:val="22"/>
          <w:szCs w:val="22"/>
        </w:rPr>
        <w:t xml:space="preserve"> and should be displayed prominently around the school site</w:t>
      </w:r>
      <w:r w:rsidR="00524BDA" w:rsidRPr="00844360">
        <w:rPr>
          <w:rFonts w:ascii="Calibri" w:hAnsi="Calibri" w:cs="Calibri"/>
          <w:sz w:val="22"/>
          <w:szCs w:val="22"/>
        </w:rPr>
        <w:t xml:space="preserve">. </w:t>
      </w:r>
    </w:p>
    <w:p w14:paraId="6BFEA626" w14:textId="16259B41" w:rsidR="007921F6" w:rsidRPr="0084374A" w:rsidRDefault="00363C86" w:rsidP="00364DAE">
      <w:pPr>
        <w:spacing w:after="120"/>
        <w:ind w:left="567"/>
        <w:jc w:val="both"/>
        <w:rPr>
          <w:rFonts w:ascii="Calibri" w:hAnsi="Calibri" w:cs="Calibri"/>
          <w:sz w:val="22"/>
          <w:szCs w:val="22"/>
        </w:rPr>
      </w:pPr>
      <w:r>
        <w:rPr>
          <w:rFonts w:ascii="Calibri" w:hAnsi="Calibri" w:cs="Calibri"/>
          <w:sz w:val="22"/>
          <w:szCs w:val="22"/>
        </w:rPr>
        <w:t>‘</w:t>
      </w:r>
      <w:r w:rsidR="00524BDA" w:rsidRPr="00844360">
        <w:rPr>
          <w:rFonts w:ascii="Calibri" w:hAnsi="Calibri" w:cs="Calibri"/>
          <w:sz w:val="22"/>
          <w:szCs w:val="22"/>
        </w:rPr>
        <w:t xml:space="preserve">Teachers and other staff in charge of pupils are expected to </w:t>
      </w:r>
      <w:r w:rsidR="008074B3" w:rsidRPr="00844360">
        <w:rPr>
          <w:rFonts w:ascii="Calibri" w:hAnsi="Calibri" w:cs="Calibri"/>
          <w:sz w:val="22"/>
          <w:szCs w:val="22"/>
        </w:rPr>
        <w:t>always use their best endeavours</w:t>
      </w:r>
      <w:r w:rsidR="00524BDA" w:rsidRPr="00844360">
        <w:rPr>
          <w:rFonts w:ascii="Calibri" w:hAnsi="Calibri" w:cs="Calibri"/>
          <w:sz w:val="22"/>
          <w:szCs w:val="22"/>
        </w:rPr>
        <w:t xml:space="preserve">, particularly in emergencies, to secure the welfare of the pupils in school in the same way that parents might be expected to act towards their </w:t>
      </w:r>
      <w:r w:rsidR="00C830D9">
        <w:rPr>
          <w:rFonts w:ascii="Calibri" w:hAnsi="Calibri" w:cs="Calibri"/>
          <w:sz w:val="22"/>
          <w:szCs w:val="22"/>
        </w:rPr>
        <w:t>pupil</w:t>
      </w:r>
      <w:r w:rsidR="00383D59">
        <w:rPr>
          <w:rFonts w:ascii="Calibri" w:hAnsi="Calibri" w:cs="Calibri"/>
          <w:sz w:val="22"/>
          <w:szCs w:val="22"/>
        </w:rPr>
        <w:t>s</w:t>
      </w:r>
      <w:r w:rsidR="00524BDA" w:rsidRPr="00844360">
        <w:rPr>
          <w:rFonts w:ascii="Calibri" w:hAnsi="Calibri" w:cs="Calibri"/>
          <w:sz w:val="22"/>
          <w:szCs w:val="22"/>
        </w:rPr>
        <w:t xml:space="preserve">.  </w:t>
      </w:r>
      <w:r w:rsidR="00524BDA" w:rsidRPr="004426FD">
        <w:rPr>
          <w:rFonts w:ascii="Calibri" w:hAnsi="Calibri" w:cs="Calibri"/>
          <w:sz w:val="22"/>
          <w:szCs w:val="22"/>
        </w:rPr>
        <w:t>In general, the consequences of taking no action are likely to be more serious than those of t</w:t>
      </w:r>
      <w:r w:rsidR="00C42761" w:rsidRPr="004426FD">
        <w:rPr>
          <w:rFonts w:ascii="Calibri" w:hAnsi="Calibri" w:cs="Calibri"/>
          <w:sz w:val="22"/>
          <w:szCs w:val="22"/>
        </w:rPr>
        <w:t>rying to assist in an emergency</w:t>
      </w:r>
      <w:r w:rsidR="00524BDA" w:rsidRPr="004426FD">
        <w:rPr>
          <w:rFonts w:ascii="Calibri" w:hAnsi="Calibri" w:cs="Calibri"/>
          <w:sz w:val="22"/>
          <w:szCs w:val="22"/>
        </w:rPr>
        <w:t>’</w:t>
      </w:r>
      <w:r w:rsidR="00CA466C">
        <w:rPr>
          <w:rFonts w:ascii="Calibri" w:hAnsi="Calibri" w:cs="Calibri"/>
          <w:sz w:val="22"/>
          <w:szCs w:val="22"/>
        </w:rPr>
        <w:t xml:space="preserve"> taken from</w:t>
      </w:r>
      <w:r w:rsidR="00524BDA" w:rsidRPr="00844360">
        <w:rPr>
          <w:rFonts w:ascii="Calibri" w:hAnsi="Calibri" w:cs="Calibri"/>
          <w:sz w:val="22"/>
          <w:szCs w:val="22"/>
        </w:rPr>
        <w:t xml:space="preserve"> </w:t>
      </w:r>
      <w:hyperlink r:id="rId14" w:history="1">
        <w:r w:rsidR="00CA466C">
          <w:rPr>
            <w:rStyle w:val="Hyperlink"/>
            <w:rFonts w:ascii="Calibri" w:hAnsi="Calibri" w:cs="Calibri"/>
            <w:sz w:val="22"/>
            <w:szCs w:val="22"/>
          </w:rPr>
          <w:t xml:space="preserve"> </w:t>
        </w:r>
        <w:r w:rsidR="00524BDA" w:rsidRPr="00CA466C">
          <w:rPr>
            <w:rStyle w:val="Hyperlink"/>
            <w:rFonts w:ascii="Calibri" w:hAnsi="Calibri" w:cs="Calibri"/>
            <w:sz w:val="22"/>
            <w:szCs w:val="22"/>
          </w:rPr>
          <w:t>DfE Gu</w:t>
        </w:r>
        <w:r w:rsidR="00CA466C">
          <w:rPr>
            <w:rStyle w:val="Hyperlink"/>
            <w:rFonts w:ascii="Calibri" w:hAnsi="Calibri" w:cs="Calibri"/>
            <w:sz w:val="22"/>
            <w:szCs w:val="22"/>
          </w:rPr>
          <w:t>idance on First Aid in Schools</w:t>
        </w:r>
        <w:r w:rsidR="0084374A" w:rsidRPr="00CA466C">
          <w:rPr>
            <w:rStyle w:val="Hyperlink"/>
            <w:rFonts w:ascii="Calibri" w:hAnsi="Calibri" w:cs="Calibri"/>
            <w:sz w:val="22"/>
            <w:szCs w:val="22"/>
          </w:rPr>
          <w:t>.</w:t>
        </w:r>
      </w:hyperlink>
    </w:p>
    <w:p w14:paraId="2338E8A2" w14:textId="77777777" w:rsidR="00EC5BEA" w:rsidRPr="001069B6" w:rsidRDefault="00EC5BEA" w:rsidP="0036012A">
      <w:pPr>
        <w:pStyle w:val="Heading1"/>
        <w:widowControl w:val="0"/>
        <w:numPr>
          <w:ilvl w:val="0"/>
          <w:numId w:val="37"/>
        </w:numPr>
        <w:spacing w:after="120"/>
        <w:ind w:left="567" w:hanging="567"/>
        <w:rPr>
          <w:rFonts w:cs="Calibri"/>
          <w:bCs w:val="0"/>
          <w:kern w:val="0"/>
          <w:szCs w:val="24"/>
        </w:rPr>
      </w:pPr>
      <w:bookmarkStart w:id="2" w:name="_Toc66906569"/>
      <w:r w:rsidRPr="001069B6">
        <w:rPr>
          <w:rFonts w:cs="Calibri"/>
          <w:bCs w:val="0"/>
          <w:kern w:val="0"/>
          <w:szCs w:val="24"/>
        </w:rPr>
        <w:t>Legislation and guidance</w:t>
      </w:r>
      <w:bookmarkEnd w:id="2"/>
    </w:p>
    <w:p w14:paraId="594146D2" w14:textId="77777777" w:rsidR="00A35136" w:rsidRDefault="00364DAE" w:rsidP="00364DAE">
      <w:pPr>
        <w:tabs>
          <w:tab w:val="left" w:pos="567"/>
        </w:tabs>
        <w:ind w:left="567" w:hanging="567"/>
        <w:rPr>
          <w:rFonts w:ascii="Calibri" w:eastAsia="MS Mincho" w:hAnsi="Calibri" w:cs="Calibri"/>
          <w:sz w:val="22"/>
          <w:szCs w:val="24"/>
        </w:rPr>
      </w:pPr>
      <w:bookmarkStart w:id="3" w:name="_Toc61345295"/>
      <w:bookmarkStart w:id="4" w:name="_Toc61345475"/>
      <w:bookmarkStart w:id="5" w:name="_Toc61345792"/>
      <w:r>
        <w:rPr>
          <w:rFonts w:ascii="Calibri" w:eastAsia="MS Mincho" w:hAnsi="Calibri" w:cs="Calibri"/>
          <w:sz w:val="22"/>
          <w:szCs w:val="24"/>
        </w:rPr>
        <w:tab/>
      </w:r>
      <w:r w:rsidR="00EC5BEA" w:rsidRPr="00364DAE">
        <w:rPr>
          <w:rFonts w:ascii="Calibri" w:eastAsia="MS Mincho" w:hAnsi="Calibri" w:cs="Calibri"/>
          <w:sz w:val="22"/>
          <w:szCs w:val="24"/>
        </w:rPr>
        <w:t xml:space="preserve">This policy is based on advice from the Department for Education on </w:t>
      </w:r>
      <w:hyperlink r:id="rId15" w:history="1">
        <w:r w:rsidR="00EC5BEA" w:rsidRPr="00364DAE">
          <w:rPr>
            <w:rStyle w:val="Hyperlink"/>
            <w:rFonts w:ascii="Calibri" w:eastAsia="MS Mincho" w:hAnsi="Calibri" w:cs="Calibri"/>
            <w:sz w:val="22"/>
            <w:szCs w:val="24"/>
          </w:rPr>
          <w:t>First aid in schools</w:t>
        </w:r>
      </w:hyperlink>
      <w:r w:rsidR="00EC5BEA" w:rsidRPr="00364DAE">
        <w:rPr>
          <w:rFonts w:ascii="Calibri" w:eastAsia="MS Mincho" w:hAnsi="Calibri" w:cs="Calibri"/>
          <w:sz w:val="22"/>
          <w:szCs w:val="24"/>
        </w:rPr>
        <w:t xml:space="preserve"> , </w:t>
      </w:r>
      <w:hyperlink r:id="rId16" w:history="1">
        <w:r>
          <w:rPr>
            <w:rStyle w:val="Hyperlink"/>
            <w:rFonts w:ascii="Calibri" w:eastAsia="MS Mincho" w:hAnsi="Calibri" w:cs="Calibri"/>
            <w:sz w:val="22"/>
            <w:szCs w:val="24"/>
          </w:rPr>
          <w:t xml:space="preserve">Health and safety in </w:t>
        </w:r>
        <w:r w:rsidR="00EC5BEA" w:rsidRPr="00364DAE">
          <w:rPr>
            <w:rStyle w:val="Hyperlink"/>
            <w:rFonts w:ascii="Calibri" w:eastAsia="MS Mincho" w:hAnsi="Calibri" w:cs="Calibri"/>
            <w:sz w:val="22"/>
            <w:szCs w:val="24"/>
          </w:rPr>
          <w:t>schools</w:t>
        </w:r>
      </w:hyperlink>
      <w:r w:rsidR="00102D8F" w:rsidRPr="00364DAE">
        <w:rPr>
          <w:rStyle w:val="Hyperlink"/>
          <w:rFonts w:ascii="Calibri" w:eastAsia="MS Mincho" w:hAnsi="Calibri" w:cs="Calibri"/>
          <w:sz w:val="22"/>
          <w:szCs w:val="24"/>
        </w:rPr>
        <w:t>,</w:t>
      </w:r>
      <w:r w:rsidR="00EC5BEA" w:rsidRPr="00364DAE">
        <w:rPr>
          <w:rFonts w:ascii="Calibri" w:eastAsia="MS Mincho" w:hAnsi="Calibri" w:cs="Calibri"/>
          <w:sz w:val="22"/>
          <w:szCs w:val="24"/>
        </w:rPr>
        <w:t xml:space="preserve"> </w:t>
      </w:r>
      <w:hyperlink r:id="rId17" w:history="1">
        <w:r w:rsidR="00102D8F" w:rsidRPr="00364DAE">
          <w:rPr>
            <w:rStyle w:val="Hyperlink"/>
            <w:rFonts w:ascii="Calibri" w:eastAsia="MS Mincho" w:hAnsi="Calibri" w:cs="Calibri"/>
            <w:sz w:val="22"/>
            <w:szCs w:val="24"/>
          </w:rPr>
          <w:t>Supporting pupils with medical conditions in schools</w:t>
        </w:r>
      </w:hyperlink>
      <w:r w:rsidR="00102D8F" w:rsidRPr="00364DAE">
        <w:rPr>
          <w:rFonts w:ascii="Calibri" w:eastAsia="MS Mincho" w:hAnsi="Calibri" w:cs="Calibri"/>
          <w:sz w:val="22"/>
          <w:szCs w:val="24"/>
        </w:rPr>
        <w:t xml:space="preserve">, </w:t>
      </w:r>
      <w:r w:rsidR="00EC5BEA" w:rsidRPr="00364DAE">
        <w:rPr>
          <w:rFonts w:ascii="Calibri" w:eastAsia="MS Mincho" w:hAnsi="Calibri" w:cs="Calibri"/>
          <w:sz w:val="22"/>
          <w:szCs w:val="24"/>
        </w:rPr>
        <w:t xml:space="preserve">and the </w:t>
      </w:r>
      <w:hyperlink r:id="rId18" w:history="1">
        <w:r w:rsidR="00EC5BEA" w:rsidRPr="00364DAE">
          <w:rPr>
            <w:rStyle w:val="Hyperlink"/>
            <w:rFonts w:ascii="Calibri" w:eastAsia="MS Mincho" w:hAnsi="Calibri" w:cs="Calibri"/>
            <w:sz w:val="22"/>
            <w:szCs w:val="24"/>
          </w:rPr>
          <w:t>Statutory Framework for the Early Years Foundation Stage</w:t>
        </w:r>
      </w:hyperlink>
      <w:r w:rsidR="00EC5BEA" w:rsidRPr="00364DAE">
        <w:rPr>
          <w:rFonts w:ascii="Calibri" w:hAnsi="Calibri" w:cs="Calibri"/>
          <w:sz w:val="22"/>
        </w:rPr>
        <w:t xml:space="preserve"> </w:t>
      </w:r>
      <w:r w:rsidR="00EC5BEA" w:rsidRPr="00364DAE">
        <w:rPr>
          <w:rFonts w:ascii="Calibri" w:eastAsia="MS Mincho" w:hAnsi="Calibri" w:cs="Calibri"/>
          <w:sz w:val="22"/>
          <w:szCs w:val="24"/>
        </w:rPr>
        <w:t>and the following legislation and guidance:</w:t>
      </w:r>
      <w:bookmarkEnd w:id="3"/>
      <w:bookmarkEnd w:id="4"/>
      <w:bookmarkEnd w:id="5"/>
    </w:p>
    <w:p w14:paraId="3846DA6E" w14:textId="77777777" w:rsidR="00364DAE" w:rsidRPr="00364DAE" w:rsidRDefault="00364DAE" w:rsidP="00364DAE">
      <w:pPr>
        <w:tabs>
          <w:tab w:val="left" w:pos="567"/>
        </w:tabs>
        <w:ind w:left="567" w:hanging="567"/>
        <w:rPr>
          <w:rFonts w:ascii="Calibri" w:eastAsia="MS Mincho" w:hAnsi="Calibri" w:cs="Calibri"/>
          <w:b/>
          <w:sz w:val="22"/>
          <w:szCs w:val="24"/>
        </w:rPr>
      </w:pPr>
    </w:p>
    <w:p w14:paraId="11367645" w14:textId="33D6D005" w:rsidR="00A35136" w:rsidRDefault="00364DAE" w:rsidP="00364DAE">
      <w:pPr>
        <w:ind w:left="567" w:hanging="567"/>
        <w:rPr>
          <w:rFonts w:ascii="Calibri" w:eastAsia="MS Mincho" w:hAnsi="Calibri" w:cs="Calibri"/>
          <w:szCs w:val="24"/>
        </w:rPr>
      </w:pPr>
      <w:r>
        <w:tab/>
      </w:r>
      <w:hyperlink r:id="rId19" w:history="1"/>
      <w:hyperlink r:id="rId20" w:history="1">
        <w:bookmarkStart w:id="6" w:name="_Toc61345296"/>
        <w:bookmarkStart w:id="7" w:name="_Toc61345476"/>
        <w:bookmarkStart w:id="8" w:name="_Toc61345793"/>
        <w:r w:rsidR="00EC5BEA" w:rsidRPr="00844360">
          <w:rPr>
            <w:rStyle w:val="Hyperlink"/>
            <w:rFonts w:ascii="Calibri" w:eastAsia="MS Mincho" w:hAnsi="Calibri" w:cs="Calibri"/>
            <w:szCs w:val="24"/>
          </w:rPr>
          <w:t>The Health and Safety (First Aid) Regulations 1981</w:t>
        </w:r>
      </w:hyperlink>
      <w:r w:rsidR="00D6308F">
        <w:rPr>
          <w:rFonts w:ascii="Calibri" w:eastAsia="MS Mincho" w:hAnsi="Calibri" w:cs="Calibri"/>
          <w:szCs w:val="24"/>
        </w:rPr>
        <w:t>,</w:t>
      </w:r>
      <w:r w:rsidR="00EC5BEA" w:rsidRPr="00844360">
        <w:rPr>
          <w:rFonts w:ascii="Calibri" w:eastAsia="MS Mincho" w:hAnsi="Calibri" w:cs="Calibri"/>
          <w:szCs w:val="24"/>
        </w:rPr>
        <w:t xml:space="preserve"> which state that employers must provide adequate and </w:t>
      </w:r>
      <w:r>
        <w:rPr>
          <w:rFonts w:ascii="Calibri" w:eastAsia="MS Mincho" w:hAnsi="Calibri" w:cs="Calibri"/>
          <w:b/>
          <w:szCs w:val="24"/>
        </w:rPr>
        <w:tab/>
      </w:r>
      <w:r w:rsidR="00EC5BEA" w:rsidRPr="00844360">
        <w:rPr>
          <w:rFonts w:ascii="Calibri" w:eastAsia="MS Mincho" w:hAnsi="Calibri" w:cs="Calibri"/>
          <w:szCs w:val="24"/>
        </w:rPr>
        <w:t xml:space="preserve">appropriate equipment and facilities to enable first aid to be administered to employees, and qualified first aid </w:t>
      </w:r>
      <w:bookmarkEnd w:id="6"/>
      <w:bookmarkEnd w:id="7"/>
      <w:bookmarkEnd w:id="8"/>
      <w:r w:rsidR="004E3C79" w:rsidRPr="00844360">
        <w:rPr>
          <w:rFonts w:ascii="Calibri" w:eastAsia="MS Mincho" w:hAnsi="Calibri" w:cs="Calibri"/>
          <w:szCs w:val="24"/>
        </w:rPr>
        <w:t>personnel.</w:t>
      </w:r>
    </w:p>
    <w:p w14:paraId="7163F367" w14:textId="77777777" w:rsidR="00364DAE" w:rsidRPr="00844360" w:rsidRDefault="00364DAE" w:rsidP="00364DAE">
      <w:pPr>
        <w:ind w:left="567" w:hanging="567"/>
        <w:rPr>
          <w:rFonts w:ascii="Calibri" w:eastAsia="MS Mincho" w:hAnsi="Calibri" w:cs="Calibri"/>
          <w:b/>
          <w:szCs w:val="24"/>
        </w:rPr>
      </w:pPr>
    </w:p>
    <w:p w14:paraId="227DBB6B" w14:textId="2272FCED" w:rsidR="00A35136" w:rsidRDefault="000E10E7" w:rsidP="00364DAE">
      <w:pPr>
        <w:ind w:left="567"/>
        <w:rPr>
          <w:rFonts w:ascii="Calibri" w:eastAsia="MS Mincho" w:hAnsi="Calibri" w:cs="Calibri"/>
          <w:sz w:val="22"/>
        </w:rPr>
      </w:pPr>
      <w:hyperlink r:id="rId21" w:history="1">
        <w:bookmarkStart w:id="9" w:name="_Toc61345297"/>
        <w:bookmarkStart w:id="10" w:name="_Toc61345477"/>
        <w:bookmarkStart w:id="11" w:name="_Toc61345794"/>
        <w:r w:rsidR="00EC5BEA" w:rsidRPr="00364DAE">
          <w:rPr>
            <w:rStyle w:val="Hyperlink"/>
            <w:rFonts w:ascii="Calibri" w:eastAsia="MS Mincho" w:hAnsi="Calibri" w:cs="Calibri"/>
            <w:sz w:val="22"/>
            <w:szCs w:val="24"/>
          </w:rPr>
          <w:t>The Management of Health and Safety at Work Regulations 1999</w:t>
        </w:r>
      </w:hyperlink>
      <w:r w:rsidR="00D6308F" w:rsidRPr="00364DAE">
        <w:rPr>
          <w:rFonts w:ascii="Calibri" w:eastAsia="MS Mincho" w:hAnsi="Calibri" w:cs="Calibri"/>
          <w:sz w:val="22"/>
        </w:rPr>
        <w:t>,</w:t>
      </w:r>
      <w:r w:rsidR="00EC5BEA" w:rsidRPr="00364DAE">
        <w:rPr>
          <w:rFonts w:ascii="Calibri" w:eastAsia="MS Mincho" w:hAnsi="Calibri" w:cs="Calibri"/>
          <w:sz w:val="22"/>
        </w:rPr>
        <w:t xml:space="preserve"> which require employers</w:t>
      </w:r>
      <w:r w:rsidR="00D6308F" w:rsidRPr="00364DAE">
        <w:rPr>
          <w:rFonts w:ascii="Calibri" w:eastAsia="MS Mincho" w:hAnsi="Calibri" w:cs="Calibri"/>
          <w:sz w:val="22"/>
        </w:rPr>
        <w:t xml:space="preserve"> to carry out risk assessments; </w:t>
      </w:r>
      <w:r w:rsidR="00EC5BEA" w:rsidRPr="00364DAE">
        <w:rPr>
          <w:rFonts w:ascii="Calibri" w:eastAsia="MS Mincho" w:hAnsi="Calibri" w:cs="Calibri"/>
          <w:sz w:val="22"/>
        </w:rPr>
        <w:t>make arrangements to implem</w:t>
      </w:r>
      <w:r w:rsidR="00D6308F" w:rsidRPr="00364DAE">
        <w:rPr>
          <w:rFonts w:ascii="Calibri" w:eastAsia="MS Mincho" w:hAnsi="Calibri" w:cs="Calibri"/>
          <w:sz w:val="22"/>
        </w:rPr>
        <w:t xml:space="preserve">ent necessary measures; </w:t>
      </w:r>
      <w:r w:rsidR="00EC5BEA" w:rsidRPr="00364DAE">
        <w:rPr>
          <w:rFonts w:ascii="Calibri" w:eastAsia="MS Mincho" w:hAnsi="Calibri" w:cs="Calibri"/>
          <w:sz w:val="22"/>
        </w:rPr>
        <w:t>and arrange for appropriate information and </w:t>
      </w:r>
      <w:bookmarkEnd w:id="9"/>
      <w:bookmarkEnd w:id="10"/>
      <w:bookmarkEnd w:id="11"/>
      <w:r w:rsidR="004E3C79" w:rsidRPr="00364DAE">
        <w:rPr>
          <w:rFonts w:ascii="Calibri" w:eastAsia="MS Mincho" w:hAnsi="Calibri" w:cs="Calibri"/>
          <w:sz w:val="22"/>
        </w:rPr>
        <w:t>training.</w:t>
      </w:r>
    </w:p>
    <w:p w14:paraId="4C8BBB3B" w14:textId="77777777" w:rsidR="00364DAE" w:rsidRPr="00364DAE" w:rsidRDefault="00364DAE" w:rsidP="00364DAE">
      <w:pPr>
        <w:ind w:left="567"/>
        <w:rPr>
          <w:rFonts w:ascii="Calibri" w:eastAsia="MS Mincho" w:hAnsi="Calibri" w:cs="Calibri"/>
          <w:b/>
          <w:sz w:val="22"/>
        </w:rPr>
      </w:pPr>
    </w:p>
    <w:p w14:paraId="279AAB97" w14:textId="2AB9DB06" w:rsidR="00A35136" w:rsidRDefault="000E10E7" w:rsidP="00364DAE">
      <w:pPr>
        <w:ind w:left="567"/>
        <w:rPr>
          <w:rFonts w:ascii="Calibri" w:eastAsia="MS Mincho" w:hAnsi="Calibri" w:cs="Calibri"/>
          <w:sz w:val="22"/>
        </w:rPr>
      </w:pPr>
      <w:hyperlink r:id="rId22" w:history="1">
        <w:bookmarkStart w:id="12" w:name="_Toc61345298"/>
        <w:bookmarkStart w:id="13" w:name="_Toc61345478"/>
        <w:bookmarkStart w:id="14" w:name="_Toc61345795"/>
        <w:r w:rsidR="00EC5BEA" w:rsidRPr="00364DAE">
          <w:rPr>
            <w:rStyle w:val="Hyperlink"/>
            <w:rFonts w:ascii="Calibri" w:eastAsia="MS Mincho" w:hAnsi="Calibri" w:cs="Calibri"/>
            <w:sz w:val="22"/>
            <w:szCs w:val="24"/>
          </w:rPr>
          <w:t>The Reporting of Injuries, Diseases and Dangerous Occurrences Regulations (RIDDOR) 2013</w:t>
        </w:r>
      </w:hyperlink>
      <w:r w:rsidR="00D6308F" w:rsidRPr="00364DAE">
        <w:rPr>
          <w:rFonts w:ascii="Calibri" w:eastAsia="MS Mincho" w:hAnsi="Calibri" w:cs="Calibri"/>
          <w:sz w:val="22"/>
        </w:rPr>
        <w:t>,</w:t>
      </w:r>
      <w:r w:rsidR="00EC5BEA" w:rsidRPr="00364DAE">
        <w:rPr>
          <w:rFonts w:ascii="Calibri" w:eastAsia="MS Mincho" w:hAnsi="Calibri" w:cs="Calibri"/>
          <w:sz w:val="22"/>
        </w:rPr>
        <w:t xml:space="preserve"> which state that some accidents must be reported to the Health and Safety Executive (HSE</w:t>
      </w:r>
      <w:r w:rsidR="0049464C" w:rsidRPr="00364DAE">
        <w:rPr>
          <w:rFonts w:ascii="Calibri" w:eastAsia="MS Mincho" w:hAnsi="Calibri" w:cs="Calibri"/>
          <w:sz w:val="22"/>
        </w:rPr>
        <w:t>) and</w:t>
      </w:r>
      <w:r w:rsidR="00EC5BEA" w:rsidRPr="00364DAE">
        <w:rPr>
          <w:rFonts w:ascii="Calibri" w:eastAsia="MS Mincho" w:hAnsi="Calibri" w:cs="Calibri"/>
          <w:sz w:val="22"/>
        </w:rPr>
        <w:t xml:space="preserve"> set out the timeframe for this and how long records of such accidents must be </w:t>
      </w:r>
      <w:bookmarkEnd w:id="12"/>
      <w:bookmarkEnd w:id="13"/>
      <w:bookmarkEnd w:id="14"/>
      <w:r w:rsidR="004E3C79" w:rsidRPr="00364DAE">
        <w:rPr>
          <w:rFonts w:ascii="Calibri" w:eastAsia="MS Mincho" w:hAnsi="Calibri" w:cs="Calibri"/>
          <w:sz w:val="22"/>
        </w:rPr>
        <w:t>kept.</w:t>
      </w:r>
    </w:p>
    <w:p w14:paraId="73B57B92" w14:textId="77777777" w:rsidR="00364DAE" w:rsidRPr="00364DAE" w:rsidRDefault="00364DAE" w:rsidP="00364DAE">
      <w:pPr>
        <w:ind w:left="567"/>
        <w:rPr>
          <w:rFonts w:ascii="Calibri" w:eastAsia="MS Mincho" w:hAnsi="Calibri" w:cs="Calibri"/>
          <w:b/>
          <w:sz w:val="22"/>
        </w:rPr>
      </w:pPr>
    </w:p>
    <w:p w14:paraId="14528754" w14:textId="47984610" w:rsidR="00A35136" w:rsidRPr="00364DAE" w:rsidRDefault="000E10E7" w:rsidP="00364DAE">
      <w:pPr>
        <w:ind w:left="567"/>
        <w:rPr>
          <w:rFonts w:ascii="Calibri" w:eastAsia="MS Mincho" w:hAnsi="Calibri" w:cs="Calibri"/>
          <w:b/>
          <w:sz w:val="22"/>
          <w:szCs w:val="24"/>
        </w:rPr>
      </w:pPr>
      <w:hyperlink r:id="rId23" w:history="1">
        <w:bookmarkStart w:id="15" w:name="_Toc61345299"/>
        <w:bookmarkStart w:id="16" w:name="_Toc61345479"/>
        <w:bookmarkStart w:id="17" w:name="_Toc61345796"/>
        <w:r w:rsidR="00EC5BEA" w:rsidRPr="00364DAE">
          <w:rPr>
            <w:rStyle w:val="Hyperlink"/>
            <w:rFonts w:ascii="Calibri" w:eastAsia="MS Mincho" w:hAnsi="Calibri" w:cs="Calibri"/>
            <w:sz w:val="22"/>
            <w:szCs w:val="24"/>
          </w:rPr>
          <w:t>Social Security (Claims and Payments) Regulations 1979</w:t>
        </w:r>
      </w:hyperlink>
      <w:r w:rsidR="00EC5BEA" w:rsidRPr="00364DAE">
        <w:rPr>
          <w:rFonts w:ascii="Calibri" w:eastAsia="MS Mincho" w:hAnsi="Calibri" w:cs="Calibri"/>
          <w:sz w:val="22"/>
          <w:szCs w:val="24"/>
        </w:rPr>
        <w:t xml:space="preserve">, which set out rules on the retention of accident </w:t>
      </w:r>
      <w:bookmarkEnd w:id="15"/>
      <w:bookmarkEnd w:id="16"/>
      <w:bookmarkEnd w:id="17"/>
      <w:r w:rsidR="0045709D" w:rsidRPr="00364DAE">
        <w:rPr>
          <w:rFonts w:ascii="Calibri" w:eastAsia="MS Mincho" w:hAnsi="Calibri" w:cs="Calibri"/>
          <w:sz w:val="22"/>
          <w:szCs w:val="24"/>
        </w:rPr>
        <w:t>records.</w:t>
      </w:r>
    </w:p>
    <w:p w14:paraId="3D1E5B96" w14:textId="12E316DC" w:rsidR="00A56FF8" w:rsidRDefault="000E10E7" w:rsidP="00364DAE">
      <w:pPr>
        <w:ind w:left="567"/>
        <w:rPr>
          <w:rFonts w:ascii="Calibri" w:eastAsia="MS Mincho" w:hAnsi="Calibri" w:cs="Calibri"/>
          <w:sz w:val="22"/>
          <w:szCs w:val="24"/>
        </w:rPr>
      </w:pPr>
      <w:hyperlink r:id="rId24" w:history="1">
        <w:bookmarkStart w:id="18" w:name="_Toc61345300"/>
        <w:bookmarkStart w:id="19" w:name="_Toc61345480"/>
        <w:bookmarkStart w:id="20" w:name="_Toc61345797"/>
        <w:r w:rsidR="00EC5BEA" w:rsidRPr="00364DAE">
          <w:rPr>
            <w:rStyle w:val="Hyperlink"/>
            <w:rFonts w:ascii="Calibri" w:eastAsia="MS Mincho" w:hAnsi="Calibri" w:cs="Calibri"/>
            <w:sz w:val="22"/>
            <w:szCs w:val="24"/>
          </w:rPr>
          <w:t>The Education (Independent School Standards) Regulations 2014</w:t>
        </w:r>
      </w:hyperlink>
      <w:r w:rsidR="00EC5BEA" w:rsidRPr="00364DAE">
        <w:rPr>
          <w:rFonts w:ascii="Calibri" w:eastAsia="MS Mincho" w:hAnsi="Calibri" w:cs="Calibri"/>
          <w:sz w:val="22"/>
          <w:szCs w:val="24"/>
        </w:rPr>
        <w:t xml:space="preserve">, which require that suitable space is provided to cater for the medical and therapy needs of </w:t>
      </w:r>
      <w:bookmarkEnd w:id="18"/>
      <w:bookmarkEnd w:id="19"/>
      <w:bookmarkEnd w:id="20"/>
      <w:r w:rsidR="0045709D" w:rsidRPr="00364DAE">
        <w:rPr>
          <w:rFonts w:ascii="Calibri" w:eastAsia="MS Mincho" w:hAnsi="Calibri" w:cs="Calibri"/>
          <w:sz w:val="22"/>
          <w:szCs w:val="24"/>
        </w:rPr>
        <w:t>pupils.</w:t>
      </w:r>
    </w:p>
    <w:p w14:paraId="50AC5A90" w14:textId="77777777" w:rsidR="00364DAE" w:rsidRPr="00364DAE" w:rsidRDefault="00364DAE" w:rsidP="00364DAE">
      <w:pPr>
        <w:ind w:left="567"/>
        <w:rPr>
          <w:rFonts w:ascii="Calibri" w:eastAsia="MS Mincho" w:hAnsi="Calibri" w:cs="Calibri"/>
          <w:b/>
          <w:sz w:val="22"/>
          <w:szCs w:val="24"/>
        </w:rPr>
      </w:pPr>
    </w:p>
    <w:p w14:paraId="7F1B34AE" w14:textId="77777777" w:rsidR="00EC5BEA" w:rsidRPr="00364DAE" w:rsidRDefault="00A56FF8" w:rsidP="00364DAE">
      <w:pPr>
        <w:ind w:left="567"/>
        <w:rPr>
          <w:rFonts w:ascii="Calibri" w:eastAsia="MS Mincho" w:hAnsi="Calibri" w:cs="Calibri"/>
          <w:b/>
          <w:sz w:val="22"/>
        </w:rPr>
      </w:pPr>
      <w:r w:rsidRPr="00364DAE">
        <w:rPr>
          <w:rFonts w:ascii="Calibri" w:eastAsia="MS Mincho" w:hAnsi="Calibri" w:cs="Calibri"/>
          <w:sz w:val="22"/>
        </w:rPr>
        <w:t xml:space="preserve">Reference should be made to </w:t>
      </w:r>
      <w:r w:rsidR="00E97518" w:rsidRPr="00364DAE">
        <w:rPr>
          <w:rFonts w:ascii="Calibri" w:eastAsia="MS Mincho" w:hAnsi="Calibri" w:cs="Calibri"/>
          <w:sz w:val="22"/>
        </w:rPr>
        <w:t>Health and Safety arrangements for</w:t>
      </w:r>
      <w:r w:rsidRPr="00364DAE">
        <w:rPr>
          <w:rFonts w:ascii="Calibri" w:eastAsia="MS Mincho" w:hAnsi="Calibri" w:cs="Calibri"/>
          <w:sz w:val="22"/>
        </w:rPr>
        <w:t>: Medication HSA32 and First Aid HSA</w:t>
      </w:r>
      <w:r w:rsidR="00102D8F" w:rsidRPr="00364DAE">
        <w:rPr>
          <w:rFonts w:ascii="Calibri" w:eastAsia="MS Mincho" w:hAnsi="Calibri" w:cs="Calibri"/>
          <w:sz w:val="22"/>
        </w:rPr>
        <w:t xml:space="preserve">19, Infection Control Guidance HSA0026 </w:t>
      </w:r>
      <w:r w:rsidRPr="00364DAE">
        <w:rPr>
          <w:rFonts w:ascii="Calibri" w:eastAsia="MS Mincho" w:hAnsi="Calibri" w:cs="Calibri"/>
          <w:sz w:val="22"/>
        </w:rPr>
        <w:t xml:space="preserve">issued by Devon Health and Safety Service September 2019 </w:t>
      </w:r>
      <w:r w:rsidR="00E97518" w:rsidRPr="00364DAE">
        <w:rPr>
          <w:rFonts w:ascii="Calibri" w:eastAsia="MS Mincho" w:hAnsi="Calibri" w:cs="Calibri"/>
          <w:sz w:val="22"/>
        </w:rPr>
        <w:t xml:space="preserve">and </w:t>
      </w:r>
      <w:r w:rsidRPr="00364DAE">
        <w:rPr>
          <w:rFonts w:ascii="Calibri" w:eastAsia="MS Mincho" w:hAnsi="Calibri" w:cs="Calibri"/>
          <w:sz w:val="22"/>
        </w:rPr>
        <w:t xml:space="preserve">found on </w:t>
      </w:r>
      <w:r w:rsidR="00E97518" w:rsidRPr="00364DAE">
        <w:rPr>
          <w:rFonts w:ascii="Calibri" w:eastAsia="MS Mincho" w:hAnsi="Calibri" w:cs="Calibri"/>
          <w:sz w:val="22"/>
        </w:rPr>
        <w:t>Occupational Safety, Health and Environmental System</w:t>
      </w:r>
      <w:r w:rsidR="00E97518" w:rsidRPr="00364DAE">
        <w:rPr>
          <w:rFonts w:ascii="Calibri" w:hAnsi="Calibri" w:cs="Calibri"/>
          <w:sz w:val="22"/>
        </w:rPr>
        <w:t xml:space="preserve"> (</w:t>
      </w:r>
      <w:r w:rsidR="00E97518" w:rsidRPr="00364DAE">
        <w:rPr>
          <w:rFonts w:ascii="Calibri" w:eastAsia="MS Mincho" w:hAnsi="Calibri" w:cs="Calibri"/>
          <w:sz w:val="22"/>
        </w:rPr>
        <w:t>OSHENS)</w:t>
      </w:r>
      <w:r w:rsidR="0084374A" w:rsidRPr="00364DAE">
        <w:rPr>
          <w:rFonts w:ascii="Calibri" w:eastAsia="MS Mincho" w:hAnsi="Calibri" w:cs="Calibri"/>
          <w:sz w:val="22"/>
        </w:rPr>
        <w:t>, Devon’s online accident reporting system</w:t>
      </w:r>
      <w:r w:rsidRPr="00364DAE">
        <w:rPr>
          <w:rFonts w:ascii="Calibri" w:eastAsia="MS Mincho" w:hAnsi="Calibri" w:cs="Calibri"/>
          <w:sz w:val="22"/>
        </w:rPr>
        <w:t>.</w:t>
      </w:r>
    </w:p>
    <w:p w14:paraId="51C0E667" w14:textId="77777777" w:rsidR="00524BDA" w:rsidRPr="0036012A" w:rsidRDefault="00524BDA" w:rsidP="0036012A">
      <w:pPr>
        <w:pStyle w:val="Heading1"/>
        <w:widowControl w:val="0"/>
        <w:numPr>
          <w:ilvl w:val="0"/>
          <w:numId w:val="37"/>
        </w:numPr>
        <w:spacing w:after="120"/>
        <w:ind w:left="567" w:hanging="567"/>
        <w:rPr>
          <w:rFonts w:cs="Calibri"/>
          <w:bCs w:val="0"/>
          <w:kern w:val="0"/>
          <w:szCs w:val="24"/>
        </w:rPr>
      </w:pPr>
      <w:bookmarkStart w:id="21" w:name="_Toc66906570"/>
      <w:r w:rsidRPr="001069B6">
        <w:rPr>
          <w:rFonts w:cs="Calibri"/>
          <w:bCs w:val="0"/>
          <w:kern w:val="0"/>
          <w:szCs w:val="24"/>
        </w:rPr>
        <w:t>Purpose</w:t>
      </w:r>
      <w:bookmarkEnd w:id="21"/>
    </w:p>
    <w:p w14:paraId="7053EC89" w14:textId="77777777" w:rsidR="00EC5BEA" w:rsidRPr="00CE54F6" w:rsidRDefault="00524BDA" w:rsidP="00364DAE">
      <w:pPr>
        <w:pStyle w:val="BodyTextIndent"/>
        <w:tabs>
          <w:tab w:val="left" w:pos="567"/>
        </w:tabs>
        <w:spacing w:before="0" w:beforeAutospacing="0" w:after="120" w:afterAutospacing="0"/>
        <w:ind w:left="567"/>
        <w:jc w:val="both"/>
        <w:rPr>
          <w:rFonts w:ascii="Calibri" w:hAnsi="Calibri" w:cs="Calibri"/>
          <w:bCs/>
          <w:sz w:val="22"/>
          <w:szCs w:val="22"/>
          <w:lang w:val="en-GB"/>
        </w:rPr>
      </w:pPr>
      <w:r w:rsidRPr="00844360">
        <w:rPr>
          <w:rFonts w:ascii="Calibri" w:hAnsi="Calibri" w:cs="Calibri"/>
          <w:bCs/>
          <w:sz w:val="22"/>
          <w:szCs w:val="22"/>
          <w:lang w:val="en-GB"/>
        </w:rPr>
        <w:t xml:space="preserve">The purpose of </w:t>
      </w:r>
      <w:r w:rsidRPr="00CE54F6">
        <w:rPr>
          <w:rFonts w:ascii="Calibri" w:hAnsi="Calibri" w:cs="Calibri"/>
          <w:bCs/>
          <w:sz w:val="22"/>
          <w:szCs w:val="22"/>
          <w:lang w:val="en-GB"/>
        </w:rPr>
        <w:t xml:space="preserve">the </w:t>
      </w:r>
      <w:r w:rsidR="003E5ABF" w:rsidRPr="00CE54F6">
        <w:rPr>
          <w:rFonts w:ascii="Calibri" w:hAnsi="Calibri" w:cs="Calibri"/>
          <w:bCs/>
          <w:sz w:val="22"/>
          <w:szCs w:val="22"/>
          <w:lang w:val="en-GB"/>
        </w:rPr>
        <w:t>p</w:t>
      </w:r>
      <w:r w:rsidRPr="00CE54F6">
        <w:rPr>
          <w:rFonts w:ascii="Calibri" w:hAnsi="Calibri" w:cs="Calibri"/>
          <w:bCs/>
          <w:sz w:val="22"/>
          <w:szCs w:val="22"/>
          <w:lang w:val="en-GB"/>
        </w:rPr>
        <w:t>olicy is therefore</w:t>
      </w:r>
      <w:r w:rsidR="00EC5BEA" w:rsidRPr="00CE54F6">
        <w:rPr>
          <w:rFonts w:ascii="Calibri" w:hAnsi="Calibri" w:cs="Calibri"/>
          <w:bCs/>
          <w:sz w:val="22"/>
          <w:szCs w:val="22"/>
          <w:lang w:val="en-GB"/>
        </w:rPr>
        <w:t xml:space="preserve"> </w:t>
      </w:r>
      <w:r w:rsidR="00D6308F" w:rsidRPr="00CE54F6">
        <w:rPr>
          <w:rFonts w:ascii="Calibri" w:hAnsi="Calibri" w:cs="Calibri"/>
          <w:bCs/>
          <w:sz w:val="22"/>
          <w:szCs w:val="22"/>
          <w:lang w:val="en-GB"/>
        </w:rPr>
        <w:t>to:</w:t>
      </w:r>
    </w:p>
    <w:p w14:paraId="5EA62BEB" w14:textId="77777777" w:rsidR="00364DAE" w:rsidRDefault="00EC5BEA" w:rsidP="00364DAE">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CE54F6">
        <w:rPr>
          <w:rFonts w:ascii="Calibri" w:hAnsi="Calibri" w:cs="Calibri"/>
          <w:bCs/>
          <w:sz w:val="22"/>
          <w:szCs w:val="22"/>
          <w:lang w:val="en-GB"/>
        </w:rPr>
        <w:t xml:space="preserve">Ensure the </w:t>
      </w:r>
      <w:r w:rsidR="0084374A" w:rsidRPr="00CE54F6">
        <w:rPr>
          <w:rFonts w:ascii="Calibri" w:hAnsi="Calibri" w:cs="Calibri"/>
          <w:bCs/>
          <w:sz w:val="22"/>
          <w:szCs w:val="22"/>
          <w:lang w:val="en-GB"/>
        </w:rPr>
        <w:t xml:space="preserve">health and safety of all </w:t>
      </w:r>
      <w:r w:rsidRPr="00CE54F6">
        <w:rPr>
          <w:rFonts w:ascii="Calibri" w:hAnsi="Calibri" w:cs="Calibri"/>
          <w:bCs/>
          <w:sz w:val="22"/>
          <w:szCs w:val="22"/>
          <w:lang w:val="en-GB"/>
        </w:rPr>
        <w:t>pupils</w:t>
      </w:r>
      <w:r w:rsidR="0084374A" w:rsidRPr="00CE54F6">
        <w:rPr>
          <w:rFonts w:ascii="Calibri" w:hAnsi="Calibri" w:cs="Calibri"/>
          <w:bCs/>
          <w:sz w:val="22"/>
          <w:szCs w:val="22"/>
          <w:lang w:val="en-GB"/>
        </w:rPr>
        <w:t>, staff</w:t>
      </w:r>
      <w:r w:rsidR="00834972" w:rsidRPr="00CE54F6">
        <w:rPr>
          <w:rFonts w:ascii="Calibri" w:hAnsi="Calibri" w:cs="Calibri"/>
          <w:bCs/>
          <w:sz w:val="22"/>
          <w:szCs w:val="22"/>
          <w:lang w:val="en-GB"/>
        </w:rPr>
        <w:t xml:space="preserve"> and visitors.</w:t>
      </w:r>
    </w:p>
    <w:p w14:paraId="27EFC2CB" w14:textId="77777777" w:rsidR="00834972" w:rsidRPr="00CE54F6" w:rsidRDefault="00EC5BEA" w:rsidP="00364DAE">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CE54F6">
        <w:rPr>
          <w:rFonts w:ascii="Calibri" w:hAnsi="Calibri" w:cs="Calibri"/>
          <w:sz w:val="22"/>
          <w:szCs w:val="22"/>
          <w:lang w:val="en-GB"/>
        </w:rPr>
        <w:lastRenderedPageBreak/>
        <w:t>P</w:t>
      </w:r>
      <w:r w:rsidR="00524BDA" w:rsidRPr="00CE54F6">
        <w:rPr>
          <w:rFonts w:ascii="Calibri" w:hAnsi="Calibri" w:cs="Calibri"/>
          <w:sz w:val="22"/>
          <w:szCs w:val="22"/>
          <w:lang w:val="en-GB"/>
        </w:rPr>
        <w:t>rov</w:t>
      </w:r>
      <w:r w:rsidR="00DF2594" w:rsidRPr="00CE54F6">
        <w:rPr>
          <w:rFonts w:ascii="Calibri" w:hAnsi="Calibri" w:cs="Calibri"/>
          <w:sz w:val="22"/>
          <w:szCs w:val="22"/>
          <w:lang w:val="en-GB"/>
        </w:rPr>
        <w:t xml:space="preserve">ide effective, safe </w:t>
      </w:r>
      <w:r w:rsidR="003E5ABF" w:rsidRPr="00CE54F6">
        <w:rPr>
          <w:rFonts w:ascii="Calibri" w:hAnsi="Calibri" w:cs="Calibri"/>
          <w:sz w:val="22"/>
          <w:szCs w:val="22"/>
          <w:lang w:val="en-GB"/>
        </w:rPr>
        <w:t>fi</w:t>
      </w:r>
      <w:r w:rsidR="00DF2594" w:rsidRPr="00CE54F6">
        <w:rPr>
          <w:rFonts w:ascii="Calibri" w:hAnsi="Calibri" w:cs="Calibri"/>
          <w:sz w:val="22"/>
          <w:szCs w:val="22"/>
          <w:lang w:val="en-GB"/>
        </w:rPr>
        <w:t>rst</w:t>
      </w:r>
      <w:r w:rsidR="003E5ABF" w:rsidRPr="00CE54F6">
        <w:rPr>
          <w:rFonts w:ascii="Calibri" w:hAnsi="Calibri" w:cs="Calibri"/>
          <w:sz w:val="22"/>
          <w:szCs w:val="22"/>
          <w:lang w:val="en-GB"/>
        </w:rPr>
        <w:t xml:space="preserve"> a</w:t>
      </w:r>
      <w:r w:rsidR="00DF2594" w:rsidRPr="00CE54F6">
        <w:rPr>
          <w:rFonts w:ascii="Calibri" w:hAnsi="Calibri" w:cs="Calibri"/>
          <w:sz w:val="22"/>
          <w:szCs w:val="22"/>
          <w:lang w:val="en-GB"/>
        </w:rPr>
        <w:t xml:space="preserve">id </w:t>
      </w:r>
      <w:r w:rsidR="00524BDA" w:rsidRPr="00CE54F6">
        <w:rPr>
          <w:rFonts w:ascii="Calibri" w:hAnsi="Calibri" w:cs="Calibri"/>
          <w:sz w:val="22"/>
          <w:szCs w:val="22"/>
          <w:lang w:val="en-GB"/>
        </w:rPr>
        <w:t xml:space="preserve">for </w:t>
      </w:r>
      <w:r w:rsidR="00265D04" w:rsidRPr="00CE54F6">
        <w:rPr>
          <w:rFonts w:ascii="Calibri" w:hAnsi="Calibri" w:cs="Calibri"/>
          <w:sz w:val="22"/>
          <w:szCs w:val="22"/>
          <w:lang w:val="en-GB"/>
        </w:rPr>
        <w:t>pupils</w:t>
      </w:r>
      <w:r w:rsidR="00524BDA" w:rsidRPr="00CE54F6">
        <w:rPr>
          <w:rFonts w:ascii="Calibri" w:hAnsi="Calibri" w:cs="Calibri"/>
          <w:sz w:val="22"/>
          <w:szCs w:val="22"/>
          <w:lang w:val="en-GB"/>
        </w:rPr>
        <w:t>, staff and visitors.</w:t>
      </w:r>
    </w:p>
    <w:p w14:paraId="3410B938" w14:textId="77777777" w:rsidR="00834972" w:rsidRPr="00CE54F6" w:rsidRDefault="00EC5BEA" w:rsidP="00364DAE">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CE54F6">
        <w:rPr>
          <w:rFonts w:ascii="Calibri" w:hAnsi="Calibri" w:cs="Calibri"/>
          <w:sz w:val="22"/>
          <w:szCs w:val="22"/>
          <w:lang w:val="en-GB"/>
        </w:rPr>
        <w:t>E</w:t>
      </w:r>
      <w:r w:rsidR="00524BDA" w:rsidRPr="00CE54F6">
        <w:rPr>
          <w:rFonts w:ascii="Calibri" w:hAnsi="Calibri" w:cs="Calibri"/>
          <w:sz w:val="22"/>
          <w:szCs w:val="22"/>
          <w:lang w:val="en-GB"/>
        </w:rPr>
        <w:t xml:space="preserve">nsure that all staff and </w:t>
      </w:r>
      <w:r w:rsidR="00265D04" w:rsidRPr="00CE54F6">
        <w:rPr>
          <w:rFonts w:ascii="Calibri" w:hAnsi="Calibri" w:cs="Calibri"/>
          <w:sz w:val="22"/>
          <w:szCs w:val="22"/>
          <w:lang w:val="en-GB"/>
        </w:rPr>
        <w:t>pupils</w:t>
      </w:r>
      <w:r w:rsidR="00524BDA" w:rsidRPr="00CE54F6">
        <w:rPr>
          <w:rFonts w:ascii="Calibri" w:hAnsi="Calibri" w:cs="Calibri"/>
          <w:sz w:val="22"/>
          <w:szCs w:val="22"/>
          <w:lang w:val="en-GB"/>
        </w:rPr>
        <w:t xml:space="preserve"> are aware of the system</w:t>
      </w:r>
      <w:r w:rsidR="0084374A" w:rsidRPr="00CE54F6">
        <w:rPr>
          <w:rFonts w:ascii="Calibri" w:hAnsi="Calibri" w:cs="Calibri"/>
          <w:sz w:val="22"/>
          <w:szCs w:val="22"/>
          <w:lang w:val="en-GB"/>
        </w:rPr>
        <w:t>s</w:t>
      </w:r>
      <w:r w:rsidR="00524BDA" w:rsidRPr="00CE54F6">
        <w:rPr>
          <w:rFonts w:ascii="Calibri" w:hAnsi="Calibri" w:cs="Calibri"/>
          <w:sz w:val="22"/>
          <w:szCs w:val="22"/>
          <w:lang w:val="en-GB"/>
        </w:rPr>
        <w:t xml:space="preserve"> in place.</w:t>
      </w:r>
    </w:p>
    <w:p w14:paraId="009E5A29" w14:textId="77777777" w:rsidR="00834972" w:rsidRPr="00CE54F6" w:rsidRDefault="00EC5BEA" w:rsidP="00364DAE">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CE54F6">
        <w:rPr>
          <w:rFonts w:ascii="Calibri" w:hAnsi="Calibri" w:cs="Calibri"/>
          <w:sz w:val="22"/>
          <w:szCs w:val="22"/>
          <w:lang w:val="en-GB"/>
        </w:rPr>
        <w:t>P</w:t>
      </w:r>
      <w:r w:rsidR="00524BDA" w:rsidRPr="00CE54F6">
        <w:rPr>
          <w:rFonts w:ascii="Calibri" w:hAnsi="Calibri" w:cs="Calibri"/>
          <w:sz w:val="22"/>
          <w:szCs w:val="22"/>
          <w:lang w:val="en-GB"/>
        </w:rPr>
        <w:t xml:space="preserve">rovide awareness of </w:t>
      </w:r>
      <w:r w:rsidR="003E5ABF" w:rsidRPr="00CE54F6">
        <w:rPr>
          <w:rFonts w:ascii="Calibri" w:hAnsi="Calibri" w:cs="Calibri"/>
          <w:sz w:val="22"/>
          <w:szCs w:val="22"/>
          <w:lang w:val="en-GB"/>
        </w:rPr>
        <w:t>h</w:t>
      </w:r>
      <w:r w:rsidR="00524BDA" w:rsidRPr="00CE54F6">
        <w:rPr>
          <w:rFonts w:ascii="Calibri" w:hAnsi="Calibri" w:cs="Calibri"/>
          <w:sz w:val="22"/>
          <w:szCs w:val="22"/>
          <w:lang w:val="en-GB"/>
        </w:rPr>
        <w:t xml:space="preserve">ealth </w:t>
      </w:r>
      <w:r w:rsidR="003E5ABF" w:rsidRPr="00CE54F6">
        <w:rPr>
          <w:rFonts w:ascii="Calibri" w:hAnsi="Calibri" w:cs="Calibri"/>
          <w:sz w:val="22"/>
          <w:szCs w:val="22"/>
          <w:lang w:val="en-GB"/>
        </w:rPr>
        <w:t>and</w:t>
      </w:r>
      <w:r w:rsidR="00524BDA" w:rsidRPr="00CE54F6">
        <w:rPr>
          <w:rFonts w:ascii="Calibri" w:hAnsi="Calibri" w:cs="Calibri"/>
          <w:sz w:val="22"/>
          <w:szCs w:val="22"/>
          <w:lang w:val="en-GB"/>
        </w:rPr>
        <w:t xml:space="preserve"> </w:t>
      </w:r>
      <w:r w:rsidR="003E5ABF" w:rsidRPr="00CE54F6">
        <w:rPr>
          <w:rFonts w:ascii="Calibri" w:hAnsi="Calibri" w:cs="Calibri"/>
          <w:sz w:val="22"/>
          <w:szCs w:val="22"/>
          <w:lang w:val="en-GB"/>
        </w:rPr>
        <w:t>s</w:t>
      </w:r>
      <w:r w:rsidR="00524BDA" w:rsidRPr="00CE54F6">
        <w:rPr>
          <w:rFonts w:ascii="Calibri" w:hAnsi="Calibri" w:cs="Calibri"/>
          <w:sz w:val="22"/>
          <w:szCs w:val="22"/>
          <w:lang w:val="en-GB"/>
        </w:rPr>
        <w:t>afety issues within school and on school trips, to prevent, where possible, potential dangers or accidents.</w:t>
      </w:r>
    </w:p>
    <w:p w14:paraId="55F58EF1" w14:textId="429A574E" w:rsidR="003825AD" w:rsidRDefault="00EC5BEA" w:rsidP="00364DAE">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CE54F6">
        <w:rPr>
          <w:rFonts w:ascii="Calibri" w:hAnsi="Calibri" w:cs="Calibri"/>
          <w:sz w:val="22"/>
          <w:szCs w:val="22"/>
          <w:lang w:val="en-GB"/>
        </w:rPr>
        <w:t xml:space="preserve">Provide a framework for responding to an incident and recording and reporting the </w:t>
      </w:r>
      <w:r w:rsidR="0045709D" w:rsidRPr="00CE54F6">
        <w:rPr>
          <w:rFonts w:ascii="Calibri" w:hAnsi="Calibri" w:cs="Calibri"/>
          <w:sz w:val="22"/>
          <w:szCs w:val="22"/>
          <w:lang w:val="en-GB"/>
        </w:rPr>
        <w:t>outcomes.</w:t>
      </w:r>
    </w:p>
    <w:p w14:paraId="4879884C" w14:textId="77777777" w:rsidR="00A35136" w:rsidRPr="003825AD" w:rsidRDefault="00EC5BEA" w:rsidP="00364DAE">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3825AD">
        <w:rPr>
          <w:rFonts w:ascii="Calibri" w:hAnsi="Calibri" w:cs="Calibri"/>
          <w:sz w:val="22"/>
          <w:szCs w:val="22"/>
          <w:lang w:val="en-GB"/>
        </w:rPr>
        <w:t>Ensure that staff and trustees are aware of their re</w:t>
      </w:r>
      <w:r w:rsidR="003E5ABF" w:rsidRPr="003825AD">
        <w:rPr>
          <w:rFonts w:ascii="Calibri" w:hAnsi="Calibri" w:cs="Calibri"/>
          <w:sz w:val="22"/>
          <w:szCs w:val="22"/>
          <w:lang w:val="en-GB"/>
        </w:rPr>
        <w:t>sponsibilities with regards to health and safety</w:t>
      </w:r>
    </w:p>
    <w:p w14:paraId="796E9B41" w14:textId="77777777" w:rsidR="00A35136" w:rsidRPr="001069B6" w:rsidRDefault="00A35136" w:rsidP="0036012A">
      <w:pPr>
        <w:pStyle w:val="Heading1"/>
        <w:widowControl w:val="0"/>
        <w:numPr>
          <w:ilvl w:val="0"/>
          <w:numId w:val="37"/>
        </w:numPr>
        <w:spacing w:after="120"/>
        <w:ind w:left="567" w:hanging="567"/>
        <w:rPr>
          <w:rFonts w:cs="Calibri"/>
          <w:bCs w:val="0"/>
          <w:kern w:val="0"/>
          <w:szCs w:val="24"/>
        </w:rPr>
      </w:pPr>
      <w:bookmarkStart w:id="22" w:name="_Toc18415256"/>
      <w:bookmarkStart w:id="23" w:name="_Toc491959682"/>
      <w:bookmarkStart w:id="24" w:name="_Toc11665021"/>
      <w:bookmarkStart w:id="25" w:name="_Toc66906571"/>
      <w:r w:rsidRPr="001069B6">
        <w:rPr>
          <w:rFonts w:cs="Calibri"/>
          <w:bCs w:val="0"/>
          <w:kern w:val="0"/>
          <w:szCs w:val="24"/>
        </w:rPr>
        <w:t>ROLES AND RESPONSIBILITIES</w:t>
      </w:r>
      <w:bookmarkEnd w:id="22"/>
      <w:bookmarkEnd w:id="23"/>
      <w:bookmarkEnd w:id="24"/>
      <w:bookmarkEnd w:id="25"/>
    </w:p>
    <w:p w14:paraId="2347100A" w14:textId="77777777" w:rsidR="003E63C2" w:rsidRPr="00A21905" w:rsidRDefault="003E63C2" w:rsidP="00A21905">
      <w:pPr>
        <w:spacing w:after="120"/>
        <w:ind w:left="567"/>
        <w:jc w:val="both"/>
        <w:rPr>
          <w:rFonts w:ascii="Calibri" w:hAnsi="Calibri" w:cs="Calibri"/>
          <w:sz w:val="22"/>
          <w:szCs w:val="22"/>
        </w:rPr>
      </w:pPr>
      <w:r w:rsidRPr="00A21905">
        <w:rPr>
          <w:rFonts w:ascii="Calibri" w:hAnsi="Calibri" w:cs="Calibri"/>
          <w:sz w:val="22"/>
          <w:szCs w:val="22"/>
        </w:rPr>
        <w:t xml:space="preserve">In all settings, dependent upon an assessment of first aid needs, employers should have a sufficient number of suitably trained first aiders to care for employees and </w:t>
      </w:r>
      <w:r w:rsidR="003E5ABF" w:rsidRPr="00A21905">
        <w:rPr>
          <w:rFonts w:ascii="Calibri" w:hAnsi="Calibri" w:cs="Calibri"/>
          <w:sz w:val="22"/>
          <w:szCs w:val="22"/>
        </w:rPr>
        <w:t>pupils</w:t>
      </w:r>
      <w:r w:rsidRPr="00A21905">
        <w:rPr>
          <w:rFonts w:ascii="Calibri" w:hAnsi="Calibri" w:cs="Calibri"/>
          <w:sz w:val="22"/>
          <w:szCs w:val="22"/>
        </w:rPr>
        <w:t xml:space="preserve"> in case of an injury at work. </w:t>
      </w:r>
    </w:p>
    <w:p w14:paraId="783F1A2F" w14:textId="61807413" w:rsidR="003E63C2" w:rsidRPr="00A21905" w:rsidRDefault="003E63C2" w:rsidP="00A21905">
      <w:pPr>
        <w:spacing w:after="120"/>
        <w:ind w:left="567"/>
        <w:jc w:val="both"/>
        <w:rPr>
          <w:rFonts w:ascii="Calibri" w:hAnsi="Calibri" w:cs="Calibri"/>
          <w:sz w:val="22"/>
          <w:szCs w:val="22"/>
        </w:rPr>
      </w:pPr>
      <w:r w:rsidRPr="00A21905">
        <w:rPr>
          <w:rFonts w:ascii="Calibri" w:hAnsi="Calibri" w:cs="Calibri"/>
          <w:sz w:val="22"/>
          <w:szCs w:val="22"/>
        </w:rPr>
        <w:t xml:space="preserve">However, the minimum legal requirement is to have an ‘appointed person’ to take charge of </w:t>
      </w:r>
      <w:r w:rsidR="003E5ABF" w:rsidRPr="00CE54F6">
        <w:rPr>
          <w:rFonts w:ascii="Calibri" w:hAnsi="Calibri" w:cs="Calibri"/>
          <w:sz w:val="22"/>
          <w:szCs w:val="22"/>
        </w:rPr>
        <w:t>first aid</w:t>
      </w:r>
      <w:r w:rsidRPr="00A21905">
        <w:rPr>
          <w:rFonts w:ascii="Calibri" w:hAnsi="Calibri" w:cs="Calibri"/>
          <w:sz w:val="22"/>
          <w:szCs w:val="22"/>
        </w:rPr>
        <w:t xml:space="preserve"> arrangements, provided </w:t>
      </w:r>
      <w:r w:rsidR="003E5ABF" w:rsidRPr="00A21905">
        <w:rPr>
          <w:rFonts w:ascii="Calibri" w:hAnsi="Calibri" w:cs="Calibri"/>
          <w:sz w:val="22"/>
          <w:szCs w:val="22"/>
        </w:rPr>
        <w:t>the school’s</w:t>
      </w:r>
      <w:r w:rsidRPr="00A21905">
        <w:rPr>
          <w:rFonts w:ascii="Calibri" w:hAnsi="Calibri" w:cs="Calibri"/>
          <w:sz w:val="22"/>
          <w:szCs w:val="22"/>
        </w:rPr>
        <w:t xml:space="preserve"> assessment of need has </w:t>
      </w:r>
      <w:r w:rsidR="0027652B" w:rsidRPr="00A21905">
        <w:rPr>
          <w:rFonts w:ascii="Calibri" w:hAnsi="Calibri" w:cs="Calibri"/>
          <w:sz w:val="22"/>
          <w:szCs w:val="22"/>
        </w:rPr>
        <w:t>considered</w:t>
      </w:r>
      <w:r w:rsidRPr="00A21905">
        <w:rPr>
          <w:rFonts w:ascii="Calibri" w:hAnsi="Calibri" w:cs="Calibri"/>
          <w:sz w:val="22"/>
          <w:szCs w:val="22"/>
        </w:rPr>
        <w:t xml:space="preserve"> the nature of employees' work, the number of staff, and the location of the school. The appointed person does not need to be a trained first aider.</w:t>
      </w:r>
    </w:p>
    <w:p w14:paraId="27DC7303" w14:textId="77777777" w:rsidR="00AD4D6B" w:rsidRPr="00A21905" w:rsidRDefault="005E39E8" w:rsidP="00A21905">
      <w:pPr>
        <w:spacing w:after="120"/>
        <w:ind w:left="567"/>
        <w:jc w:val="both"/>
        <w:rPr>
          <w:rFonts w:ascii="Calibri" w:hAnsi="Calibri" w:cs="Calibri"/>
          <w:sz w:val="22"/>
          <w:szCs w:val="22"/>
        </w:rPr>
      </w:pPr>
      <w:r w:rsidRPr="00A21905">
        <w:rPr>
          <w:rFonts w:ascii="Calibri" w:hAnsi="Calibri" w:cs="Calibri"/>
          <w:sz w:val="22"/>
          <w:szCs w:val="22"/>
        </w:rPr>
        <w:t>Section</w:t>
      </w:r>
      <w:r w:rsidR="00DF2594" w:rsidRPr="00A21905">
        <w:rPr>
          <w:rFonts w:ascii="Calibri" w:hAnsi="Calibri" w:cs="Calibri"/>
          <w:sz w:val="22"/>
          <w:szCs w:val="22"/>
        </w:rPr>
        <w:t>s</w:t>
      </w:r>
      <w:r w:rsidRPr="00A21905">
        <w:rPr>
          <w:rFonts w:ascii="Calibri" w:hAnsi="Calibri" w:cs="Calibri"/>
          <w:sz w:val="22"/>
          <w:szCs w:val="22"/>
        </w:rPr>
        <w:t xml:space="preserve"> 4</w:t>
      </w:r>
      <w:r w:rsidR="00A35136" w:rsidRPr="00A21905">
        <w:rPr>
          <w:rFonts w:ascii="Calibri" w:hAnsi="Calibri" w:cs="Calibri"/>
          <w:sz w:val="22"/>
          <w:szCs w:val="22"/>
        </w:rPr>
        <w:t xml:space="preserve">.1 </w:t>
      </w:r>
      <w:r w:rsidR="00DF2594" w:rsidRPr="00A21905">
        <w:rPr>
          <w:rFonts w:ascii="Calibri" w:hAnsi="Calibri" w:cs="Calibri"/>
          <w:sz w:val="22"/>
          <w:szCs w:val="22"/>
        </w:rPr>
        <w:t xml:space="preserve">and 4.2 </w:t>
      </w:r>
      <w:r w:rsidR="00A35136" w:rsidRPr="00A21905">
        <w:rPr>
          <w:rFonts w:ascii="Calibri" w:hAnsi="Calibri" w:cs="Calibri"/>
          <w:sz w:val="22"/>
          <w:szCs w:val="22"/>
        </w:rPr>
        <w:t xml:space="preserve">below </w:t>
      </w:r>
      <w:r w:rsidR="00DF2594" w:rsidRPr="00A21905">
        <w:rPr>
          <w:rFonts w:ascii="Calibri" w:hAnsi="Calibri" w:cs="Calibri"/>
          <w:sz w:val="22"/>
          <w:szCs w:val="22"/>
        </w:rPr>
        <w:t>outline</w:t>
      </w:r>
      <w:r w:rsidR="00A35136" w:rsidRPr="00A21905">
        <w:rPr>
          <w:rFonts w:ascii="Calibri" w:hAnsi="Calibri" w:cs="Calibri"/>
          <w:sz w:val="22"/>
          <w:szCs w:val="22"/>
        </w:rPr>
        <w:t xml:space="preserve"> the expectations of appointed persons and first</w:t>
      </w:r>
      <w:r w:rsidR="00DF2594" w:rsidRPr="00A21905">
        <w:rPr>
          <w:rFonts w:ascii="Calibri" w:hAnsi="Calibri" w:cs="Calibri"/>
          <w:sz w:val="22"/>
          <w:szCs w:val="22"/>
        </w:rPr>
        <w:t xml:space="preserve"> aiders as set out in the 1981 First Aid R</w:t>
      </w:r>
      <w:r w:rsidR="00A35136" w:rsidRPr="00A21905">
        <w:rPr>
          <w:rFonts w:ascii="Calibri" w:hAnsi="Calibri" w:cs="Calibri"/>
          <w:sz w:val="22"/>
          <w:szCs w:val="22"/>
        </w:rPr>
        <w:t xml:space="preserve">egulations and the DfE guidance listed in section 2. </w:t>
      </w:r>
    </w:p>
    <w:p w14:paraId="4F351055" w14:textId="77777777" w:rsidR="00A35136" w:rsidRPr="00A21905" w:rsidRDefault="00E93CBE" w:rsidP="00A21905">
      <w:pPr>
        <w:spacing w:after="120"/>
        <w:ind w:left="567"/>
        <w:jc w:val="both"/>
        <w:rPr>
          <w:rFonts w:ascii="Calibri" w:hAnsi="Calibri" w:cs="Calibri"/>
          <w:sz w:val="22"/>
          <w:szCs w:val="22"/>
        </w:rPr>
      </w:pPr>
      <w:r w:rsidRPr="00A21905">
        <w:rPr>
          <w:rFonts w:ascii="Calibri" w:hAnsi="Calibri" w:cs="Calibri"/>
          <w:sz w:val="22"/>
          <w:szCs w:val="22"/>
        </w:rPr>
        <w:t>Any school that does not have appointed persons</w:t>
      </w:r>
      <w:r w:rsidR="00A35136" w:rsidRPr="00A21905">
        <w:rPr>
          <w:rFonts w:ascii="Calibri" w:hAnsi="Calibri" w:cs="Calibri"/>
          <w:sz w:val="22"/>
          <w:szCs w:val="22"/>
        </w:rPr>
        <w:t xml:space="preserve"> will need to re-assign the responsibilities listed below accordingly.</w:t>
      </w:r>
    </w:p>
    <w:p w14:paraId="41C06957" w14:textId="387F5261" w:rsidR="00A35136" w:rsidRPr="00A21905" w:rsidRDefault="005E39E8" w:rsidP="00A21905">
      <w:pPr>
        <w:spacing w:after="120"/>
        <w:ind w:left="567"/>
        <w:jc w:val="both"/>
        <w:rPr>
          <w:rFonts w:ascii="Calibri" w:hAnsi="Calibri" w:cs="Calibri"/>
          <w:sz w:val="22"/>
          <w:szCs w:val="22"/>
        </w:rPr>
      </w:pPr>
      <w:r w:rsidRPr="00A21905">
        <w:rPr>
          <w:rFonts w:ascii="Calibri" w:hAnsi="Calibri" w:cs="Calibri"/>
          <w:sz w:val="22"/>
          <w:szCs w:val="22"/>
        </w:rPr>
        <w:t>A</w:t>
      </w:r>
      <w:r w:rsidR="00A35136" w:rsidRPr="00A21905">
        <w:rPr>
          <w:rFonts w:ascii="Calibri" w:hAnsi="Calibri" w:cs="Calibri"/>
          <w:sz w:val="22"/>
          <w:szCs w:val="22"/>
        </w:rPr>
        <w:t xml:space="preserve">ppendix 1 </w:t>
      </w:r>
      <w:r w:rsidRPr="00A21905">
        <w:rPr>
          <w:rFonts w:ascii="Calibri" w:hAnsi="Calibri" w:cs="Calibri"/>
          <w:sz w:val="22"/>
          <w:szCs w:val="22"/>
        </w:rPr>
        <w:t xml:space="preserve">shows the </w:t>
      </w:r>
      <w:r w:rsidR="00A35136" w:rsidRPr="00A21905">
        <w:rPr>
          <w:rFonts w:ascii="Calibri" w:hAnsi="Calibri" w:cs="Calibri"/>
          <w:sz w:val="22"/>
          <w:szCs w:val="22"/>
        </w:rPr>
        <w:t xml:space="preserve">list </w:t>
      </w:r>
      <w:r w:rsidR="0027652B" w:rsidRPr="00A21905">
        <w:rPr>
          <w:rFonts w:ascii="Calibri" w:hAnsi="Calibri" w:cs="Calibri"/>
          <w:sz w:val="22"/>
          <w:szCs w:val="22"/>
        </w:rPr>
        <w:t>all</w:t>
      </w:r>
      <w:r w:rsidR="00A35136" w:rsidRPr="00A21905">
        <w:rPr>
          <w:rFonts w:ascii="Calibri" w:hAnsi="Calibri" w:cs="Calibri"/>
          <w:sz w:val="22"/>
          <w:szCs w:val="22"/>
        </w:rPr>
        <w:t xml:space="preserve"> th</w:t>
      </w:r>
      <w:r w:rsidR="00DF2594" w:rsidRPr="00A21905">
        <w:rPr>
          <w:rFonts w:ascii="Calibri" w:hAnsi="Calibri" w:cs="Calibri"/>
          <w:sz w:val="22"/>
          <w:szCs w:val="22"/>
        </w:rPr>
        <w:t>e appointed first aiders in the</w:t>
      </w:r>
      <w:r w:rsidR="00A35136" w:rsidRPr="00A21905">
        <w:rPr>
          <w:rFonts w:ascii="Calibri" w:hAnsi="Calibri" w:cs="Calibri"/>
          <w:sz w:val="22"/>
          <w:szCs w:val="22"/>
        </w:rPr>
        <w:t xml:space="preserve"> school. </w:t>
      </w:r>
      <w:r w:rsidRPr="00A21905">
        <w:rPr>
          <w:rFonts w:ascii="Calibri" w:hAnsi="Calibri" w:cs="Calibri"/>
          <w:sz w:val="22"/>
          <w:szCs w:val="22"/>
        </w:rPr>
        <w:t>Their names will also be displayed prominently around the school site.</w:t>
      </w:r>
    </w:p>
    <w:p w14:paraId="0D960DFE" w14:textId="77777777" w:rsidR="00A35136" w:rsidRPr="001069B6" w:rsidRDefault="00AD4D6B" w:rsidP="00A21905">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26" w:name="_Toc66906572"/>
      <w:r w:rsidRPr="001069B6">
        <w:rPr>
          <w:rFonts w:eastAsia="Arial" w:cs="Calibri"/>
          <w:iCs w:val="0"/>
          <w:color w:val="000000"/>
          <w:w w:val="105"/>
          <w:szCs w:val="22"/>
          <w:lang w:val="en-US" w:eastAsia="en-US"/>
        </w:rPr>
        <w:t>4</w:t>
      </w:r>
      <w:r w:rsidR="00A35136" w:rsidRPr="001069B6">
        <w:rPr>
          <w:rFonts w:eastAsia="Arial" w:cs="Calibri"/>
          <w:iCs w:val="0"/>
          <w:color w:val="000000"/>
          <w:w w:val="105"/>
          <w:szCs w:val="22"/>
          <w:lang w:val="en-US" w:eastAsia="en-US"/>
        </w:rPr>
        <w:t xml:space="preserve">.1 </w:t>
      </w:r>
      <w:r w:rsidR="00A21905" w:rsidRPr="001069B6">
        <w:rPr>
          <w:rFonts w:eastAsia="Arial" w:cs="Calibri"/>
          <w:iCs w:val="0"/>
          <w:color w:val="000000"/>
          <w:w w:val="105"/>
          <w:szCs w:val="22"/>
          <w:lang w:val="en-US" w:eastAsia="en-US"/>
        </w:rPr>
        <w:tab/>
      </w:r>
      <w:r w:rsidR="00A35136" w:rsidRPr="001069B6">
        <w:rPr>
          <w:rFonts w:eastAsia="Arial" w:cs="Calibri"/>
          <w:iCs w:val="0"/>
          <w:color w:val="000000"/>
          <w:w w:val="105"/>
          <w:szCs w:val="22"/>
          <w:lang w:val="en-US" w:eastAsia="en-US"/>
        </w:rPr>
        <w:t>Appo</w:t>
      </w:r>
      <w:r w:rsidR="00F2198F" w:rsidRPr="001069B6">
        <w:rPr>
          <w:rFonts w:eastAsia="Arial" w:cs="Calibri"/>
          <w:iCs w:val="0"/>
          <w:color w:val="000000"/>
          <w:w w:val="105"/>
          <w:szCs w:val="22"/>
          <w:lang w:val="en-US" w:eastAsia="en-US"/>
        </w:rPr>
        <w:t xml:space="preserve">inted </w:t>
      </w:r>
      <w:r w:rsidR="00917098" w:rsidRPr="001069B6">
        <w:rPr>
          <w:rFonts w:eastAsia="Arial" w:cs="Calibri"/>
          <w:iCs w:val="0"/>
          <w:color w:val="000000"/>
          <w:w w:val="105"/>
          <w:szCs w:val="22"/>
          <w:lang w:val="en-US" w:eastAsia="en-US"/>
        </w:rPr>
        <w:t>P</w:t>
      </w:r>
      <w:r w:rsidR="00F2198F" w:rsidRPr="001069B6">
        <w:rPr>
          <w:rFonts w:eastAsia="Arial" w:cs="Calibri"/>
          <w:iCs w:val="0"/>
          <w:color w:val="000000"/>
          <w:w w:val="105"/>
          <w:szCs w:val="22"/>
          <w:lang w:val="en-US" w:eastAsia="en-US"/>
        </w:rPr>
        <w:t>erson</w:t>
      </w:r>
      <w:bookmarkEnd w:id="26"/>
    </w:p>
    <w:p w14:paraId="50A38584" w14:textId="77777777" w:rsidR="00A35136" w:rsidRPr="00CE54F6" w:rsidRDefault="00A21905" w:rsidP="00A21905">
      <w:pPr>
        <w:tabs>
          <w:tab w:val="left" w:pos="567"/>
        </w:tabs>
        <w:spacing w:after="120"/>
        <w:ind w:right="284"/>
        <w:rPr>
          <w:rFonts w:ascii="Calibri" w:eastAsia="MS Mincho" w:hAnsi="Calibri" w:cs="Calibri"/>
          <w:sz w:val="22"/>
          <w:szCs w:val="22"/>
        </w:rPr>
      </w:pPr>
      <w:r>
        <w:rPr>
          <w:rFonts w:ascii="Calibri" w:eastAsia="MS Mincho" w:hAnsi="Calibri" w:cs="Calibri"/>
          <w:sz w:val="22"/>
          <w:szCs w:val="22"/>
        </w:rPr>
        <w:tab/>
      </w:r>
      <w:r w:rsidR="00A35136" w:rsidRPr="00844360">
        <w:rPr>
          <w:rFonts w:ascii="Calibri" w:eastAsia="MS Mincho" w:hAnsi="Calibri" w:cs="Calibri"/>
          <w:sz w:val="22"/>
          <w:szCs w:val="22"/>
        </w:rPr>
        <w:t>The appoin</w:t>
      </w:r>
      <w:r w:rsidR="00DF2594">
        <w:rPr>
          <w:rFonts w:ascii="Calibri" w:eastAsia="MS Mincho" w:hAnsi="Calibri" w:cs="Calibri"/>
          <w:sz w:val="22"/>
          <w:szCs w:val="22"/>
        </w:rPr>
        <w:t xml:space="preserve">ted person(s) at each </w:t>
      </w:r>
      <w:r w:rsidR="00DF2594" w:rsidRPr="00CE54F6">
        <w:rPr>
          <w:rFonts w:ascii="Calibri" w:eastAsia="MS Mincho" w:hAnsi="Calibri" w:cs="Calibri"/>
          <w:sz w:val="22"/>
          <w:szCs w:val="22"/>
        </w:rPr>
        <w:t>school is</w:t>
      </w:r>
      <w:r w:rsidR="00572144">
        <w:rPr>
          <w:rFonts w:ascii="Calibri" w:eastAsia="MS Mincho" w:hAnsi="Calibri" w:cs="Calibri"/>
          <w:sz w:val="22"/>
          <w:szCs w:val="22"/>
        </w:rPr>
        <w:t>/are</w:t>
      </w:r>
      <w:r w:rsidR="00A35136" w:rsidRPr="00CE54F6">
        <w:rPr>
          <w:rFonts w:ascii="Calibri" w:eastAsia="MS Mincho" w:hAnsi="Calibri" w:cs="Calibri"/>
          <w:sz w:val="22"/>
          <w:szCs w:val="22"/>
        </w:rPr>
        <w:t xml:space="preserve"> responsible for:</w:t>
      </w:r>
    </w:p>
    <w:p w14:paraId="2C45F44B" w14:textId="77777777" w:rsidR="00F16FF7" w:rsidRPr="00A21905" w:rsidRDefault="00A35136" w:rsidP="00A21905">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A21905">
        <w:rPr>
          <w:rFonts w:ascii="Calibri" w:hAnsi="Calibri" w:cs="Calibri"/>
          <w:bCs/>
          <w:sz w:val="22"/>
          <w:szCs w:val="22"/>
          <w:lang w:val="en-GB"/>
        </w:rPr>
        <w:t>Taking charge when someone is injured or becomes ill</w:t>
      </w:r>
      <w:r w:rsidR="00540D41" w:rsidRPr="00A21905">
        <w:rPr>
          <w:rFonts w:ascii="Calibri" w:hAnsi="Calibri" w:cs="Calibri"/>
          <w:bCs/>
          <w:sz w:val="22"/>
          <w:szCs w:val="22"/>
          <w:lang w:val="en-GB"/>
        </w:rPr>
        <w:t>.</w:t>
      </w:r>
    </w:p>
    <w:p w14:paraId="12B9A4D6" w14:textId="3C7BB130" w:rsidR="00F16FF7" w:rsidRPr="00A21905" w:rsidRDefault="00A35136" w:rsidP="00A21905">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A21905">
        <w:rPr>
          <w:rFonts w:ascii="Calibri" w:hAnsi="Calibri" w:cs="Calibri"/>
          <w:bCs/>
          <w:sz w:val="22"/>
          <w:szCs w:val="22"/>
          <w:lang w:val="en-GB"/>
        </w:rPr>
        <w:t xml:space="preserve">Ensuring there is an adequate </w:t>
      </w:r>
      <w:r w:rsidR="00F2198F" w:rsidRPr="00A21905">
        <w:rPr>
          <w:rFonts w:ascii="Calibri" w:hAnsi="Calibri" w:cs="Calibri"/>
          <w:bCs/>
          <w:sz w:val="22"/>
          <w:szCs w:val="22"/>
          <w:lang w:val="en-GB"/>
        </w:rPr>
        <w:t xml:space="preserve">supply of medical materials in </w:t>
      </w:r>
      <w:r w:rsidR="00C830D9" w:rsidRPr="00A21905">
        <w:rPr>
          <w:rFonts w:ascii="Calibri" w:hAnsi="Calibri" w:cs="Calibri"/>
          <w:bCs/>
          <w:sz w:val="22"/>
          <w:szCs w:val="22"/>
          <w:lang w:val="en-GB"/>
        </w:rPr>
        <w:t xml:space="preserve">first aid </w:t>
      </w:r>
      <w:r w:rsidR="0045709D" w:rsidRPr="00A21905">
        <w:rPr>
          <w:rFonts w:ascii="Calibri" w:hAnsi="Calibri" w:cs="Calibri"/>
          <w:bCs/>
          <w:sz w:val="22"/>
          <w:szCs w:val="22"/>
          <w:lang w:val="en-GB"/>
        </w:rPr>
        <w:t>kits and</w:t>
      </w:r>
      <w:r w:rsidRPr="00A21905">
        <w:rPr>
          <w:rFonts w:ascii="Calibri" w:hAnsi="Calibri" w:cs="Calibri"/>
          <w:bCs/>
          <w:sz w:val="22"/>
          <w:szCs w:val="22"/>
          <w:lang w:val="en-GB"/>
        </w:rPr>
        <w:t xml:space="preserve"> replenishing the contents of these kits</w:t>
      </w:r>
      <w:r w:rsidR="00540D41" w:rsidRPr="00A21905">
        <w:rPr>
          <w:rFonts w:ascii="Calibri" w:hAnsi="Calibri" w:cs="Calibri"/>
          <w:bCs/>
          <w:sz w:val="22"/>
          <w:szCs w:val="22"/>
          <w:lang w:val="en-GB"/>
        </w:rPr>
        <w:t>.</w:t>
      </w:r>
    </w:p>
    <w:p w14:paraId="76F55312" w14:textId="77777777" w:rsidR="00A35136" w:rsidRPr="00A21905" w:rsidRDefault="00A21905" w:rsidP="00A21905">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A21905">
        <w:rPr>
          <w:rFonts w:ascii="Calibri" w:hAnsi="Calibri" w:cs="Calibri"/>
          <w:bCs/>
          <w:sz w:val="22"/>
          <w:szCs w:val="22"/>
          <w:lang w:val="en-GB"/>
        </w:rPr>
        <w:t>E</w:t>
      </w:r>
      <w:r w:rsidR="00A35136" w:rsidRPr="00A21905">
        <w:rPr>
          <w:rFonts w:ascii="Calibri" w:hAnsi="Calibri" w:cs="Calibri"/>
          <w:bCs/>
          <w:sz w:val="22"/>
          <w:szCs w:val="22"/>
          <w:lang w:val="en-GB"/>
        </w:rPr>
        <w:t>nsuring that an ambulance</w:t>
      </w:r>
      <w:r w:rsidR="00C830D9" w:rsidRPr="00A21905">
        <w:rPr>
          <w:rFonts w:ascii="Calibri" w:hAnsi="Calibri" w:cs="Calibri"/>
          <w:bCs/>
          <w:sz w:val="22"/>
          <w:szCs w:val="22"/>
          <w:lang w:val="en-GB"/>
        </w:rPr>
        <w:t>,</w:t>
      </w:r>
      <w:r w:rsidR="00A35136" w:rsidRPr="00A21905">
        <w:rPr>
          <w:rFonts w:ascii="Calibri" w:hAnsi="Calibri" w:cs="Calibri"/>
          <w:bCs/>
          <w:sz w:val="22"/>
          <w:szCs w:val="22"/>
          <w:lang w:val="en-GB"/>
        </w:rPr>
        <w:t xml:space="preserve"> or other professional medical help</w:t>
      </w:r>
      <w:r w:rsidR="00C830D9" w:rsidRPr="00A21905">
        <w:rPr>
          <w:rFonts w:ascii="Calibri" w:hAnsi="Calibri" w:cs="Calibri"/>
          <w:bCs/>
          <w:sz w:val="22"/>
          <w:szCs w:val="22"/>
          <w:lang w:val="en-GB"/>
        </w:rPr>
        <w:t>,</w:t>
      </w:r>
      <w:r w:rsidR="00A35136" w:rsidRPr="00A21905">
        <w:rPr>
          <w:rFonts w:ascii="Calibri" w:hAnsi="Calibri" w:cs="Calibri"/>
          <w:bCs/>
          <w:sz w:val="22"/>
          <w:szCs w:val="22"/>
          <w:lang w:val="en-GB"/>
        </w:rPr>
        <w:t xml:space="preserve"> is summoned when appropriate</w:t>
      </w:r>
      <w:r w:rsidR="00540D41" w:rsidRPr="00A21905">
        <w:rPr>
          <w:rFonts w:ascii="Calibri" w:hAnsi="Calibri" w:cs="Calibri"/>
          <w:bCs/>
          <w:sz w:val="22"/>
          <w:szCs w:val="22"/>
          <w:lang w:val="en-GB"/>
        </w:rPr>
        <w:t>.</w:t>
      </w:r>
    </w:p>
    <w:p w14:paraId="3C80D59F" w14:textId="77777777" w:rsidR="00F2198F" w:rsidRPr="001069B6" w:rsidRDefault="00F2198F" w:rsidP="00A21905">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27" w:name="_Toc66906573"/>
      <w:r w:rsidRPr="001069B6">
        <w:rPr>
          <w:rFonts w:eastAsia="Arial" w:cs="Calibri"/>
          <w:iCs w:val="0"/>
          <w:color w:val="000000"/>
          <w:w w:val="105"/>
          <w:szCs w:val="22"/>
          <w:lang w:val="en-US" w:eastAsia="en-US"/>
        </w:rPr>
        <w:t xml:space="preserve">4.2 </w:t>
      </w:r>
      <w:r w:rsidR="00A21905" w:rsidRPr="001069B6">
        <w:rPr>
          <w:rFonts w:eastAsia="Arial" w:cs="Calibri"/>
          <w:iCs w:val="0"/>
          <w:color w:val="000000"/>
          <w:w w:val="105"/>
          <w:szCs w:val="22"/>
          <w:lang w:val="en-US" w:eastAsia="en-US"/>
        </w:rPr>
        <w:tab/>
      </w:r>
      <w:r w:rsidR="00A8717C" w:rsidRPr="001069B6">
        <w:rPr>
          <w:rFonts w:eastAsia="Arial" w:cs="Calibri"/>
          <w:iCs w:val="0"/>
          <w:color w:val="000000"/>
          <w:w w:val="105"/>
          <w:szCs w:val="22"/>
          <w:lang w:val="en-US" w:eastAsia="en-US"/>
        </w:rPr>
        <w:t xml:space="preserve">First </w:t>
      </w:r>
      <w:r w:rsidR="00917098" w:rsidRPr="001069B6">
        <w:rPr>
          <w:rFonts w:eastAsia="Arial" w:cs="Calibri"/>
          <w:iCs w:val="0"/>
          <w:color w:val="000000"/>
          <w:w w:val="105"/>
          <w:szCs w:val="22"/>
          <w:lang w:val="en-US" w:eastAsia="en-US"/>
        </w:rPr>
        <w:t>A</w:t>
      </w:r>
      <w:r w:rsidR="00A8717C" w:rsidRPr="001069B6">
        <w:rPr>
          <w:rFonts w:eastAsia="Arial" w:cs="Calibri"/>
          <w:iCs w:val="0"/>
          <w:color w:val="000000"/>
          <w:w w:val="105"/>
          <w:szCs w:val="22"/>
          <w:lang w:val="en-US" w:eastAsia="en-US"/>
        </w:rPr>
        <w:t>iders</w:t>
      </w:r>
      <w:bookmarkEnd w:id="27"/>
      <w:r w:rsidR="00A8717C" w:rsidRPr="001069B6">
        <w:rPr>
          <w:rFonts w:eastAsia="Arial" w:cs="Calibri"/>
          <w:iCs w:val="0"/>
          <w:color w:val="000000"/>
          <w:w w:val="105"/>
          <w:szCs w:val="22"/>
          <w:lang w:val="en-US" w:eastAsia="en-US"/>
        </w:rPr>
        <w:t xml:space="preserve"> </w:t>
      </w:r>
    </w:p>
    <w:p w14:paraId="359006CF" w14:textId="77777777" w:rsidR="00A35136" w:rsidRPr="000D4F03" w:rsidRDefault="00A21905" w:rsidP="00A21905">
      <w:pPr>
        <w:spacing w:after="120"/>
        <w:ind w:left="567" w:right="284" w:hanging="567"/>
        <w:jc w:val="both"/>
        <w:rPr>
          <w:rFonts w:ascii="Calibri" w:eastAsia="MS Mincho" w:hAnsi="Calibri" w:cs="Calibri"/>
          <w:sz w:val="22"/>
          <w:szCs w:val="22"/>
        </w:rPr>
      </w:pPr>
      <w:r>
        <w:rPr>
          <w:rFonts w:ascii="Calibri" w:eastAsia="MS Mincho" w:hAnsi="Calibri" w:cs="Calibri"/>
          <w:sz w:val="22"/>
          <w:szCs w:val="22"/>
        </w:rPr>
        <w:tab/>
      </w:r>
      <w:r w:rsidR="00F2198F">
        <w:rPr>
          <w:rFonts w:ascii="Calibri" w:eastAsia="MS Mincho" w:hAnsi="Calibri" w:cs="Calibri"/>
          <w:sz w:val="22"/>
          <w:szCs w:val="22"/>
        </w:rPr>
        <w:t xml:space="preserve">First aiders </w:t>
      </w:r>
      <w:r w:rsidR="00A8717C" w:rsidRPr="000D4F03">
        <w:rPr>
          <w:rFonts w:ascii="Calibri" w:eastAsia="MS Mincho" w:hAnsi="Calibri" w:cs="Calibri"/>
          <w:sz w:val="22"/>
          <w:szCs w:val="22"/>
        </w:rPr>
        <w:t xml:space="preserve">are qualified to carry out their role and </w:t>
      </w:r>
      <w:r w:rsidR="00F16FF7">
        <w:rPr>
          <w:rFonts w:ascii="Calibri" w:eastAsia="MS Mincho" w:hAnsi="Calibri" w:cs="Calibri"/>
          <w:sz w:val="22"/>
          <w:szCs w:val="22"/>
        </w:rPr>
        <w:t>will:</w:t>
      </w:r>
    </w:p>
    <w:p w14:paraId="71620910" w14:textId="77777777" w:rsidR="00F16FF7" w:rsidRPr="00A21905" w:rsidRDefault="00F16FF7" w:rsidP="00A21905">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A21905">
        <w:rPr>
          <w:rFonts w:ascii="Calibri" w:hAnsi="Calibri" w:cs="Calibri"/>
          <w:bCs/>
          <w:sz w:val="22"/>
          <w:szCs w:val="22"/>
          <w:lang w:val="en-GB"/>
        </w:rPr>
        <w:t>Act</w:t>
      </w:r>
      <w:r w:rsidR="00A35136" w:rsidRPr="00A21905">
        <w:rPr>
          <w:rFonts w:ascii="Calibri" w:hAnsi="Calibri" w:cs="Calibri"/>
          <w:bCs/>
          <w:sz w:val="22"/>
          <w:szCs w:val="22"/>
          <w:lang w:val="en-GB"/>
        </w:rPr>
        <w:t xml:space="preserve"> as fi</w:t>
      </w:r>
      <w:r w:rsidRPr="00A21905">
        <w:rPr>
          <w:rFonts w:ascii="Calibri" w:hAnsi="Calibri" w:cs="Calibri"/>
          <w:bCs/>
          <w:sz w:val="22"/>
          <w:szCs w:val="22"/>
          <w:lang w:val="en-GB"/>
        </w:rPr>
        <w:t>rst responders to any incidents,</w:t>
      </w:r>
      <w:r w:rsidR="00A35136" w:rsidRPr="00A21905">
        <w:rPr>
          <w:rFonts w:ascii="Calibri" w:hAnsi="Calibri" w:cs="Calibri"/>
          <w:bCs/>
          <w:sz w:val="22"/>
          <w:szCs w:val="22"/>
          <w:lang w:val="en-GB"/>
        </w:rPr>
        <w:t xml:space="preserve"> assess the situation where th</w:t>
      </w:r>
      <w:r w:rsidRPr="00A21905">
        <w:rPr>
          <w:rFonts w:ascii="Calibri" w:hAnsi="Calibri" w:cs="Calibri"/>
          <w:bCs/>
          <w:sz w:val="22"/>
          <w:szCs w:val="22"/>
          <w:lang w:val="en-GB"/>
        </w:rPr>
        <w:t>ere is an injured or ill person</w:t>
      </w:r>
      <w:r w:rsidR="00A35136" w:rsidRPr="00A21905">
        <w:rPr>
          <w:rFonts w:ascii="Calibri" w:hAnsi="Calibri" w:cs="Calibri"/>
          <w:bCs/>
          <w:sz w:val="22"/>
          <w:szCs w:val="22"/>
          <w:lang w:val="en-GB"/>
        </w:rPr>
        <w:t xml:space="preserve"> and provide immediate and appropriate treatment</w:t>
      </w:r>
      <w:r w:rsidRPr="00A21905">
        <w:rPr>
          <w:rFonts w:ascii="Calibri" w:hAnsi="Calibri" w:cs="Calibri"/>
          <w:bCs/>
          <w:sz w:val="22"/>
          <w:szCs w:val="22"/>
          <w:lang w:val="en-GB"/>
        </w:rPr>
        <w:t xml:space="preserve"> in the safest way possible. This includes wearing gloves where any loss of blood or body fluid is evident and calling for help from other </w:t>
      </w:r>
      <w:r w:rsidR="00C830D9" w:rsidRPr="00A21905">
        <w:rPr>
          <w:rFonts w:ascii="Calibri" w:hAnsi="Calibri" w:cs="Calibri"/>
          <w:bCs/>
          <w:sz w:val="22"/>
          <w:szCs w:val="22"/>
          <w:lang w:val="en-GB"/>
        </w:rPr>
        <w:t>first aiders or emergency s</w:t>
      </w:r>
      <w:r w:rsidRPr="00A21905">
        <w:rPr>
          <w:rFonts w:ascii="Calibri" w:hAnsi="Calibri" w:cs="Calibri"/>
          <w:bCs/>
          <w:sz w:val="22"/>
          <w:szCs w:val="22"/>
          <w:lang w:val="en-GB"/>
        </w:rPr>
        <w:t>ervices. First aiders will remain on scene until help arrives. They will help fellow first aiders at an incident and provide support during the aftermath.</w:t>
      </w:r>
    </w:p>
    <w:p w14:paraId="5902B128" w14:textId="77777777" w:rsidR="00F16FF7" w:rsidRPr="00A21905" w:rsidRDefault="00F16FF7" w:rsidP="00A21905">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A21905">
        <w:rPr>
          <w:rFonts w:ascii="Calibri" w:hAnsi="Calibri" w:cs="Calibri"/>
          <w:bCs/>
          <w:sz w:val="22"/>
          <w:szCs w:val="22"/>
          <w:lang w:val="en-GB"/>
        </w:rPr>
        <w:t>Fill</w:t>
      </w:r>
      <w:r w:rsidR="00A35136" w:rsidRPr="00A21905">
        <w:rPr>
          <w:rFonts w:ascii="Calibri" w:hAnsi="Calibri" w:cs="Calibri"/>
          <w:bCs/>
          <w:sz w:val="22"/>
          <w:szCs w:val="22"/>
          <w:lang w:val="en-GB"/>
        </w:rPr>
        <w:t xml:space="preserve"> in an accident report on the same day, or as soon as is reasonably prac</w:t>
      </w:r>
      <w:r w:rsidR="00A8717C" w:rsidRPr="00A21905">
        <w:rPr>
          <w:rFonts w:ascii="Calibri" w:hAnsi="Calibri" w:cs="Calibri"/>
          <w:bCs/>
          <w:sz w:val="22"/>
          <w:szCs w:val="22"/>
          <w:lang w:val="en-GB"/>
        </w:rPr>
        <w:t xml:space="preserve">ticable </w:t>
      </w:r>
      <w:r w:rsidR="004E12D4" w:rsidRPr="00A21905">
        <w:rPr>
          <w:rFonts w:ascii="Calibri" w:hAnsi="Calibri" w:cs="Calibri"/>
          <w:bCs/>
          <w:sz w:val="22"/>
          <w:szCs w:val="22"/>
          <w:lang w:val="en-GB"/>
        </w:rPr>
        <w:t>after an incident</w:t>
      </w:r>
      <w:r w:rsidR="00C830D9" w:rsidRPr="00A21905">
        <w:rPr>
          <w:rFonts w:ascii="Calibri" w:hAnsi="Calibri" w:cs="Calibri"/>
          <w:bCs/>
          <w:sz w:val="22"/>
          <w:szCs w:val="22"/>
          <w:lang w:val="en-GB"/>
        </w:rPr>
        <w:t>.</w:t>
      </w:r>
    </w:p>
    <w:p w14:paraId="57533F98" w14:textId="77777777" w:rsidR="00F16FF7" w:rsidRPr="00A21905" w:rsidRDefault="00F16FF7" w:rsidP="00A21905">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A21905">
        <w:rPr>
          <w:rFonts w:ascii="Calibri" w:hAnsi="Calibri" w:cs="Calibri"/>
          <w:bCs/>
          <w:sz w:val="22"/>
          <w:szCs w:val="22"/>
          <w:lang w:val="en-GB"/>
        </w:rPr>
        <w:t>Keep</w:t>
      </w:r>
      <w:r w:rsidR="00A35136" w:rsidRPr="00A21905">
        <w:rPr>
          <w:rFonts w:ascii="Calibri" w:hAnsi="Calibri" w:cs="Calibri"/>
          <w:bCs/>
          <w:sz w:val="22"/>
          <w:szCs w:val="22"/>
          <w:lang w:val="en-GB"/>
        </w:rPr>
        <w:t xml:space="preserve"> t</w:t>
      </w:r>
      <w:r w:rsidRPr="00A21905">
        <w:rPr>
          <w:rFonts w:ascii="Calibri" w:hAnsi="Calibri" w:cs="Calibri"/>
          <w:bCs/>
          <w:sz w:val="22"/>
          <w:szCs w:val="22"/>
          <w:lang w:val="en-GB"/>
        </w:rPr>
        <w:t>heir contact details up to date</w:t>
      </w:r>
      <w:r w:rsidR="00A21905" w:rsidRPr="00A21905">
        <w:rPr>
          <w:rFonts w:ascii="Calibri" w:hAnsi="Calibri" w:cs="Calibri"/>
          <w:bCs/>
          <w:sz w:val="22"/>
          <w:szCs w:val="22"/>
          <w:lang w:val="en-GB"/>
        </w:rPr>
        <w:t>.</w:t>
      </w:r>
    </w:p>
    <w:p w14:paraId="2FBB91EC" w14:textId="77777777" w:rsidR="00F16FF7" w:rsidRPr="00A21905" w:rsidRDefault="00F16FF7" w:rsidP="00A21905">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A21905">
        <w:rPr>
          <w:rFonts w:ascii="Calibri" w:hAnsi="Calibri" w:cs="Calibri"/>
          <w:bCs/>
          <w:sz w:val="22"/>
          <w:szCs w:val="22"/>
          <w:lang w:val="en-GB"/>
        </w:rPr>
        <w:t>Act as a person who can be relied upon to help when the need arises.</w:t>
      </w:r>
    </w:p>
    <w:p w14:paraId="49D9CD32" w14:textId="77777777" w:rsidR="00F16FF7" w:rsidRPr="00A21905" w:rsidRDefault="00F16FF7" w:rsidP="00A21905">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A21905">
        <w:rPr>
          <w:rFonts w:ascii="Calibri" w:hAnsi="Calibri" w:cs="Calibri"/>
          <w:bCs/>
          <w:sz w:val="22"/>
          <w:szCs w:val="22"/>
          <w:lang w:val="en-GB"/>
        </w:rPr>
        <w:t xml:space="preserve">Advise that any casualty who has sustained a significant head injury is seen by professionals at the hospital, either by sending them directly to hospital or by asking parents to pick up a </w:t>
      </w:r>
      <w:r w:rsidR="00C830D9" w:rsidRPr="00A21905">
        <w:rPr>
          <w:rFonts w:ascii="Calibri" w:hAnsi="Calibri" w:cs="Calibri"/>
          <w:bCs/>
          <w:sz w:val="22"/>
          <w:szCs w:val="22"/>
          <w:lang w:val="en-GB"/>
        </w:rPr>
        <w:t>pupil</w:t>
      </w:r>
      <w:r w:rsidRPr="00A21905">
        <w:rPr>
          <w:rFonts w:ascii="Calibri" w:hAnsi="Calibri" w:cs="Calibri"/>
          <w:bCs/>
          <w:sz w:val="22"/>
          <w:szCs w:val="22"/>
          <w:lang w:val="en-GB"/>
        </w:rPr>
        <w:t xml:space="preserve"> to take them to hospital and ensure that </w:t>
      </w:r>
      <w:r w:rsidR="00C830D9" w:rsidRPr="00A21905">
        <w:rPr>
          <w:rFonts w:ascii="Calibri" w:hAnsi="Calibri" w:cs="Calibri"/>
          <w:bCs/>
          <w:sz w:val="22"/>
          <w:szCs w:val="22"/>
          <w:lang w:val="en-GB"/>
        </w:rPr>
        <w:t xml:space="preserve">school procedures are followed to inform </w:t>
      </w:r>
      <w:r w:rsidRPr="00A21905">
        <w:rPr>
          <w:rFonts w:ascii="Calibri" w:hAnsi="Calibri" w:cs="Calibri"/>
          <w:bCs/>
          <w:sz w:val="22"/>
          <w:szCs w:val="22"/>
          <w:lang w:val="en-GB"/>
        </w:rPr>
        <w:t>parents promptly of all head injuries.</w:t>
      </w:r>
      <w:r w:rsidR="00C830D9" w:rsidRPr="00A21905">
        <w:rPr>
          <w:rFonts w:ascii="Calibri" w:hAnsi="Calibri" w:cs="Calibri"/>
          <w:bCs/>
          <w:sz w:val="22"/>
          <w:szCs w:val="22"/>
          <w:lang w:val="en-GB"/>
        </w:rPr>
        <w:t xml:space="preserve"> </w:t>
      </w:r>
    </w:p>
    <w:p w14:paraId="43A1D56D" w14:textId="77777777" w:rsidR="00DF2594" w:rsidRPr="00CE54F6" w:rsidRDefault="00DF2594" w:rsidP="00917098">
      <w:pPr>
        <w:jc w:val="both"/>
        <w:rPr>
          <w:rFonts w:eastAsia="MS Mincho" w:cs="Calibri"/>
          <w:lang w:val="en-US" w:eastAsia="en-US"/>
        </w:rPr>
      </w:pPr>
    </w:p>
    <w:p w14:paraId="32857D68" w14:textId="77777777" w:rsidR="00DF2594" w:rsidRPr="00FB6132" w:rsidRDefault="00C830D9"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With the agreement of the </w:t>
      </w:r>
      <w:r w:rsidR="00B57A93">
        <w:rPr>
          <w:rFonts w:ascii="Calibri" w:hAnsi="Calibri" w:cs="Calibri"/>
          <w:bCs/>
          <w:sz w:val="22"/>
          <w:szCs w:val="22"/>
          <w:lang w:val="en-GB"/>
        </w:rPr>
        <w:t>Headteacher,</w:t>
      </w:r>
      <w:r w:rsidRPr="00FB6132">
        <w:rPr>
          <w:rFonts w:ascii="Calibri" w:hAnsi="Calibri" w:cs="Calibri"/>
          <w:bCs/>
          <w:sz w:val="22"/>
          <w:szCs w:val="22"/>
          <w:lang w:val="en-GB"/>
        </w:rPr>
        <w:t xml:space="preserve"> s</w:t>
      </w:r>
      <w:r w:rsidR="00DF2594" w:rsidRPr="00FB6132">
        <w:rPr>
          <w:rFonts w:ascii="Calibri" w:hAnsi="Calibri" w:cs="Calibri"/>
          <w:bCs/>
          <w:sz w:val="22"/>
          <w:szCs w:val="22"/>
          <w:lang w:val="en-GB"/>
        </w:rPr>
        <w:t>end pupils home to recover where necessary.</w:t>
      </w:r>
    </w:p>
    <w:p w14:paraId="4628CB35" w14:textId="77777777" w:rsidR="00F16FF7" w:rsidRPr="00FB6132" w:rsidRDefault="00F16FF7"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Ensure that a </w:t>
      </w:r>
      <w:r w:rsidR="00C830D9" w:rsidRPr="00FB6132">
        <w:rPr>
          <w:rFonts w:ascii="Calibri" w:hAnsi="Calibri" w:cs="Calibri"/>
          <w:bCs/>
          <w:sz w:val="22"/>
          <w:szCs w:val="22"/>
          <w:lang w:val="en-GB"/>
        </w:rPr>
        <w:t>pupil</w:t>
      </w:r>
      <w:r w:rsidRPr="00FB6132">
        <w:rPr>
          <w:rFonts w:ascii="Calibri" w:hAnsi="Calibri" w:cs="Calibri"/>
          <w:bCs/>
          <w:sz w:val="22"/>
          <w:szCs w:val="22"/>
          <w:lang w:val="en-GB"/>
        </w:rPr>
        <w:t xml:space="preserve"> who is sent to hospital by ambulance is either: </w:t>
      </w:r>
    </w:p>
    <w:p w14:paraId="26089496" w14:textId="19529A64" w:rsidR="00F16FF7" w:rsidRPr="00FB6132" w:rsidRDefault="00F16FF7" w:rsidP="00FB6132">
      <w:pPr>
        <w:pStyle w:val="BodyTextIndent"/>
        <w:numPr>
          <w:ilvl w:val="0"/>
          <w:numId w:val="32"/>
        </w:numPr>
        <w:spacing w:before="0" w:beforeAutospacing="0" w:after="120" w:afterAutospacing="0"/>
        <w:ind w:left="993" w:firstLine="0"/>
        <w:jc w:val="both"/>
        <w:rPr>
          <w:rFonts w:ascii="Calibri" w:hAnsi="Calibri" w:cs="Calibri"/>
          <w:bCs/>
          <w:sz w:val="22"/>
          <w:szCs w:val="22"/>
          <w:lang w:val="en-GB"/>
        </w:rPr>
      </w:pPr>
      <w:r w:rsidRPr="00FB6132">
        <w:rPr>
          <w:rFonts w:ascii="Calibri" w:hAnsi="Calibri" w:cs="Calibri"/>
          <w:bCs/>
          <w:sz w:val="22"/>
          <w:szCs w:val="22"/>
          <w:lang w:val="en-GB"/>
        </w:rPr>
        <w:t xml:space="preserve">Accompanied in the ambulance at the request of </w:t>
      </w:r>
      <w:r w:rsidR="0045709D" w:rsidRPr="00FB6132">
        <w:rPr>
          <w:rFonts w:ascii="Calibri" w:hAnsi="Calibri" w:cs="Calibri"/>
          <w:bCs/>
          <w:sz w:val="22"/>
          <w:szCs w:val="22"/>
          <w:lang w:val="en-GB"/>
        </w:rPr>
        <w:t>paramedics.</w:t>
      </w:r>
    </w:p>
    <w:p w14:paraId="3238FA49" w14:textId="2934FDEA" w:rsidR="00F16FF7" w:rsidRPr="00FB6132" w:rsidRDefault="00F16FF7" w:rsidP="00FB6132">
      <w:pPr>
        <w:pStyle w:val="BodyTextIndent"/>
        <w:numPr>
          <w:ilvl w:val="0"/>
          <w:numId w:val="32"/>
        </w:numPr>
        <w:spacing w:before="0" w:beforeAutospacing="0" w:after="120" w:afterAutospacing="0"/>
        <w:ind w:left="993" w:firstLine="0"/>
        <w:jc w:val="both"/>
        <w:rPr>
          <w:rFonts w:ascii="Calibri" w:hAnsi="Calibri" w:cs="Calibri"/>
          <w:bCs/>
          <w:sz w:val="22"/>
          <w:szCs w:val="22"/>
          <w:lang w:val="en-GB"/>
        </w:rPr>
      </w:pPr>
      <w:r w:rsidRPr="00FB6132">
        <w:rPr>
          <w:rFonts w:ascii="Calibri" w:hAnsi="Calibri" w:cs="Calibri"/>
          <w:bCs/>
          <w:sz w:val="22"/>
          <w:szCs w:val="22"/>
          <w:lang w:val="en-GB"/>
        </w:rPr>
        <w:lastRenderedPageBreak/>
        <w:t xml:space="preserve">Followed to a hospital by a member of staff to act in loco parentis if a relative cannot be </w:t>
      </w:r>
      <w:r w:rsidR="0045709D" w:rsidRPr="00FB6132">
        <w:rPr>
          <w:rFonts w:ascii="Calibri" w:hAnsi="Calibri" w:cs="Calibri"/>
          <w:bCs/>
          <w:sz w:val="22"/>
          <w:szCs w:val="22"/>
          <w:lang w:val="en-GB"/>
        </w:rPr>
        <w:t>contacted.</w:t>
      </w:r>
    </w:p>
    <w:p w14:paraId="4EE69A69" w14:textId="77777777" w:rsidR="00F16FF7" w:rsidRPr="00FB6132" w:rsidRDefault="00F16FF7" w:rsidP="00FB6132">
      <w:pPr>
        <w:pStyle w:val="BodyTextIndent"/>
        <w:numPr>
          <w:ilvl w:val="0"/>
          <w:numId w:val="32"/>
        </w:numPr>
        <w:spacing w:before="0" w:beforeAutospacing="0" w:after="120" w:afterAutospacing="0"/>
        <w:ind w:left="993" w:firstLine="0"/>
        <w:jc w:val="both"/>
        <w:rPr>
          <w:rFonts w:ascii="Calibri" w:hAnsi="Calibri" w:cs="Calibri"/>
          <w:bCs/>
          <w:sz w:val="22"/>
          <w:szCs w:val="22"/>
          <w:lang w:val="en-GB"/>
        </w:rPr>
      </w:pPr>
      <w:r w:rsidRPr="00FB6132">
        <w:rPr>
          <w:rFonts w:ascii="Calibri" w:hAnsi="Calibri" w:cs="Calibri"/>
          <w:bCs/>
          <w:sz w:val="22"/>
          <w:szCs w:val="22"/>
          <w:lang w:val="en-GB"/>
        </w:rPr>
        <w:t>Met at hospital by a relative</w:t>
      </w:r>
    </w:p>
    <w:p w14:paraId="7FBE8A74" w14:textId="77777777" w:rsidR="00F16FF7" w:rsidRPr="00CE54F6" w:rsidRDefault="00F16FF7" w:rsidP="00917098">
      <w:pPr>
        <w:pStyle w:val="NoSpacing"/>
        <w:jc w:val="both"/>
        <w:rPr>
          <w:rFonts w:ascii="Calibri" w:hAnsi="Calibri" w:cs="Calibri"/>
          <w:sz w:val="22"/>
          <w:szCs w:val="22"/>
        </w:rPr>
      </w:pPr>
    </w:p>
    <w:p w14:paraId="4BD27BF3" w14:textId="77777777" w:rsidR="00F16FF7" w:rsidRPr="00FB6132" w:rsidRDefault="00F16FF7"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Advise the school’s senior management of a serious incident requiring REPORTING ON OSHENS (Password Controlled) under INCIDENT MANAGEMENT</w:t>
      </w:r>
      <w:r w:rsidR="00540D41" w:rsidRPr="00FB6132">
        <w:rPr>
          <w:rFonts w:ascii="Calibri" w:hAnsi="Calibri" w:cs="Calibri"/>
          <w:bCs/>
          <w:sz w:val="22"/>
          <w:szCs w:val="22"/>
          <w:lang w:val="en-GB"/>
        </w:rPr>
        <w:t>.</w:t>
      </w:r>
    </w:p>
    <w:p w14:paraId="64EA0433" w14:textId="77777777" w:rsidR="00F16FF7" w:rsidRPr="00FB6132" w:rsidRDefault="00F16FF7"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Liaise with the </w:t>
      </w:r>
      <w:r w:rsidR="00C830D9" w:rsidRPr="00FB6132">
        <w:rPr>
          <w:rFonts w:ascii="Calibri" w:hAnsi="Calibri" w:cs="Calibri"/>
          <w:bCs/>
          <w:sz w:val="22"/>
          <w:szCs w:val="22"/>
          <w:lang w:val="en-GB"/>
        </w:rPr>
        <w:t>person</w:t>
      </w:r>
      <w:r w:rsidRPr="00FB6132">
        <w:rPr>
          <w:rFonts w:ascii="Calibri" w:hAnsi="Calibri" w:cs="Calibri"/>
          <w:bCs/>
          <w:sz w:val="22"/>
          <w:szCs w:val="22"/>
          <w:lang w:val="en-GB"/>
        </w:rPr>
        <w:t xml:space="preserve"> in charge of </w:t>
      </w:r>
      <w:r w:rsidR="00C830D9" w:rsidRPr="00FB6132">
        <w:rPr>
          <w:rFonts w:ascii="Calibri" w:hAnsi="Calibri" w:cs="Calibri"/>
          <w:bCs/>
          <w:sz w:val="22"/>
          <w:szCs w:val="22"/>
          <w:lang w:val="en-GB"/>
        </w:rPr>
        <w:t xml:space="preserve">arranging </w:t>
      </w:r>
      <w:r w:rsidRPr="00FB6132">
        <w:rPr>
          <w:rFonts w:ascii="Calibri" w:hAnsi="Calibri" w:cs="Calibri"/>
          <w:bCs/>
          <w:sz w:val="22"/>
          <w:szCs w:val="22"/>
          <w:lang w:val="en-GB"/>
        </w:rPr>
        <w:t>cover, to ensure that lessons are covered in the event of an absent teacher.</w:t>
      </w:r>
    </w:p>
    <w:p w14:paraId="00AFFA17" w14:textId="77777777" w:rsidR="00F16FF7" w:rsidRPr="00FB6132" w:rsidRDefault="00F16FF7"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Keep a record of each pupil attended to, the nature of the injury and any treatment given. In the case of an accident, the accident book</w:t>
      </w:r>
      <w:r w:rsidR="00C830D9" w:rsidRPr="00FB6132">
        <w:rPr>
          <w:rFonts w:ascii="Calibri" w:hAnsi="Calibri" w:cs="Calibri"/>
          <w:bCs/>
          <w:sz w:val="22"/>
          <w:szCs w:val="22"/>
          <w:lang w:val="en-GB"/>
        </w:rPr>
        <w:t>, or equivalent school recording system,</w:t>
      </w:r>
      <w:r w:rsidRPr="00FB6132">
        <w:rPr>
          <w:rFonts w:ascii="Calibri" w:hAnsi="Calibri" w:cs="Calibri"/>
          <w:bCs/>
          <w:sz w:val="22"/>
          <w:szCs w:val="22"/>
          <w:lang w:val="en-GB"/>
        </w:rPr>
        <w:t xml:space="preserve"> must be completed by the perso</w:t>
      </w:r>
      <w:r w:rsidR="00C830D9" w:rsidRPr="00FB6132">
        <w:rPr>
          <w:rFonts w:ascii="Calibri" w:hAnsi="Calibri" w:cs="Calibri"/>
          <w:bCs/>
          <w:sz w:val="22"/>
          <w:szCs w:val="22"/>
          <w:lang w:val="en-GB"/>
        </w:rPr>
        <w:t>n or persons administering the f</w:t>
      </w:r>
      <w:r w:rsidRPr="00FB6132">
        <w:rPr>
          <w:rFonts w:ascii="Calibri" w:hAnsi="Calibri" w:cs="Calibri"/>
          <w:bCs/>
          <w:sz w:val="22"/>
          <w:szCs w:val="22"/>
          <w:lang w:val="en-GB"/>
        </w:rPr>
        <w:t xml:space="preserve">irst </w:t>
      </w:r>
      <w:r w:rsidR="00C830D9" w:rsidRPr="00FB6132">
        <w:rPr>
          <w:rFonts w:ascii="Calibri" w:hAnsi="Calibri" w:cs="Calibri"/>
          <w:bCs/>
          <w:sz w:val="22"/>
          <w:szCs w:val="22"/>
          <w:lang w:val="en-GB"/>
        </w:rPr>
        <w:t>a</w:t>
      </w:r>
      <w:r w:rsidRPr="00FB6132">
        <w:rPr>
          <w:rFonts w:ascii="Calibri" w:hAnsi="Calibri" w:cs="Calibri"/>
          <w:bCs/>
          <w:sz w:val="22"/>
          <w:szCs w:val="22"/>
          <w:lang w:val="en-GB"/>
        </w:rPr>
        <w:t>id.</w:t>
      </w:r>
    </w:p>
    <w:p w14:paraId="7A19E47F" w14:textId="77777777" w:rsidR="00F16FF7" w:rsidRPr="00FB6132" w:rsidRDefault="00F16FF7"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Ensure that they have a current medical consent form for every pupil that they take out on a school trip, which indicate</w:t>
      </w:r>
      <w:r w:rsidR="00C830D9" w:rsidRPr="00FB6132">
        <w:rPr>
          <w:rFonts w:ascii="Calibri" w:hAnsi="Calibri" w:cs="Calibri"/>
          <w:bCs/>
          <w:sz w:val="22"/>
          <w:szCs w:val="22"/>
          <w:lang w:val="en-GB"/>
        </w:rPr>
        <w:t>s</w:t>
      </w:r>
      <w:r w:rsidRPr="00FB6132">
        <w:rPr>
          <w:rFonts w:ascii="Calibri" w:hAnsi="Calibri" w:cs="Calibri"/>
          <w:bCs/>
          <w:sz w:val="22"/>
          <w:szCs w:val="22"/>
          <w:lang w:val="en-GB"/>
        </w:rPr>
        <w:t xml:space="preserve"> any specific conditions or medication</w:t>
      </w:r>
      <w:r w:rsidR="00C830D9" w:rsidRPr="00FB6132">
        <w:rPr>
          <w:rFonts w:ascii="Calibri" w:hAnsi="Calibri" w:cs="Calibri"/>
          <w:bCs/>
          <w:sz w:val="22"/>
          <w:szCs w:val="22"/>
          <w:lang w:val="en-GB"/>
        </w:rPr>
        <w:t>s</w:t>
      </w:r>
      <w:r w:rsidRPr="00FB6132">
        <w:rPr>
          <w:rFonts w:ascii="Calibri" w:hAnsi="Calibri" w:cs="Calibri"/>
          <w:bCs/>
          <w:sz w:val="22"/>
          <w:szCs w:val="22"/>
          <w:lang w:val="en-GB"/>
        </w:rPr>
        <w:t xml:space="preserve"> of which they should be aware.</w:t>
      </w:r>
    </w:p>
    <w:p w14:paraId="4E5FD96B" w14:textId="77777777" w:rsidR="00F16FF7" w:rsidRPr="00FB6132" w:rsidRDefault="00F16FF7"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Have regard for personal safety and ensure that everything is cleared away using gloves after an incident. All dressings etc. to be put in a yellow contaminated/used items bag and sealed tightly before disposing of the bag in a</w:t>
      </w:r>
      <w:r w:rsidR="00C830D9" w:rsidRPr="00FB6132">
        <w:rPr>
          <w:rFonts w:ascii="Calibri" w:hAnsi="Calibri" w:cs="Calibri"/>
          <w:bCs/>
          <w:sz w:val="22"/>
          <w:szCs w:val="22"/>
          <w:lang w:val="en-GB"/>
        </w:rPr>
        <w:t>n appropriate</w:t>
      </w:r>
      <w:r w:rsidRPr="00FB6132">
        <w:rPr>
          <w:rFonts w:ascii="Calibri" w:hAnsi="Calibri" w:cs="Calibri"/>
          <w:bCs/>
          <w:sz w:val="22"/>
          <w:szCs w:val="22"/>
          <w:lang w:val="en-GB"/>
        </w:rPr>
        <w:t xml:space="preserve"> bin. Any bloodstains on the ground must be washed away thoroughly. No contaminated or used items should be left lying around.</w:t>
      </w:r>
    </w:p>
    <w:p w14:paraId="4E24B7DC" w14:textId="77777777" w:rsidR="00A21905" w:rsidRPr="00FB6132" w:rsidRDefault="00A35136"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For the </w:t>
      </w:r>
      <w:r w:rsidR="003E63C2" w:rsidRPr="00FB6132">
        <w:rPr>
          <w:rFonts w:ascii="Calibri" w:hAnsi="Calibri" w:cs="Calibri"/>
          <w:bCs/>
          <w:sz w:val="22"/>
          <w:szCs w:val="22"/>
          <w:lang w:val="en-GB"/>
        </w:rPr>
        <w:t>Ventrus Central O</w:t>
      </w:r>
      <w:r w:rsidRPr="00FB6132">
        <w:rPr>
          <w:rFonts w:ascii="Calibri" w:hAnsi="Calibri" w:cs="Calibri"/>
          <w:bCs/>
          <w:sz w:val="22"/>
          <w:szCs w:val="22"/>
          <w:lang w:val="en-GB"/>
        </w:rPr>
        <w:t>ffice,</w:t>
      </w:r>
      <w:r w:rsidR="00A8717C" w:rsidRPr="00FB6132">
        <w:rPr>
          <w:rFonts w:ascii="Calibri" w:hAnsi="Calibri" w:cs="Calibri"/>
          <w:bCs/>
          <w:sz w:val="22"/>
          <w:szCs w:val="22"/>
          <w:lang w:val="en-GB"/>
        </w:rPr>
        <w:t xml:space="preserve"> and in line with the </w:t>
      </w:r>
      <w:hyperlink r:id="rId25" w:history="1">
        <w:r w:rsidR="00C830D9" w:rsidRPr="00FB6132">
          <w:rPr>
            <w:rFonts w:ascii="Calibri" w:hAnsi="Calibri" w:cs="Calibri"/>
            <w:bCs/>
            <w:sz w:val="22"/>
            <w:szCs w:val="22"/>
            <w:lang w:val="en-GB"/>
          </w:rPr>
          <w:t>HSE G</w:t>
        </w:r>
        <w:r w:rsidR="00A8717C" w:rsidRPr="00FB6132">
          <w:rPr>
            <w:rFonts w:ascii="Calibri" w:hAnsi="Calibri" w:cs="Calibri"/>
            <w:bCs/>
            <w:sz w:val="22"/>
            <w:szCs w:val="22"/>
            <w:lang w:val="en-GB"/>
          </w:rPr>
          <w:t>uidance</w:t>
        </w:r>
      </w:hyperlink>
      <w:r w:rsidR="00540D41" w:rsidRPr="00FB6132">
        <w:rPr>
          <w:rFonts w:ascii="Calibri" w:hAnsi="Calibri" w:cs="Calibri"/>
          <w:bCs/>
          <w:sz w:val="22"/>
          <w:szCs w:val="22"/>
          <w:lang w:val="en-GB"/>
        </w:rPr>
        <w:t xml:space="preserve"> on First A</w:t>
      </w:r>
      <w:r w:rsidR="00DF2594" w:rsidRPr="00FB6132">
        <w:rPr>
          <w:rFonts w:ascii="Calibri" w:hAnsi="Calibri" w:cs="Calibri"/>
          <w:bCs/>
          <w:sz w:val="22"/>
          <w:szCs w:val="22"/>
          <w:lang w:val="en-GB"/>
        </w:rPr>
        <w:t>id at W</w:t>
      </w:r>
      <w:r w:rsidR="00A8717C" w:rsidRPr="00FB6132">
        <w:rPr>
          <w:rFonts w:ascii="Calibri" w:hAnsi="Calibri" w:cs="Calibri"/>
          <w:bCs/>
          <w:sz w:val="22"/>
          <w:szCs w:val="22"/>
          <w:lang w:val="en-GB"/>
        </w:rPr>
        <w:t>ork,</w:t>
      </w:r>
      <w:r w:rsidRPr="00FB6132">
        <w:rPr>
          <w:rFonts w:ascii="Calibri" w:hAnsi="Calibri" w:cs="Calibri"/>
          <w:bCs/>
          <w:sz w:val="22"/>
          <w:szCs w:val="22"/>
          <w:lang w:val="en-GB"/>
        </w:rPr>
        <w:t xml:space="preserve"> </w:t>
      </w:r>
      <w:r w:rsidR="00540D41" w:rsidRPr="00FB6132">
        <w:rPr>
          <w:rFonts w:ascii="Calibri" w:hAnsi="Calibri" w:cs="Calibri"/>
          <w:bCs/>
          <w:sz w:val="22"/>
          <w:szCs w:val="22"/>
          <w:lang w:val="en-GB"/>
        </w:rPr>
        <w:t xml:space="preserve">a need for </w:t>
      </w:r>
      <w:r w:rsidR="005E39E8" w:rsidRPr="00FB6132">
        <w:rPr>
          <w:rFonts w:ascii="Calibri" w:hAnsi="Calibri" w:cs="Calibri"/>
          <w:bCs/>
          <w:sz w:val="22"/>
          <w:szCs w:val="22"/>
          <w:lang w:val="en-GB"/>
        </w:rPr>
        <w:t>an appointed person/first ai</w:t>
      </w:r>
      <w:r w:rsidR="00A8717C" w:rsidRPr="00FB6132">
        <w:rPr>
          <w:rFonts w:ascii="Calibri" w:hAnsi="Calibri" w:cs="Calibri"/>
          <w:bCs/>
          <w:sz w:val="22"/>
          <w:szCs w:val="22"/>
          <w:lang w:val="en-GB"/>
        </w:rPr>
        <w:t>der</w:t>
      </w:r>
      <w:r w:rsidR="00540D41" w:rsidRPr="00FB6132">
        <w:rPr>
          <w:rFonts w:ascii="Calibri" w:hAnsi="Calibri" w:cs="Calibri"/>
          <w:bCs/>
          <w:sz w:val="22"/>
          <w:szCs w:val="22"/>
          <w:lang w:val="en-GB"/>
        </w:rPr>
        <w:t xml:space="preserve"> has been identified</w:t>
      </w:r>
      <w:r w:rsidRPr="00FB6132">
        <w:rPr>
          <w:rFonts w:ascii="Calibri" w:hAnsi="Calibri" w:cs="Calibri"/>
          <w:bCs/>
          <w:sz w:val="22"/>
          <w:szCs w:val="22"/>
          <w:lang w:val="en-GB"/>
        </w:rPr>
        <w:t>.</w:t>
      </w:r>
    </w:p>
    <w:p w14:paraId="71AE5287" w14:textId="77777777" w:rsidR="0015629A" w:rsidRPr="00FB6132" w:rsidRDefault="00A35136" w:rsidP="00FB6132">
      <w:pPr>
        <w:pStyle w:val="BodyTextIndent"/>
        <w:numPr>
          <w:ilvl w:val="0"/>
          <w:numId w:val="32"/>
        </w:numPr>
        <w:spacing w:before="0" w:beforeAutospacing="0" w:after="120" w:afterAutospacing="0"/>
        <w:ind w:left="993" w:hanging="426"/>
        <w:jc w:val="both"/>
        <w:rPr>
          <w:rFonts w:ascii="Calibri" w:eastAsia="MS Mincho" w:hAnsi="Calibri" w:cs="Calibri"/>
          <w:sz w:val="22"/>
          <w:szCs w:val="22"/>
        </w:rPr>
      </w:pPr>
      <w:r w:rsidRPr="00FB6132">
        <w:rPr>
          <w:rFonts w:ascii="Calibri" w:hAnsi="Calibri" w:cs="Calibri"/>
          <w:bCs/>
          <w:sz w:val="22"/>
          <w:szCs w:val="22"/>
          <w:lang w:val="en-GB"/>
        </w:rPr>
        <w:t>Other</w:t>
      </w:r>
      <w:r w:rsidR="00C830D9" w:rsidRPr="00FB6132">
        <w:rPr>
          <w:rFonts w:ascii="Calibri" w:hAnsi="Calibri" w:cs="Calibri"/>
          <w:bCs/>
          <w:sz w:val="22"/>
          <w:szCs w:val="22"/>
          <w:lang w:val="en-GB"/>
        </w:rPr>
        <w:t xml:space="preserve"> than sending pupils home, the</w:t>
      </w:r>
      <w:r w:rsidRPr="00FB6132">
        <w:rPr>
          <w:rFonts w:ascii="Calibri" w:hAnsi="Calibri" w:cs="Calibri"/>
          <w:bCs/>
          <w:sz w:val="22"/>
          <w:szCs w:val="22"/>
          <w:lang w:val="en-GB"/>
        </w:rPr>
        <w:t xml:space="preserve"> responsibilities for the </w:t>
      </w:r>
      <w:r w:rsidR="00C830D9" w:rsidRPr="00FB6132">
        <w:rPr>
          <w:rFonts w:ascii="Calibri" w:hAnsi="Calibri" w:cs="Calibri"/>
          <w:bCs/>
          <w:sz w:val="22"/>
          <w:szCs w:val="22"/>
          <w:lang w:val="en-GB"/>
        </w:rPr>
        <w:t xml:space="preserve">Ventrus Central Office </w:t>
      </w:r>
      <w:r w:rsidR="00A8717C" w:rsidRPr="00FB6132">
        <w:rPr>
          <w:rFonts w:ascii="Calibri" w:hAnsi="Calibri" w:cs="Calibri"/>
          <w:bCs/>
          <w:sz w:val="22"/>
          <w:szCs w:val="22"/>
          <w:lang w:val="en-GB"/>
        </w:rPr>
        <w:t>team</w:t>
      </w:r>
      <w:r w:rsidRPr="00FB6132">
        <w:rPr>
          <w:rFonts w:ascii="Calibri" w:hAnsi="Calibri" w:cs="Calibri"/>
          <w:bCs/>
          <w:sz w:val="22"/>
          <w:szCs w:val="22"/>
          <w:lang w:val="en-GB"/>
        </w:rPr>
        <w:t xml:space="preserve"> are the same as those listed above for school-based staff</w:t>
      </w:r>
      <w:r w:rsidRPr="00CE54F6">
        <w:rPr>
          <w:rFonts w:ascii="Calibri" w:eastAsia="MS Mincho" w:hAnsi="Calibri" w:cs="Calibri"/>
          <w:sz w:val="22"/>
          <w:szCs w:val="22"/>
        </w:rPr>
        <w:t>.</w:t>
      </w:r>
    </w:p>
    <w:p w14:paraId="47A0FC8E" w14:textId="77777777" w:rsidR="00A35136" w:rsidRPr="001069B6" w:rsidRDefault="00AD4D6B" w:rsidP="00A21905">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28" w:name="_Toc66906574"/>
      <w:r w:rsidRPr="001069B6">
        <w:rPr>
          <w:rFonts w:eastAsia="Arial" w:cs="Calibri"/>
          <w:iCs w:val="0"/>
          <w:color w:val="000000"/>
          <w:w w:val="105"/>
          <w:szCs w:val="22"/>
          <w:lang w:val="en-US" w:eastAsia="en-US"/>
        </w:rPr>
        <w:t>4</w:t>
      </w:r>
      <w:r w:rsidR="00A35136" w:rsidRPr="001069B6">
        <w:rPr>
          <w:rFonts w:eastAsia="Arial" w:cs="Calibri"/>
          <w:iCs w:val="0"/>
          <w:color w:val="000000"/>
          <w:w w:val="105"/>
          <w:szCs w:val="22"/>
          <w:lang w:val="en-US" w:eastAsia="en-US"/>
        </w:rPr>
        <w:t>.</w:t>
      </w:r>
      <w:r w:rsidR="00540D41" w:rsidRPr="001069B6">
        <w:rPr>
          <w:rFonts w:eastAsia="Arial" w:cs="Calibri"/>
          <w:iCs w:val="0"/>
          <w:color w:val="000000"/>
          <w:w w:val="105"/>
          <w:szCs w:val="22"/>
          <w:lang w:val="en-US" w:eastAsia="en-US"/>
        </w:rPr>
        <w:t>3</w:t>
      </w:r>
      <w:r w:rsidR="00A35136" w:rsidRPr="001069B6">
        <w:rPr>
          <w:rFonts w:eastAsia="Arial" w:cs="Calibri"/>
          <w:iCs w:val="0"/>
          <w:color w:val="000000"/>
          <w:w w:val="105"/>
          <w:szCs w:val="22"/>
          <w:lang w:val="en-US" w:eastAsia="en-US"/>
        </w:rPr>
        <w:t xml:space="preserve"> </w:t>
      </w:r>
      <w:r w:rsidR="00A21905" w:rsidRPr="001069B6">
        <w:rPr>
          <w:rFonts w:eastAsia="Arial" w:cs="Calibri"/>
          <w:iCs w:val="0"/>
          <w:color w:val="000000"/>
          <w:w w:val="105"/>
          <w:szCs w:val="22"/>
          <w:lang w:val="en-US" w:eastAsia="en-US"/>
        </w:rPr>
        <w:tab/>
      </w:r>
      <w:r w:rsidR="003E63C2" w:rsidRPr="001069B6">
        <w:rPr>
          <w:rFonts w:eastAsia="Arial" w:cs="Calibri"/>
          <w:iCs w:val="0"/>
          <w:color w:val="000000"/>
          <w:w w:val="105"/>
          <w:szCs w:val="22"/>
          <w:lang w:val="en-US" w:eastAsia="en-US"/>
        </w:rPr>
        <w:t>The Board of T</w:t>
      </w:r>
      <w:r w:rsidR="00A35136" w:rsidRPr="001069B6">
        <w:rPr>
          <w:rFonts w:eastAsia="Arial" w:cs="Calibri"/>
          <w:iCs w:val="0"/>
          <w:color w:val="000000"/>
          <w:w w:val="105"/>
          <w:szCs w:val="22"/>
          <w:lang w:val="en-US" w:eastAsia="en-US"/>
        </w:rPr>
        <w:t>rustees</w:t>
      </w:r>
      <w:bookmarkEnd w:id="28"/>
    </w:p>
    <w:p w14:paraId="0605A2A4" w14:textId="3EEA8BD5" w:rsidR="00A35136" w:rsidRPr="00FB6132" w:rsidRDefault="00C830D9" w:rsidP="00FB6132">
      <w:pPr>
        <w:spacing w:after="120"/>
        <w:ind w:left="567"/>
        <w:jc w:val="both"/>
        <w:rPr>
          <w:rFonts w:ascii="Calibri" w:hAnsi="Calibri" w:cs="Calibri"/>
          <w:sz w:val="22"/>
          <w:szCs w:val="22"/>
        </w:rPr>
      </w:pPr>
      <w:r w:rsidRPr="00FB6132">
        <w:rPr>
          <w:rFonts w:ascii="Calibri" w:hAnsi="Calibri" w:cs="Calibri"/>
          <w:sz w:val="22"/>
          <w:szCs w:val="22"/>
        </w:rPr>
        <w:t>The B</w:t>
      </w:r>
      <w:r w:rsidR="00A35136" w:rsidRPr="00FB6132">
        <w:rPr>
          <w:rFonts w:ascii="Calibri" w:hAnsi="Calibri" w:cs="Calibri"/>
          <w:sz w:val="22"/>
          <w:szCs w:val="22"/>
        </w:rPr>
        <w:t>oard</w:t>
      </w:r>
      <w:r w:rsidRPr="00FB6132">
        <w:rPr>
          <w:rFonts w:ascii="Calibri" w:hAnsi="Calibri" w:cs="Calibri"/>
          <w:sz w:val="22"/>
          <w:szCs w:val="22"/>
        </w:rPr>
        <w:t xml:space="preserve"> of Trustees</w:t>
      </w:r>
      <w:r w:rsidR="00A35136" w:rsidRPr="00FB6132">
        <w:rPr>
          <w:rFonts w:ascii="Calibri" w:hAnsi="Calibri" w:cs="Calibri"/>
          <w:sz w:val="22"/>
          <w:szCs w:val="22"/>
        </w:rPr>
        <w:t xml:space="preserve"> has ultimate responsibility for health and safet</w:t>
      </w:r>
      <w:r w:rsidR="00DF2594" w:rsidRPr="00FB6132">
        <w:rPr>
          <w:rFonts w:ascii="Calibri" w:hAnsi="Calibri" w:cs="Calibri"/>
          <w:sz w:val="22"/>
          <w:szCs w:val="22"/>
        </w:rPr>
        <w:t xml:space="preserve">y matters across the </w:t>
      </w:r>
      <w:r w:rsidR="0045709D" w:rsidRPr="00FB6132">
        <w:rPr>
          <w:rFonts w:ascii="Calibri" w:hAnsi="Calibri" w:cs="Calibri"/>
          <w:sz w:val="22"/>
          <w:szCs w:val="22"/>
        </w:rPr>
        <w:t>Trust but</w:t>
      </w:r>
      <w:r w:rsidR="00DF2594" w:rsidRPr="00FB6132">
        <w:rPr>
          <w:rFonts w:ascii="Calibri" w:hAnsi="Calibri" w:cs="Calibri"/>
          <w:sz w:val="22"/>
          <w:szCs w:val="22"/>
        </w:rPr>
        <w:t xml:space="preserve"> </w:t>
      </w:r>
      <w:r w:rsidR="00540D41" w:rsidRPr="00FB6132">
        <w:rPr>
          <w:rFonts w:ascii="Calibri" w:hAnsi="Calibri" w:cs="Calibri"/>
          <w:sz w:val="22"/>
          <w:szCs w:val="22"/>
        </w:rPr>
        <w:t>has delegated</w:t>
      </w:r>
      <w:r w:rsidR="00A35136" w:rsidRPr="00FB6132">
        <w:rPr>
          <w:rFonts w:ascii="Calibri" w:hAnsi="Calibri" w:cs="Calibri"/>
          <w:sz w:val="22"/>
          <w:szCs w:val="22"/>
        </w:rPr>
        <w:t xml:space="preserve"> operational matters and day-to-day tasks to</w:t>
      </w:r>
      <w:r w:rsidRPr="00FB6132">
        <w:rPr>
          <w:rFonts w:ascii="Calibri" w:hAnsi="Calibri" w:cs="Calibri"/>
          <w:sz w:val="22"/>
          <w:szCs w:val="22"/>
        </w:rPr>
        <w:t xml:space="preserve"> the </w:t>
      </w:r>
      <w:r w:rsidR="003301B4">
        <w:rPr>
          <w:rFonts w:ascii="Calibri" w:hAnsi="Calibri" w:cs="Calibri"/>
          <w:sz w:val="22"/>
          <w:szCs w:val="22"/>
        </w:rPr>
        <w:t xml:space="preserve">Headteacher </w:t>
      </w:r>
      <w:r w:rsidR="003E63C2" w:rsidRPr="00FB6132">
        <w:rPr>
          <w:rFonts w:ascii="Calibri" w:hAnsi="Calibri" w:cs="Calibri"/>
          <w:sz w:val="22"/>
          <w:szCs w:val="22"/>
        </w:rPr>
        <w:t>of each school</w:t>
      </w:r>
      <w:r w:rsidRPr="00FB6132">
        <w:rPr>
          <w:rFonts w:ascii="Calibri" w:hAnsi="Calibri" w:cs="Calibri"/>
          <w:sz w:val="22"/>
          <w:szCs w:val="22"/>
        </w:rPr>
        <w:t xml:space="preserve">, </w:t>
      </w:r>
      <w:r w:rsidR="003E63C2" w:rsidRPr="00FB6132">
        <w:rPr>
          <w:rFonts w:ascii="Calibri" w:hAnsi="Calibri" w:cs="Calibri"/>
          <w:sz w:val="22"/>
          <w:szCs w:val="22"/>
        </w:rPr>
        <w:t xml:space="preserve">school staff and </w:t>
      </w:r>
      <w:r w:rsidR="00A35136" w:rsidRPr="00FB6132">
        <w:rPr>
          <w:rFonts w:ascii="Calibri" w:hAnsi="Calibri" w:cs="Calibri"/>
          <w:sz w:val="22"/>
          <w:szCs w:val="22"/>
        </w:rPr>
        <w:t>the appointed person/fi</w:t>
      </w:r>
      <w:r w:rsidR="00AD4D6B" w:rsidRPr="00FB6132">
        <w:rPr>
          <w:rFonts w:ascii="Calibri" w:hAnsi="Calibri" w:cs="Calibri"/>
          <w:sz w:val="22"/>
          <w:szCs w:val="22"/>
        </w:rPr>
        <w:t xml:space="preserve">rst aider at the </w:t>
      </w:r>
      <w:r w:rsidRPr="00FB6132">
        <w:rPr>
          <w:rFonts w:ascii="Calibri" w:hAnsi="Calibri" w:cs="Calibri"/>
          <w:sz w:val="22"/>
          <w:szCs w:val="22"/>
        </w:rPr>
        <w:t>Ventrus Central Office</w:t>
      </w:r>
      <w:r w:rsidR="00A35136" w:rsidRPr="00FB6132">
        <w:rPr>
          <w:rFonts w:ascii="Calibri" w:hAnsi="Calibri" w:cs="Calibri"/>
          <w:sz w:val="22"/>
          <w:szCs w:val="22"/>
        </w:rPr>
        <w:t>.</w:t>
      </w:r>
    </w:p>
    <w:p w14:paraId="213D12E5" w14:textId="77777777" w:rsidR="00A35136" w:rsidRPr="001069B6" w:rsidRDefault="00AD4D6B" w:rsidP="00FB6132">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29" w:name="_Toc66906575"/>
      <w:r w:rsidRPr="001069B6">
        <w:rPr>
          <w:rFonts w:eastAsia="Arial" w:cs="Calibri"/>
          <w:iCs w:val="0"/>
          <w:color w:val="000000"/>
          <w:w w:val="105"/>
          <w:szCs w:val="22"/>
          <w:lang w:val="en-US" w:eastAsia="en-US"/>
        </w:rPr>
        <w:t>4.</w:t>
      </w:r>
      <w:r w:rsidR="00540D41" w:rsidRPr="001069B6">
        <w:rPr>
          <w:rFonts w:eastAsia="Arial" w:cs="Calibri"/>
          <w:iCs w:val="0"/>
          <w:color w:val="000000"/>
          <w:w w:val="105"/>
          <w:szCs w:val="22"/>
          <w:lang w:val="en-US" w:eastAsia="en-US"/>
        </w:rPr>
        <w:t>4</w:t>
      </w:r>
      <w:r w:rsidR="00A35136" w:rsidRPr="001069B6">
        <w:rPr>
          <w:rFonts w:eastAsia="Arial" w:cs="Calibri"/>
          <w:iCs w:val="0"/>
          <w:color w:val="000000"/>
          <w:w w:val="105"/>
          <w:szCs w:val="22"/>
          <w:lang w:val="en-US" w:eastAsia="en-US"/>
        </w:rPr>
        <w:t xml:space="preserve"> </w:t>
      </w:r>
      <w:r w:rsidR="00FB6132" w:rsidRPr="001069B6">
        <w:rPr>
          <w:rFonts w:eastAsia="Arial" w:cs="Calibri"/>
          <w:iCs w:val="0"/>
          <w:color w:val="000000"/>
          <w:w w:val="105"/>
          <w:szCs w:val="22"/>
          <w:lang w:val="en-US" w:eastAsia="en-US"/>
        </w:rPr>
        <w:tab/>
      </w:r>
      <w:r w:rsidR="00A35136" w:rsidRPr="001069B6">
        <w:rPr>
          <w:rFonts w:eastAsia="Arial" w:cs="Calibri"/>
          <w:iCs w:val="0"/>
          <w:color w:val="000000"/>
          <w:w w:val="105"/>
          <w:szCs w:val="22"/>
          <w:lang w:val="en-US" w:eastAsia="en-US"/>
        </w:rPr>
        <w:t xml:space="preserve">The </w:t>
      </w:r>
      <w:r w:rsidR="003301B4">
        <w:rPr>
          <w:rFonts w:eastAsia="Arial" w:cs="Calibri"/>
          <w:iCs w:val="0"/>
          <w:color w:val="000000"/>
          <w:w w:val="105"/>
          <w:szCs w:val="22"/>
          <w:lang w:val="en-US" w:eastAsia="en-US"/>
        </w:rPr>
        <w:t>Headteacher</w:t>
      </w:r>
      <w:bookmarkEnd w:id="29"/>
      <w:r w:rsidR="003301B4">
        <w:rPr>
          <w:rFonts w:eastAsia="Arial" w:cs="Calibri"/>
          <w:iCs w:val="0"/>
          <w:color w:val="000000"/>
          <w:w w:val="105"/>
          <w:szCs w:val="22"/>
          <w:lang w:val="en-US" w:eastAsia="en-US"/>
        </w:rPr>
        <w:t xml:space="preserve"> </w:t>
      </w:r>
    </w:p>
    <w:p w14:paraId="3F0AA033" w14:textId="77777777" w:rsidR="00A35136" w:rsidRPr="00FB6132" w:rsidRDefault="00FB6132" w:rsidP="00FB6132">
      <w:pPr>
        <w:spacing w:after="120"/>
        <w:ind w:left="567"/>
        <w:jc w:val="both"/>
        <w:rPr>
          <w:rFonts w:ascii="Calibri" w:hAnsi="Calibri" w:cs="Calibri"/>
          <w:sz w:val="22"/>
          <w:szCs w:val="22"/>
        </w:rPr>
      </w:pPr>
      <w:r>
        <w:rPr>
          <w:rFonts w:ascii="Calibri" w:hAnsi="Calibri" w:cs="Calibri"/>
          <w:sz w:val="22"/>
          <w:szCs w:val="22"/>
        </w:rPr>
        <w:t xml:space="preserve">The </w:t>
      </w:r>
      <w:r w:rsidR="003301B4">
        <w:rPr>
          <w:rFonts w:ascii="Calibri" w:hAnsi="Calibri" w:cs="Calibri"/>
          <w:sz w:val="22"/>
          <w:szCs w:val="22"/>
        </w:rPr>
        <w:t xml:space="preserve">Headteacher </w:t>
      </w:r>
      <w:r w:rsidR="00A35136" w:rsidRPr="00FB6132">
        <w:rPr>
          <w:rFonts w:ascii="Calibri" w:hAnsi="Calibri" w:cs="Calibri"/>
          <w:sz w:val="22"/>
          <w:szCs w:val="22"/>
        </w:rPr>
        <w:t>is responsible for local impleme</w:t>
      </w:r>
      <w:r w:rsidR="00540D41" w:rsidRPr="00FB6132">
        <w:rPr>
          <w:rFonts w:ascii="Calibri" w:hAnsi="Calibri" w:cs="Calibri"/>
          <w:sz w:val="22"/>
          <w:szCs w:val="22"/>
        </w:rPr>
        <w:t>ntation of the policy and will</w:t>
      </w:r>
      <w:r w:rsidR="00A35136" w:rsidRPr="00FB6132">
        <w:rPr>
          <w:rFonts w:ascii="Calibri" w:hAnsi="Calibri" w:cs="Calibri"/>
          <w:sz w:val="22"/>
          <w:szCs w:val="22"/>
        </w:rPr>
        <w:t>:</w:t>
      </w:r>
    </w:p>
    <w:p w14:paraId="15B0A989" w14:textId="75271DA1" w:rsidR="00834972" w:rsidRPr="00FB6132" w:rsidRDefault="00540D41"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Ensure</w:t>
      </w:r>
      <w:r w:rsidR="00A35136" w:rsidRPr="00FB6132">
        <w:rPr>
          <w:rFonts w:ascii="Calibri" w:hAnsi="Calibri" w:cs="Calibri"/>
          <w:bCs/>
          <w:sz w:val="22"/>
          <w:szCs w:val="22"/>
          <w:lang w:val="en-GB"/>
        </w:rPr>
        <w:t xml:space="preserve"> </w:t>
      </w:r>
      <w:r w:rsidRPr="00FB6132">
        <w:rPr>
          <w:rFonts w:ascii="Calibri" w:hAnsi="Calibri" w:cs="Calibri"/>
          <w:bCs/>
          <w:sz w:val="22"/>
          <w:szCs w:val="22"/>
          <w:lang w:val="en-GB"/>
        </w:rPr>
        <w:t xml:space="preserve">that all first aider’s qualifications and insurance are always up to </w:t>
      </w:r>
      <w:r w:rsidR="0045709D" w:rsidRPr="00FB6132">
        <w:rPr>
          <w:rFonts w:ascii="Calibri" w:hAnsi="Calibri" w:cs="Calibri"/>
          <w:bCs/>
          <w:sz w:val="22"/>
          <w:szCs w:val="22"/>
          <w:lang w:val="en-GB"/>
        </w:rPr>
        <w:t>date,</w:t>
      </w:r>
      <w:r w:rsidRPr="00FB6132">
        <w:rPr>
          <w:rFonts w:ascii="Calibri" w:hAnsi="Calibri" w:cs="Calibri"/>
          <w:bCs/>
          <w:sz w:val="22"/>
          <w:szCs w:val="22"/>
          <w:lang w:val="en-GB"/>
        </w:rPr>
        <w:t xml:space="preserve"> and they remain competent to perform their role.</w:t>
      </w:r>
    </w:p>
    <w:p w14:paraId="35649A8D"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Ensure</w:t>
      </w:r>
      <w:r w:rsidR="00A35136" w:rsidRPr="00FB6132">
        <w:rPr>
          <w:rFonts w:ascii="Calibri" w:hAnsi="Calibri" w:cs="Calibri"/>
          <w:bCs/>
          <w:sz w:val="22"/>
          <w:szCs w:val="22"/>
          <w:lang w:val="en-GB"/>
        </w:rPr>
        <w:t xml:space="preserve"> all staff ar</w:t>
      </w:r>
      <w:r w:rsidRPr="00FB6132">
        <w:rPr>
          <w:rFonts w:ascii="Calibri" w:hAnsi="Calibri" w:cs="Calibri"/>
          <w:bCs/>
          <w:sz w:val="22"/>
          <w:szCs w:val="22"/>
          <w:lang w:val="en-GB"/>
        </w:rPr>
        <w:t xml:space="preserve">e aware of </w:t>
      </w:r>
      <w:r w:rsidR="00B207B1" w:rsidRPr="00FB6132">
        <w:rPr>
          <w:rFonts w:ascii="Calibri" w:hAnsi="Calibri" w:cs="Calibri"/>
          <w:bCs/>
          <w:sz w:val="22"/>
          <w:szCs w:val="22"/>
          <w:lang w:val="en-GB"/>
        </w:rPr>
        <w:t>f</w:t>
      </w:r>
      <w:r w:rsidRPr="00FB6132">
        <w:rPr>
          <w:rFonts w:ascii="Calibri" w:hAnsi="Calibri" w:cs="Calibri"/>
          <w:bCs/>
          <w:sz w:val="22"/>
          <w:szCs w:val="22"/>
          <w:lang w:val="en-GB"/>
        </w:rPr>
        <w:t xml:space="preserve">irst </w:t>
      </w:r>
      <w:r w:rsidR="00B207B1" w:rsidRPr="00FB6132">
        <w:rPr>
          <w:rFonts w:ascii="Calibri" w:hAnsi="Calibri" w:cs="Calibri"/>
          <w:bCs/>
          <w:sz w:val="22"/>
          <w:szCs w:val="22"/>
          <w:lang w:val="en-GB"/>
        </w:rPr>
        <w:t>a</w:t>
      </w:r>
      <w:r w:rsidRPr="00FB6132">
        <w:rPr>
          <w:rFonts w:ascii="Calibri" w:hAnsi="Calibri" w:cs="Calibri"/>
          <w:bCs/>
          <w:sz w:val="22"/>
          <w:szCs w:val="22"/>
          <w:lang w:val="en-GB"/>
        </w:rPr>
        <w:t>id procedures,</w:t>
      </w:r>
      <w:r w:rsidR="00A35136" w:rsidRPr="00FB6132">
        <w:rPr>
          <w:rFonts w:ascii="Calibri" w:hAnsi="Calibri" w:cs="Calibri"/>
          <w:bCs/>
          <w:sz w:val="22"/>
          <w:szCs w:val="22"/>
          <w:lang w:val="en-GB"/>
        </w:rPr>
        <w:t xml:space="preserve"> including but not limited to the location of equipment, facilitie</w:t>
      </w:r>
      <w:r w:rsidRPr="00FB6132">
        <w:rPr>
          <w:rFonts w:ascii="Calibri" w:hAnsi="Calibri" w:cs="Calibri"/>
          <w:bCs/>
          <w:sz w:val="22"/>
          <w:szCs w:val="22"/>
          <w:lang w:val="en-GB"/>
        </w:rPr>
        <w:t xml:space="preserve">s and </w:t>
      </w:r>
      <w:r w:rsidR="00B207B1" w:rsidRPr="00FB6132">
        <w:rPr>
          <w:rFonts w:ascii="Calibri" w:hAnsi="Calibri" w:cs="Calibri"/>
          <w:bCs/>
          <w:sz w:val="22"/>
          <w:szCs w:val="22"/>
          <w:lang w:val="en-GB"/>
        </w:rPr>
        <w:t xml:space="preserve">first aid </w:t>
      </w:r>
      <w:r w:rsidRPr="00FB6132">
        <w:rPr>
          <w:rFonts w:ascii="Calibri" w:hAnsi="Calibri" w:cs="Calibri"/>
          <w:bCs/>
          <w:sz w:val="22"/>
          <w:szCs w:val="22"/>
          <w:lang w:val="en-GB"/>
        </w:rPr>
        <w:t>personnel</w:t>
      </w:r>
      <w:r w:rsidR="00FF057A" w:rsidRPr="00FB6132">
        <w:rPr>
          <w:rFonts w:ascii="Calibri" w:hAnsi="Calibri" w:cs="Calibri"/>
          <w:bCs/>
          <w:sz w:val="22"/>
          <w:szCs w:val="22"/>
          <w:lang w:val="en-GB"/>
        </w:rPr>
        <w:t xml:space="preserve"> </w:t>
      </w:r>
      <w:r w:rsidR="00A35136" w:rsidRPr="00FB6132">
        <w:rPr>
          <w:rFonts w:ascii="Calibri" w:hAnsi="Calibri" w:cs="Calibri"/>
          <w:bCs/>
          <w:sz w:val="22"/>
          <w:szCs w:val="22"/>
          <w:lang w:val="en-GB"/>
        </w:rPr>
        <w:t>and the procedures for monitoring an</w:t>
      </w:r>
      <w:r w:rsidRPr="00FB6132">
        <w:rPr>
          <w:rFonts w:ascii="Calibri" w:hAnsi="Calibri" w:cs="Calibri"/>
          <w:bCs/>
          <w:sz w:val="22"/>
          <w:szCs w:val="22"/>
          <w:lang w:val="en-GB"/>
        </w:rPr>
        <w:t xml:space="preserve">d reviewing the school’s </w:t>
      </w:r>
      <w:r w:rsidR="00B207B1" w:rsidRPr="00FB6132">
        <w:rPr>
          <w:rFonts w:ascii="Calibri" w:hAnsi="Calibri" w:cs="Calibri"/>
          <w:bCs/>
          <w:sz w:val="22"/>
          <w:szCs w:val="22"/>
          <w:lang w:val="en-GB"/>
        </w:rPr>
        <w:t xml:space="preserve">first aid </w:t>
      </w:r>
      <w:r w:rsidR="00A35136" w:rsidRPr="00FB6132">
        <w:rPr>
          <w:rFonts w:ascii="Calibri" w:hAnsi="Calibri" w:cs="Calibri"/>
          <w:bCs/>
          <w:sz w:val="22"/>
          <w:szCs w:val="22"/>
          <w:lang w:val="en-GB"/>
        </w:rPr>
        <w:t>needs</w:t>
      </w:r>
      <w:r w:rsidRPr="00FB6132">
        <w:rPr>
          <w:rFonts w:ascii="Calibri" w:hAnsi="Calibri" w:cs="Calibri"/>
          <w:bCs/>
          <w:sz w:val="22"/>
          <w:szCs w:val="22"/>
          <w:lang w:val="en-GB"/>
        </w:rPr>
        <w:t>.</w:t>
      </w:r>
    </w:p>
    <w:p w14:paraId="6F89EC62" w14:textId="4DB014B7" w:rsidR="004D51A0"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Undertake</w:t>
      </w:r>
      <w:r w:rsidR="00FF057A" w:rsidRPr="00FB6132">
        <w:rPr>
          <w:rFonts w:ascii="Calibri" w:hAnsi="Calibri" w:cs="Calibri"/>
          <w:bCs/>
          <w:sz w:val="22"/>
          <w:szCs w:val="22"/>
          <w:lang w:val="en-GB"/>
        </w:rPr>
        <w:t xml:space="preserve">, </w:t>
      </w:r>
      <w:r w:rsidR="00A35136" w:rsidRPr="00FB6132">
        <w:rPr>
          <w:rFonts w:ascii="Calibri" w:hAnsi="Calibri" w:cs="Calibri"/>
          <w:bCs/>
          <w:sz w:val="22"/>
          <w:szCs w:val="22"/>
          <w:lang w:val="en-GB"/>
        </w:rPr>
        <w:t>or e</w:t>
      </w:r>
      <w:r w:rsidRPr="00FB6132">
        <w:rPr>
          <w:rFonts w:ascii="Calibri" w:hAnsi="Calibri" w:cs="Calibri"/>
          <w:bCs/>
          <w:sz w:val="22"/>
          <w:szCs w:val="22"/>
          <w:lang w:val="en-GB"/>
        </w:rPr>
        <w:t>nsure</w:t>
      </w:r>
      <w:r w:rsidR="00FF057A" w:rsidRPr="00FB6132">
        <w:rPr>
          <w:rFonts w:ascii="Calibri" w:hAnsi="Calibri" w:cs="Calibri"/>
          <w:bCs/>
          <w:sz w:val="22"/>
          <w:szCs w:val="22"/>
          <w:lang w:val="en-GB"/>
        </w:rPr>
        <w:t xml:space="preserve"> that managers undertake, risk assessments</w:t>
      </w:r>
      <w:r w:rsidR="00B207B1" w:rsidRPr="00FB6132">
        <w:rPr>
          <w:rFonts w:ascii="Calibri" w:hAnsi="Calibri" w:cs="Calibri"/>
          <w:bCs/>
          <w:sz w:val="22"/>
          <w:szCs w:val="22"/>
          <w:lang w:val="en-GB"/>
        </w:rPr>
        <w:t xml:space="preserve"> </w:t>
      </w:r>
      <w:r w:rsidR="0045709D" w:rsidRPr="00FB6132">
        <w:rPr>
          <w:rFonts w:ascii="Calibri" w:hAnsi="Calibri" w:cs="Calibri"/>
          <w:bCs/>
          <w:sz w:val="22"/>
          <w:szCs w:val="22"/>
          <w:lang w:val="en-GB"/>
        </w:rPr>
        <w:t>e.g.,</w:t>
      </w:r>
      <w:r w:rsidR="00CA466C" w:rsidRPr="00FB6132">
        <w:rPr>
          <w:rFonts w:ascii="Calibri" w:hAnsi="Calibri" w:cs="Calibri"/>
          <w:bCs/>
          <w:sz w:val="22"/>
          <w:szCs w:val="22"/>
          <w:lang w:val="en-GB"/>
        </w:rPr>
        <w:t xml:space="preserve"> when on residentials, trips, sporting events, swimming </w:t>
      </w:r>
      <w:r w:rsidR="00A35136" w:rsidRPr="00FB6132">
        <w:rPr>
          <w:rFonts w:ascii="Calibri" w:hAnsi="Calibri" w:cs="Calibri"/>
          <w:bCs/>
          <w:sz w:val="22"/>
          <w:szCs w:val="22"/>
          <w:lang w:val="en-GB"/>
        </w:rPr>
        <w:t>and that appropriate measures are put in place</w:t>
      </w:r>
      <w:r w:rsidRPr="00FB6132">
        <w:rPr>
          <w:rFonts w:ascii="Calibri" w:hAnsi="Calibri" w:cs="Calibri"/>
          <w:bCs/>
          <w:sz w:val="22"/>
          <w:szCs w:val="22"/>
          <w:lang w:val="en-GB"/>
        </w:rPr>
        <w:t>.</w:t>
      </w:r>
    </w:p>
    <w:p w14:paraId="193E71A7" w14:textId="7F6B90C9" w:rsidR="007B5DD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Ensure</w:t>
      </w:r>
      <w:r w:rsidR="00A35136" w:rsidRPr="00FB6132">
        <w:rPr>
          <w:rFonts w:ascii="Calibri" w:hAnsi="Calibri" w:cs="Calibri"/>
          <w:bCs/>
          <w:sz w:val="22"/>
          <w:szCs w:val="22"/>
          <w:lang w:val="en-GB"/>
        </w:rPr>
        <w:t xml:space="preserve"> that adequate space is available for catering to the medical needs of </w:t>
      </w:r>
      <w:r w:rsidR="0045709D" w:rsidRPr="00FB6132">
        <w:rPr>
          <w:rFonts w:ascii="Calibri" w:hAnsi="Calibri" w:cs="Calibri"/>
          <w:bCs/>
          <w:sz w:val="22"/>
          <w:szCs w:val="22"/>
          <w:lang w:val="en-GB"/>
        </w:rPr>
        <w:t>pupils.</w:t>
      </w:r>
    </w:p>
    <w:p w14:paraId="0B9AC580" w14:textId="77777777" w:rsidR="00540D41"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w:t>
      </w:r>
      <w:r w:rsidR="00540D41" w:rsidRPr="00FB6132">
        <w:rPr>
          <w:rFonts w:ascii="Calibri" w:hAnsi="Calibri" w:cs="Calibri"/>
          <w:bCs/>
          <w:sz w:val="22"/>
          <w:szCs w:val="22"/>
          <w:lang w:val="en-GB"/>
        </w:rPr>
        <w:t>nsure that they always obtain the history relating to a pupil not feeling well, particularly in the cases of headaches, to ensure that no injury has caused the pupil to feel unwell.</w:t>
      </w:r>
    </w:p>
    <w:p w14:paraId="4B976AF5" w14:textId="0D78727A" w:rsidR="00540D41"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w:t>
      </w:r>
      <w:r w:rsidR="00540D41" w:rsidRPr="00FB6132">
        <w:rPr>
          <w:rFonts w:ascii="Calibri" w:hAnsi="Calibri" w:cs="Calibri"/>
          <w:bCs/>
          <w:sz w:val="22"/>
          <w:szCs w:val="22"/>
          <w:lang w:val="en-GB"/>
        </w:rPr>
        <w:t xml:space="preserve">nsure that </w:t>
      </w:r>
      <w:r w:rsidR="0027652B" w:rsidRPr="00FB6132">
        <w:rPr>
          <w:rFonts w:ascii="Calibri" w:hAnsi="Calibri" w:cs="Calibri"/>
          <w:bCs/>
          <w:sz w:val="22"/>
          <w:szCs w:val="22"/>
          <w:lang w:val="en-GB"/>
        </w:rPr>
        <w:t>if</w:t>
      </w:r>
      <w:r w:rsidR="00540D41" w:rsidRPr="00FB6132">
        <w:rPr>
          <w:rFonts w:ascii="Calibri" w:hAnsi="Calibri" w:cs="Calibri"/>
          <w:bCs/>
          <w:sz w:val="22"/>
          <w:szCs w:val="22"/>
          <w:lang w:val="en-GB"/>
        </w:rPr>
        <w:t xml:space="preserve"> an injury has caused a problem, t</w:t>
      </w:r>
      <w:r w:rsidRPr="00FB6132">
        <w:rPr>
          <w:rFonts w:ascii="Calibri" w:hAnsi="Calibri" w:cs="Calibri"/>
          <w:bCs/>
          <w:sz w:val="22"/>
          <w:szCs w:val="22"/>
          <w:lang w:val="en-GB"/>
        </w:rPr>
        <w:t>he pupil must be referred to a first a</w:t>
      </w:r>
      <w:r w:rsidR="00540D41" w:rsidRPr="00FB6132">
        <w:rPr>
          <w:rFonts w:ascii="Calibri" w:hAnsi="Calibri" w:cs="Calibri"/>
          <w:bCs/>
          <w:sz w:val="22"/>
          <w:szCs w:val="22"/>
          <w:lang w:val="en-GB"/>
        </w:rPr>
        <w:t>ider for examination.</w:t>
      </w:r>
    </w:p>
    <w:p w14:paraId="0AEF2055" w14:textId="77777777" w:rsidR="00540D41"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w:t>
      </w:r>
      <w:r w:rsidR="00540D41" w:rsidRPr="00FB6132">
        <w:rPr>
          <w:rFonts w:ascii="Calibri" w:hAnsi="Calibri" w:cs="Calibri"/>
          <w:bCs/>
          <w:sz w:val="22"/>
          <w:szCs w:val="22"/>
          <w:lang w:val="en-GB"/>
        </w:rPr>
        <w:t>nsure that the serious incident is reported on OSHENS (Password Controlled) under INCIDENT MANAGEMENT and completed by all relevant parties</w:t>
      </w:r>
      <w:r w:rsidR="00B207B1" w:rsidRPr="00FB6132">
        <w:rPr>
          <w:rFonts w:ascii="Calibri" w:hAnsi="Calibri" w:cs="Calibri"/>
          <w:bCs/>
          <w:sz w:val="22"/>
          <w:szCs w:val="22"/>
          <w:lang w:val="en-GB"/>
        </w:rPr>
        <w:t>, in line with Trust and government guidance and legislation</w:t>
      </w:r>
      <w:r w:rsidR="00540D41" w:rsidRPr="00FB6132">
        <w:rPr>
          <w:rFonts w:ascii="Calibri" w:hAnsi="Calibri" w:cs="Calibri"/>
          <w:bCs/>
          <w:sz w:val="22"/>
          <w:szCs w:val="22"/>
          <w:lang w:val="en-GB"/>
        </w:rPr>
        <w:t>.</w:t>
      </w:r>
    </w:p>
    <w:p w14:paraId="12B822DD" w14:textId="77777777" w:rsidR="00540D41"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A</w:t>
      </w:r>
      <w:r w:rsidR="00540D41" w:rsidRPr="00FB6132">
        <w:rPr>
          <w:rFonts w:ascii="Calibri" w:hAnsi="Calibri" w:cs="Calibri"/>
          <w:bCs/>
          <w:sz w:val="22"/>
          <w:szCs w:val="22"/>
          <w:lang w:val="en-GB"/>
        </w:rPr>
        <w:t>t the start of e</w:t>
      </w:r>
      <w:r w:rsidRPr="00FB6132">
        <w:rPr>
          <w:rFonts w:ascii="Calibri" w:hAnsi="Calibri" w:cs="Calibri"/>
          <w:bCs/>
          <w:sz w:val="22"/>
          <w:szCs w:val="22"/>
          <w:lang w:val="en-GB"/>
        </w:rPr>
        <w:t xml:space="preserve">ach academic year, provide the </w:t>
      </w:r>
      <w:r w:rsidR="00B207B1" w:rsidRPr="00FB6132">
        <w:rPr>
          <w:rFonts w:ascii="Calibri" w:hAnsi="Calibri" w:cs="Calibri"/>
          <w:bCs/>
          <w:sz w:val="22"/>
          <w:szCs w:val="22"/>
          <w:lang w:val="en-GB"/>
        </w:rPr>
        <w:t xml:space="preserve">first aid </w:t>
      </w:r>
      <w:r w:rsidR="00540D41" w:rsidRPr="00FB6132">
        <w:rPr>
          <w:rFonts w:ascii="Calibri" w:hAnsi="Calibri" w:cs="Calibri"/>
          <w:bCs/>
          <w:sz w:val="22"/>
          <w:szCs w:val="22"/>
          <w:lang w:val="en-GB"/>
        </w:rPr>
        <w:t>team with a list of pupils who are known to be asthmatic, anaphylactic, diabetic, epileptic or have any other serious illness or allergy which may be relevant.</w:t>
      </w:r>
    </w:p>
    <w:p w14:paraId="3D1E44CA" w14:textId="427FEDA9"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H</w:t>
      </w:r>
      <w:r w:rsidR="00540D41" w:rsidRPr="00FB6132">
        <w:rPr>
          <w:rFonts w:ascii="Calibri" w:hAnsi="Calibri" w:cs="Calibri"/>
          <w:bCs/>
          <w:sz w:val="22"/>
          <w:szCs w:val="22"/>
          <w:lang w:val="en-GB"/>
        </w:rPr>
        <w:t xml:space="preserve">ave a </w:t>
      </w:r>
      <w:r w:rsidR="00B207B1" w:rsidRPr="00FB6132">
        <w:rPr>
          <w:rFonts w:ascii="Calibri" w:hAnsi="Calibri" w:cs="Calibri"/>
          <w:bCs/>
          <w:sz w:val="22"/>
          <w:szCs w:val="22"/>
          <w:lang w:val="en-GB"/>
        </w:rPr>
        <w:t>record</w:t>
      </w:r>
      <w:r w:rsidR="00540D41" w:rsidRPr="00FB6132">
        <w:rPr>
          <w:rFonts w:ascii="Calibri" w:hAnsi="Calibri" w:cs="Calibri"/>
          <w:bCs/>
          <w:sz w:val="22"/>
          <w:szCs w:val="22"/>
          <w:lang w:val="en-GB"/>
        </w:rPr>
        <w:t xml:space="preserve"> of </w:t>
      </w:r>
      <w:r w:rsidR="0045709D" w:rsidRPr="00FB6132">
        <w:rPr>
          <w:rFonts w:ascii="Calibri" w:hAnsi="Calibri" w:cs="Calibri"/>
          <w:bCs/>
          <w:sz w:val="22"/>
          <w:szCs w:val="22"/>
          <w:lang w:val="en-GB"/>
        </w:rPr>
        <w:t>up-to-date</w:t>
      </w:r>
      <w:r w:rsidR="00540D41" w:rsidRPr="00FB6132">
        <w:rPr>
          <w:rFonts w:ascii="Calibri" w:hAnsi="Calibri" w:cs="Calibri"/>
          <w:bCs/>
          <w:sz w:val="22"/>
          <w:szCs w:val="22"/>
          <w:lang w:val="en-GB"/>
        </w:rPr>
        <w:t xml:space="preserve"> medical consent forms</w:t>
      </w:r>
      <w:r w:rsidR="00B207B1" w:rsidRPr="00FB6132">
        <w:rPr>
          <w:rFonts w:ascii="Calibri" w:hAnsi="Calibri" w:cs="Calibri"/>
          <w:bCs/>
          <w:sz w:val="22"/>
          <w:szCs w:val="22"/>
          <w:lang w:val="en-GB"/>
        </w:rPr>
        <w:t xml:space="preserve"> (this may be electronic)</w:t>
      </w:r>
      <w:r w:rsidR="00540D41" w:rsidRPr="00FB6132">
        <w:rPr>
          <w:rFonts w:ascii="Calibri" w:hAnsi="Calibri" w:cs="Calibri"/>
          <w:bCs/>
          <w:sz w:val="22"/>
          <w:szCs w:val="22"/>
          <w:lang w:val="en-GB"/>
        </w:rPr>
        <w:t xml:space="preserve"> for every pupil in each year and ensure that these are readily available for staff responsible for school trips/outings. </w:t>
      </w:r>
    </w:p>
    <w:p w14:paraId="4D41BE51" w14:textId="77777777" w:rsidR="00B207B1" w:rsidRPr="00FB6132" w:rsidRDefault="00B207B1"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lastRenderedPageBreak/>
        <w:t>Monitor and respond to matters relating to the health and safety of all persons on school premises.</w:t>
      </w:r>
    </w:p>
    <w:p w14:paraId="6E2F0775" w14:textId="77777777" w:rsidR="0015629A" w:rsidRPr="00FB6132" w:rsidRDefault="00B207B1"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Ensure all new staff are made aware of First Aid procedures in school, as part of their induction. </w:t>
      </w:r>
    </w:p>
    <w:p w14:paraId="1D3E1223" w14:textId="77777777" w:rsidR="00834972" w:rsidRPr="001069B6" w:rsidRDefault="00FB6132" w:rsidP="00FB6132">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30" w:name="_Toc61345806"/>
      <w:bookmarkStart w:id="31" w:name="_Toc66906576"/>
      <w:r w:rsidRPr="001069B6">
        <w:rPr>
          <w:rFonts w:eastAsia="Arial" w:cs="Calibri"/>
          <w:iCs w:val="0"/>
          <w:color w:val="000000"/>
          <w:w w:val="105"/>
          <w:szCs w:val="22"/>
          <w:lang w:val="en-US" w:eastAsia="en-US"/>
        </w:rPr>
        <w:t>4.5</w:t>
      </w:r>
      <w:r w:rsidRPr="001069B6">
        <w:rPr>
          <w:rFonts w:eastAsia="Arial" w:cs="Calibri"/>
          <w:iCs w:val="0"/>
          <w:color w:val="000000"/>
          <w:w w:val="105"/>
          <w:szCs w:val="22"/>
          <w:lang w:val="en-US" w:eastAsia="en-US"/>
        </w:rPr>
        <w:tab/>
      </w:r>
      <w:r w:rsidR="00834972" w:rsidRPr="001069B6">
        <w:rPr>
          <w:rFonts w:eastAsia="Arial" w:cs="Calibri"/>
          <w:iCs w:val="0"/>
          <w:color w:val="000000"/>
          <w:w w:val="105"/>
          <w:szCs w:val="22"/>
          <w:lang w:val="en-US" w:eastAsia="en-US"/>
        </w:rPr>
        <w:t>Teachers</w:t>
      </w:r>
      <w:bookmarkEnd w:id="30"/>
      <w:bookmarkEnd w:id="31"/>
      <w:r w:rsidR="00834972" w:rsidRPr="001069B6">
        <w:rPr>
          <w:rFonts w:eastAsia="Arial" w:cs="Calibri"/>
          <w:iCs w:val="0"/>
          <w:color w:val="000000"/>
          <w:w w:val="105"/>
          <w:szCs w:val="22"/>
          <w:lang w:val="en-US" w:eastAsia="en-US"/>
        </w:rPr>
        <w:t xml:space="preserve"> </w:t>
      </w:r>
    </w:p>
    <w:p w14:paraId="714A7B4A" w14:textId="77777777" w:rsidR="00FB6132" w:rsidRPr="00FB6132" w:rsidRDefault="00FB6132" w:rsidP="00FB6132">
      <w:pPr>
        <w:spacing w:after="120"/>
        <w:ind w:left="567"/>
        <w:jc w:val="both"/>
        <w:rPr>
          <w:rFonts w:ascii="Calibri" w:hAnsi="Calibri" w:cs="Calibri"/>
          <w:sz w:val="22"/>
          <w:szCs w:val="22"/>
        </w:rPr>
      </w:pPr>
      <w:r>
        <w:rPr>
          <w:rFonts w:ascii="Calibri" w:hAnsi="Calibri" w:cs="Calibri"/>
          <w:sz w:val="22"/>
          <w:szCs w:val="22"/>
        </w:rPr>
        <w:t xml:space="preserve">Teachers </w:t>
      </w:r>
      <w:r w:rsidRPr="00FB6132">
        <w:rPr>
          <w:rFonts w:ascii="Calibri" w:hAnsi="Calibri" w:cs="Calibri"/>
          <w:sz w:val="22"/>
          <w:szCs w:val="22"/>
        </w:rPr>
        <w:t>will:</w:t>
      </w:r>
    </w:p>
    <w:p w14:paraId="5168B706"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Familiarise themselves with the first aid procedures in operation and ensure that they know who the current </w:t>
      </w:r>
      <w:r w:rsidR="00B207B1" w:rsidRPr="00FB6132">
        <w:rPr>
          <w:rFonts w:ascii="Calibri" w:hAnsi="Calibri" w:cs="Calibri"/>
          <w:bCs/>
          <w:sz w:val="22"/>
          <w:szCs w:val="22"/>
          <w:lang w:val="en-GB"/>
        </w:rPr>
        <w:t xml:space="preserve">first aiders </w:t>
      </w:r>
      <w:r w:rsidRPr="00FB6132">
        <w:rPr>
          <w:rFonts w:ascii="Calibri" w:hAnsi="Calibri" w:cs="Calibri"/>
          <w:bCs/>
          <w:sz w:val="22"/>
          <w:szCs w:val="22"/>
          <w:lang w:val="en-GB"/>
        </w:rPr>
        <w:t>are.</w:t>
      </w:r>
    </w:p>
    <w:p w14:paraId="394245CF"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Be aware of specific medical details of individual pupils which should be made accessible to all staff.</w:t>
      </w:r>
    </w:p>
    <w:p w14:paraId="3E7CEDDE"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Ensure that their pupils are aware of the procedures in operation.</w:t>
      </w:r>
    </w:p>
    <w:p w14:paraId="59BE250E"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Never move a casualty until a qualified </w:t>
      </w:r>
      <w:r w:rsidR="00B207B1" w:rsidRPr="00FB6132">
        <w:rPr>
          <w:rFonts w:ascii="Calibri" w:hAnsi="Calibri" w:cs="Calibri"/>
          <w:bCs/>
          <w:sz w:val="22"/>
          <w:szCs w:val="22"/>
          <w:lang w:val="en-GB"/>
        </w:rPr>
        <w:t xml:space="preserve">first aiders </w:t>
      </w:r>
      <w:r w:rsidRPr="00FB6132">
        <w:rPr>
          <w:rFonts w:ascii="Calibri" w:hAnsi="Calibri" w:cs="Calibri"/>
          <w:bCs/>
          <w:sz w:val="22"/>
          <w:szCs w:val="22"/>
          <w:lang w:val="en-GB"/>
        </w:rPr>
        <w:t>has assessed the casualty – unless the casualty is in immediate danger.</w:t>
      </w:r>
    </w:p>
    <w:p w14:paraId="6EA067E5"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Send for help, either by person or by telephone,</w:t>
      </w:r>
      <w:r w:rsidR="00B207B1" w:rsidRPr="00FB6132">
        <w:rPr>
          <w:rFonts w:ascii="Calibri" w:hAnsi="Calibri" w:cs="Calibri"/>
          <w:bCs/>
          <w:sz w:val="22"/>
          <w:szCs w:val="22"/>
          <w:lang w:val="en-GB"/>
        </w:rPr>
        <w:t xml:space="preserve"> to the school o</w:t>
      </w:r>
      <w:r w:rsidRPr="00FB6132">
        <w:rPr>
          <w:rFonts w:ascii="Calibri" w:hAnsi="Calibri" w:cs="Calibri"/>
          <w:bCs/>
          <w:sz w:val="22"/>
          <w:szCs w:val="22"/>
          <w:lang w:val="en-GB"/>
        </w:rPr>
        <w:t>ffice</w:t>
      </w:r>
      <w:r w:rsidR="00B207B1" w:rsidRPr="00FB6132">
        <w:rPr>
          <w:rFonts w:ascii="Calibri" w:hAnsi="Calibri" w:cs="Calibri"/>
          <w:bCs/>
          <w:sz w:val="22"/>
          <w:szCs w:val="22"/>
          <w:lang w:val="en-GB"/>
        </w:rPr>
        <w:t>,</w:t>
      </w:r>
      <w:r w:rsidRPr="00FB6132">
        <w:rPr>
          <w:rFonts w:ascii="Calibri" w:hAnsi="Calibri" w:cs="Calibri"/>
          <w:bCs/>
          <w:sz w:val="22"/>
          <w:szCs w:val="22"/>
          <w:lang w:val="en-GB"/>
        </w:rPr>
        <w:t xml:space="preserve"> as soon as possible, ensuring that the messenger knows the precise location of the casualty. Where possible, confirmation that the message has been received will be obtained.</w:t>
      </w:r>
    </w:p>
    <w:p w14:paraId="1ABEA5EB"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Reassure, but never treat, a casualty unless staff are in possession of a valid Emergency </w:t>
      </w:r>
      <w:r w:rsidR="00CE54F6" w:rsidRPr="00FB6132">
        <w:rPr>
          <w:rFonts w:ascii="Calibri" w:hAnsi="Calibri" w:cs="Calibri"/>
          <w:bCs/>
          <w:sz w:val="22"/>
          <w:szCs w:val="22"/>
          <w:lang w:val="en-GB"/>
        </w:rPr>
        <w:t xml:space="preserve">First </w:t>
      </w:r>
      <w:r w:rsidRPr="00FB6132">
        <w:rPr>
          <w:rFonts w:ascii="Calibri" w:hAnsi="Calibri" w:cs="Calibri"/>
          <w:bCs/>
          <w:sz w:val="22"/>
          <w:szCs w:val="22"/>
          <w:lang w:val="en-GB"/>
        </w:rPr>
        <w:t xml:space="preserve">Aid in Schools Certificate or know the correct procedures; such staff can obviously start emergency aid until a </w:t>
      </w:r>
      <w:r w:rsidR="00B207B1" w:rsidRPr="00FB6132">
        <w:rPr>
          <w:rFonts w:ascii="Calibri" w:hAnsi="Calibri" w:cs="Calibri"/>
          <w:bCs/>
          <w:sz w:val="22"/>
          <w:szCs w:val="22"/>
          <w:lang w:val="en-GB"/>
        </w:rPr>
        <w:t xml:space="preserve">first aider </w:t>
      </w:r>
      <w:r w:rsidRPr="00FB6132">
        <w:rPr>
          <w:rFonts w:ascii="Calibri" w:hAnsi="Calibri" w:cs="Calibri"/>
          <w:bCs/>
          <w:sz w:val="22"/>
          <w:szCs w:val="22"/>
          <w:lang w:val="en-GB"/>
        </w:rPr>
        <w:t>arrives at the scene or instigate simple airway measures if clearly needed.</w:t>
      </w:r>
    </w:p>
    <w:p w14:paraId="1EEFE73D" w14:textId="5641A6A9"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Ensure that they have a</w:t>
      </w:r>
      <w:r w:rsidR="00B207B1" w:rsidRPr="00FB6132">
        <w:rPr>
          <w:rFonts w:ascii="Calibri" w:hAnsi="Calibri" w:cs="Calibri"/>
          <w:bCs/>
          <w:sz w:val="22"/>
          <w:szCs w:val="22"/>
          <w:lang w:val="en-GB"/>
        </w:rPr>
        <w:t>ccess to</w:t>
      </w:r>
      <w:r w:rsidRPr="00FB6132">
        <w:rPr>
          <w:rFonts w:ascii="Calibri" w:hAnsi="Calibri" w:cs="Calibri"/>
          <w:bCs/>
          <w:sz w:val="22"/>
          <w:szCs w:val="22"/>
          <w:lang w:val="en-GB"/>
        </w:rPr>
        <w:t xml:space="preserve"> current medical consent form</w:t>
      </w:r>
      <w:r w:rsidR="00B207B1" w:rsidRPr="00FB6132">
        <w:rPr>
          <w:rFonts w:ascii="Calibri" w:hAnsi="Calibri" w:cs="Calibri"/>
          <w:bCs/>
          <w:sz w:val="22"/>
          <w:szCs w:val="22"/>
          <w:lang w:val="en-GB"/>
        </w:rPr>
        <w:t>/information</w:t>
      </w:r>
      <w:r w:rsidRPr="00FB6132">
        <w:rPr>
          <w:rFonts w:ascii="Calibri" w:hAnsi="Calibri" w:cs="Calibri"/>
          <w:bCs/>
          <w:sz w:val="22"/>
          <w:szCs w:val="22"/>
          <w:lang w:val="en-GB"/>
        </w:rPr>
        <w:t xml:space="preserve"> for every pupil that they take out on a school trip</w:t>
      </w:r>
      <w:r w:rsidR="00B207B1" w:rsidRPr="00FB6132">
        <w:rPr>
          <w:rFonts w:ascii="Calibri" w:hAnsi="Calibri" w:cs="Calibri"/>
          <w:bCs/>
          <w:sz w:val="22"/>
          <w:szCs w:val="22"/>
          <w:lang w:val="en-GB"/>
        </w:rPr>
        <w:t>,</w:t>
      </w:r>
      <w:r w:rsidRPr="00FB6132">
        <w:rPr>
          <w:rFonts w:ascii="Calibri" w:hAnsi="Calibri" w:cs="Calibri"/>
          <w:bCs/>
          <w:sz w:val="22"/>
          <w:szCs w:val="22"/>
          <w:lang w:val="en-GB"/>
        </w:rPr>
        <w:t xml:space="preserve"> which indicates any specific conditions or medications of which they should be </w:t>
      </w:r>
      <w:r w:rsidR="0045709D" w:rsidRPr="00FB6132">
        <w:rPr>
          <w:rFonts w:ascii="Calibri" w:hAnsi="Calibri" w:cs="Calibri"/>
          <w:bCs/>
          <w:sz w:val="22"/>
          <w:szCs w:val="22"/>
          <w:lang w:val="en-GB"/>
        </w:rPr>
        <w:t>aware.</w:t>
      </w:r>
    </w:p>
    <w:p w14:paraId="7486D1D8" w14:textId="39A7014F"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Have regard to personal </w:t>
      </w:r>
      <w:r w:rsidR="0045709D" w:rsidRPr="00FB6132">
        <w:rPr>
          <w:rFonts w:ascii="Calibri" w:hAnsi="Calibri" w:cs="Calibri"/>
          <w:bCs/>
          <w:sz w:val="22"/>
          <w:szCs w:val="22"/>
          <w:lang w:val="en-GB"/>
        </w:rPr>
        <w:t>safety.</w:t>
      </w:r>
    </w:p>
    <w:p w14:paraId="732D3EA1" w14:textId="77777777" w:rsidR="00A35136" w:rsidRPr="001069B6" w:rsidRDefault="00AD4D6B" w:rsidP="00FB6132">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32" w:name="_Toc66906577"/>
      <w:r w:rsidRPr="001069B6">
        <w:rPr>
          <w:rFonts w:eastAsia="Arial" w:cs="Calibri"/>
          <w:iCs w:val="0"/>
          <w:color w:val="000000"/>
          <w:w w:val="105"/>
          <w:szCs w:val="22"/>
          <w:lang w:val="en-US" w:eastAsia="en-US"/>
        </w:rPr>
        <w:t>4</w:t>
      </w:r>
      <w:r w:rsidR="00834972" w:rsidRPr="001069B6">
        <w:rPr>
          <w:rFonts w:eastAsia="Arial" w:cs="Calibri"/>
          <w:iCs w:val="0"/>
          <w:color w:val="000000"/>
          <w:w w:val="105"/>
          <w:szCs w:val="22"/>
          <w:lang w:val="en-US" w:eastAsia="en-US"/>
        </w:rPr>
        <w:t>.6</w:t>
      </w:r>
      <w:r w:rsidR="00A35136" w:rsidRPr="001069B6">
        <w:rPr>
          <w:rFonts w:eastAsia="Arial" w:cs="Calibri"/>
          <w:iCs w:val="0"/>
          <w:color w:val="000000"/>
          <w:w w:val="105"/>
          <w:szCs w:val="22"/>
          <w:lang w:val="en-US" w:eastAsia="en-US"/>
        </w:rPr>
        <w:t xml:space="preserve"> </w:t>
      </w:r>
      <w:r w:rsidR="00FB6132" w:rsidRPr="001069B6">
        <w:rPr>
          <w:rFonts w:eastAsia="Arial" w:cs="Calibri"/>
          <w:iCs w:val="0"/>
          <w:color w:val="000000"/>
          <w:w w:val="105"/>
          <w:szCs w:val="22"/>
          <w:lang w:val="en-US" w:eastAsia="en-US"/>
        </w:rPr>
        <w:tab/>
      </w:r>
      <w:r w:rsidR="00A35136" w:rsidRPr="001069B6">
        <w:rPr>
          <w:rFonts w:eastAsia="Arial" w:cs="Calibri"/>
          <w:iCs w:val="0"/>
          <w:color w:val="000000"/>
          <w:w w:val="105"/>
          <w:szCs w:val="22"/>
          <w:lang w:val="en-US" w:eastAsia="en-US"/>
        </w:rPr>
        <w:t>School staff</w:t>
      </w:r>
      <w:bookmarkEnd w:id="32"/>
    </w:p>
    <w:p w14:paraId="29C8ADBC" w14:textId="77777777" w:rsidR="00FB6132" w:rsidRDefault="00FB6132" w:rsidP="00FB6132">
      <w:pPr>
        <w:pStyle w:val="BodyTextIndent"/>
        <w:spacing w:before="0" w:beforeAutospacing="0" w:after="120" w:afterAutospacing="0"/>
        <w:ind w:left="567" w:hanging="567"/>
        <w:jc w:val="both"/>
        <w:rPr>
          <w:rFonts w:ascii="Calibri" w:hAnsi="Calibri" w:cs="Calibri"/>
          <w:bCs/>
          <w:sz w:val="22"/>
          <w:szCs w:val="22"/>
          <w:lang w:val="en-GB"/>
        </w:rPr>
      </w:pPr>
      <w:r>
        <w:rPr>
          <w:rFonts w:ascii="Calibri" w:hAnsi="Calibri" w:cs="Calibri"/>
          <w:bCs/>
          <w:sz w:val="22"/>
          <w:szCs w:val="22"/>
          <w:lang w:val="en-GB"/>
        </w:rPr>
        <w:tab/>
        <w:t>School staff will:</w:t>
      </w:r>
    </w:p>
    <w:p w14:paraId="12BDD9E5"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Ensure</w:t>
      </w:r>
      <w:r w:rsidR="004D51A0" w:rsidRPr="00FB6132">
        <w:rPr>
          <w:rFonts w:ascii="Calibri" w:hAnsi="Calibri" w:cs="Calibri"/>
          <w:bCs/>
          <w:sz w:val="22"/>
          <w:szCs w:val="22"/>
          <w:lang w:val="en-GB"/>
        </w:rPr>
        <w:t xml:space="preserve"> they follow </w:t>
      </w:r>
      <w:r w:rsidR="00B207B1" w:rsidRPr="00FB6132">
        <w:rPr>
          <w:rFonts w:ascii="Calibri" w:hAnsi="Calibri" w:cs="Calibri"/>
          <w:bCs/>
          <w:sz w:val="22"/>
          <w:szCs w:val="22"/>
          <w:lang w:val="en-GB"/>
        </w:rPr>
        <w:t xml:space="preserve">first aid </w:t>
      </w:r>
      <w:r w:rsidR="00A35136" w:rsidRPr="00FB6132">
        <w:rPr>
          <w:rFonts w:ascii="Calibri" w:hAnsi="Calibri" w:cs="Calibri"/>
          <w:bCs/>
          <w:sz w:val="22"/>
          <w:szCs w:val="22"/>
          <w:lang w:val="en-GB"/>
        </w:rPr>
        <w:t>procedures</w:t>
      </w:r>
      <w:r w:rsidRPr="00FB6132">
        <w:rPr>
          <w:rFonts w:ascii="Calibri" w:hAnsi="Calibri" w:cs="Calibri"/>
          <w:bCs/>
          <w:sz w:val="22"/>
          <w:szCs w:val="22"/>
          <w:lang w:val="en-GB"/>
        </w:rPr>
        <w:t>.</w:t>
      </w:r>
    </w:p>
    <w:p w14:paraId="185CDC71"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Ensure</w:t>
      </w:r>
      <w:r w:rsidR="00A35136" w:rsidRPr="00FB6132">
        <w:rPr>
          <w:rFonts w:ascii="Calibri" w:hAnsi="Calibri" w:cs="Calibri"/>
          <w:bCs/>
          <w:sz w:val="22"/>
          <w:szCs w:val="22"/>
          <w:lang w:val="en-GB"/>
        </w:rPr>
        <w:t xml:space="preserve"> they know who the first aiders are</w:t>
      </w:r>
      <w:r w:rsidRPr="00FB6132">
        <w:rPr>
          <w:rFonts w:ascii="Calibri" w:hAnsi="Calibri" w:cs="Calibri"/>
          <w:bCs/>
          <w:sz w:val="22"/>
          <w:szCs w:val="22"/>
          <w:lang w:val="en-GB"/>
        </w:rPr>
        <w:t>.</w:t>
      </w:r>
    </w:p>
    <w:p w14:paraId="3D81A202" w14:textId="77777777" w:rsidR="00834972"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Complete</w:t>
      </w:r>
      <w:r w:rsidR="00A35136" w:rsidRPr="00FB6132">
        <w:rPr>
          <w:rFonts w:ascii="Calibri" w:hAnsi="Calibri" w:cs="Calibri"/>
          <w:bCs/>
          <w:sz w:val="22"/>
          <w:szCs w:val="22"/>
          <w:lang w:val="en-GB"/>
        </w:rPr>
        <w:t xml:space="preserve"> a</w:t>
      </w:r>
      <w:r w:rsidR="00AD4D6B" w:rsidRPr="00FB6132">
        <w:rPr>
          <w:rFonts w:ascii="Calibri" w:hAnsi="Calibri" w:cs="Calibri"/>
          <w:bCs/>
          <w:sz w:val="22"/>
          <w:szCs w:val="22"/>
          <w:lang w:val="en-GB"/>
        </w:rPr>
        <w:t>ccident reports</w:t>
      </w:r>
      <w:r w:rsidR="00A35136" w:rsidRPr="00FB6132">
        <w:rPr>
          <w:rFonts w:ascii="Calibri" w:hAnsi="Calibri" w:cs="Calibri"/>
          <w:bCs/>
          <w:sz w:val="22"/>
          <w:szCs w:val="22"/>
          <w:lang w:val="en-GB"/>
        </w:rPr>
        <w:t xml:space="preserve"> for all incidents they attend to where a </w:t>
      </w:r>
      <w:r w:rsidR="00AD4D6B" w:rsidRPr="00FB6132">
        <w:rPr>
          <w:rFonts w:ascii="Calibri" w:hAnsi="Calibri" w:cs="Calibri"/>
          <w:bCs/>
          <w:sz w:val="22"/>
          <w:szCs w:val="22"/>
          <w:lang w:val="en-GB"/>
        </w:rPr>
        <w:t>first aider/appointed person</w:t>
      </w:r>
      <w:r w:rsidRPr="00FB6132">
        <w:rPr>
          <w:rFonts w:ascii="Calibri" w:hAnsi="Calibri" w:cs="Calibri"/>
          <w:bCs/>
          <w:sz w:val="22"/>
          <w:szCs w:val="22"/>
          <w:lang w:val="en-GB"/>
        </w:rPr>
        <w:t xml:space="preserve"> is not called.</w:t>
      </w:r>
    </w:p>
    <w:p w14:paraId="31310117" w14:textId="77777777" w:rsidR="007921F6" w:rsidRPr="00FB6132" w:rsidRDefault="00AD4D6B"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I</w:t>
      </w:r>
      <w:r w:rsidR="00834972" w:rsidRPr="00FB6132">
        <w:rPr>
          <w:rFonts w:ascii="Calibri" w:hAnsi="Calibri" w:cs="Calibri"/>
          <w:bCs/>
          <w:sz w:val="22"/>
          <w:szCs w:val="22"/>
          <w:lang w:val="en-GB"/>
        </w:rPr>
        <w:t>nform</w:t>
      </w:r>
      <w:r w:rsidRPr="00FB6132">
        <w:rPr>
          <w:rFonts w:ascii="Calibri" w:hAnsi="Calibri" w:cs="Calibri"/>
          <w:bCs/>
          <w:sz w:val="22"/>
          <w:szCs w:val="22"/>
          <w:lang w:val="en-GB"/>
        </w:rPr>
        <w:t xml:space="preserve"> the </w:t>
      </w:r>
      <w:r w:rsidR="003301B4">
        <w:rPr>
          <w:rFonts w:ascii="Calibri" w:hAnsi="Calibri" w:cs="Calibri"/>
          <w:bCs/>
          <w:sz w:val="22"/>
          <w:szCs w:val="22"/>
          <w:lang w:val="en-GB"/>
        </w:rPr>
        <w:t xml:space="preserve">Headteacher </w:t>
      </w:r>
      <w:r w:rsidRPr="00FB6132">
        <w:rPr>
          <w:rFonts w:ascii="Calibri" w:hAnsi="Calibri" w:cs="Calibri"/>
          <w:bCs/>
          <w:sz w:val="22"/>
          <w:szCs w:val="22"/>
          <w:lang w:val="en-GB"/>
        </w:rPr>
        <w:t>or their manager</w:t>
      </w:r>
      <w:r w:rsidR="00A35136" w:rsidRPr="00FB6132">
        <w:rPr>
          <w:rFonts w:ascii="Calibri" w:hAnsi="Calibri" w:cs="Calibri"/>
          <w:bCs/>
          <w:sz w:val="22"/>
          <w:szCs w:val="22"/>
          <w:lang w:val="en-GB"/>
        </w:rPr>
        <w:t xml:space="preserve"> of any</w:t>
      </w:r>
      <w:r w:rsidR="004D51A0" w:rsidRPr="00FB6132">
        <w:rPr>
          <w:rFonts w:ascii="Calibri" w:hAnsi="Calibri" w:cs="Calibri"/>
          <w:bCs/>
          <w:sz w:val="22"/>
          <w:szCs w:val="22"/>
          <w:lang w:val="en-GB"/>
        </w:rPr>
        <w:t xml:space="preserve"> specific health conditions or </w:t>
      </w:r>
      <w:r w:rsidR="00B207B1" w:rsidRPr="00FB6132">
        <w:rPr>
          <w:rFonts w:ascii="Calibri" w:hAnsi="Calibri" w:cs="Calibri"/>
          <w:bCs/>
          <w:sz w:val="22"/>
          <w:szCs w:val="22"/>
          <w:lang w:val="en-GB"/>
        </w:rPr>
        <w:t xml:space="preserve">first aid </w:t>
      </w:r>
      <w:r w:rsidR="00A35136" w:rsidRPr="00FB6132">
        <w:rPr>
          <w:rFonts w:ascii="Calibri" w:hAnsi="Calibri" w:cs="Calibri"/>
          <w:bCs/>
          <w:sz w:val="22"/>
          <w:szCs w:val="22"/>
          <w:lang w:val="en-GB"/>
        </w:rPr>
        <w:t>needs</w:t>
      </w:r>
      <w:r w:rsidR="00834972" w:rsidRPr="00FB6132">
        <w:rPr>
          <w:rFonts w:ascii="Calibri" w:hAnsi="Calibri" w:cs="Calibri"/>
          <w:bCs/>
          <w:sz w:val="22"/>
          <w:szCs w:val="22"/>
          <w:lang w:val="en-GB"/>
        </w:rPr>
        <w:t>.</w:t>
      </w:r>
    </w:p>
    <w:p w14:paraId="4003AB71" w14:textId="77777777" w:rsidR="00FB6132" w:rsidRPr="001069B6" w:rsidRDefault="00FB6132" w:rsidP="00FB6132">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33" w:name="_Toc61345803"/>
      <w:bookmarkStart w:id="34" w:name="_Toc66906578"/>
      <w:r w:rsidRPr="001069B6">
        <w:rPr>
          <w:rFonts w:eastAsia="Arial" w:cs="Calibri"/>
          <w:iCs w:val="0"/>
          <w:color w:val="000000"/>
          <w:w w:val="105"/>
          <w:szCs w:val="22"/>
          <w:lang w:val="en-US" w:eastAsia="en-US"/>
        </w:rPr>
        <w:t>4.7</w:t>
      </w:r>
      <w:r w:rsidRPr="001069B6">
        <w:rPr>
          <w:rFonts w:eastAsia="Arial" w:cs="Calibri"/>
          <w:iCs w:val="0"/>
          <w:color w:val="000000"/>
          <w:w w:val="105"/>
          <w:szCs w:val="22"/>
          <w:lang w:val="en-US" w:eastAsia="en-US"/>
        </w:rPr>
        <w:tab/>
      </w:r>
      <w:r w:rsidR="00BF6E2D" w:rsidRPr="001069B6">
        <w:rPr>
          <w:rFonts w:eastAsia="Arial" w:cs="Calibri"/>
          <w:iCs w:val="0"/>
          <w:color w:val="000000"/>
          <w:w w:val="105"/>
          <w:szCs w:val="22"/>
          <w:lang w:val="en-US" w:eastAsia="en-US"/>
        </w:rPr>
        <w:t>Lunchtime staff</w:t>
      </w:r>
      <w:bookmarkEnd w:id="33"/>
      <w:bookmarkEnd w:id="34"/>
      <w:r w:rsidR="00BF6E2D" w:rsidRPr="001069B6">
        <w:rPr>
          <w:rFonts w:eastAsia="Arial" w:cs="Calibri"/>
          <w:iCs w:val="0"/>
          <w:color w:val="000000"/>
          <w:w w:val="105"/>
          <w:szCs w:val="22"/>
          <w:lang w:val="en-US" w:eastAsia="en-US"/>
        </w:rPr>
        <w:t xml:space="preserve"> </w:t>
      </w:r>
    </w:p>
    <w:p w14:paraId="67D4F0F4" w14:textId="77777777" w:rsidR="00FB6132" w:rsidRPr="00FB6132" w:rsidRDefault="00FB6132" w:rsidP="00FB6132">
      <w:pPr>
        <w:spacing w:after="120"/>
        <w:ind w:left="567"/>
        <w:jc w:val="both"/>
        <w:rPr>
          <w:rFonts w:ascii="Calibri" w:hAnsi="Calibri" w:cs="Calibri"/>
          <w:sz w:val="22"/>
          <w:szCs w:val="22"/>
        </w:rPr>
      </w:pPr>
      <w:r>
        <w:rPr>
          <w:rFonts w:ascii="Calibri" w:hAnsi="Calibri" w:cs="Calibri"/>
          <w:sz w:val="22"/>
          <w:szCs w:val="22"/>
        </w:rPr>
        <w:t xml:space="preserve">Lunchtime staff </w:t>
      </w:r>
      <w:r w:rsidRPr="00FB6132">
        <w:rPr>
          <w:rFonts w:ascii="Calibri" w:hAnsi="Calibri" w:cs="Calibri"/>
          <w:sz w:val="22"/>
          <w:szCs w:val="22"/>
        </w:rPr>
        <w:t>will:</w:t>
      </w:r>
    </w:p>
    <w:p w14:paraId="6F2CB7D9" w14:textId="67ACA1AC" w:rsidR="00075D0A"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w:t>
      </w:r>
      <w:r w:rsidR="00075D0A" w:rsidRPr="00FB6132">
        <w:rPr>
          <w:rFonts w:ascii="Calibri" w:hAnsi="Calibri" w:cs="Calibri"/>
          <w:bCs/>
          <w:sz w:val="22"/>
          <w:szCs w:val="22"/>
          <w:lang w:val="en-GB"/>
        </w:rPr>
        <w:t xml:space="preserve">nsure that the </w:t>
      </w:r>
      <w:r w:rsidR="00B207B1" w:rsidRPr="00FB6132">
        <w:rPr>
          <w:rFonts w:ascii="Calibri" w:hAnsi="Calibri" w:cs="Calibri"/>
          <w:bCs/>
          <w:sz w:val="22"/>
          <w:szCs w:val="22"/>
          <w:lang w:val="en-GB"/>
        </w:rPr>
        <w:t xml:space="preserve">first aid </w:t>
      </w:r>
      <w:r w:rsidR="00075D0A" w:rsidRPr="00FB6132">
        <w:rPr>
          <w:rFonts w:ascii="Calibri" w:hAnsi="Calibri" w:cs="Calibri"/>
          <w:bCs/>
          <w:sz w:val="22"/>
          <w:szCs w:val="22"/>
          <w:lang w:val="en-GB"/>
        </w:rPr>
        <w:t>b</w:t>
      </w:r>
      <w:r w:rsidR="00517C85" w:rsidRPr="00FB6132">
        <w:rPr>
          <w:rFonts w:ascii="Calibri" w:hAnsi="Calibri" w:cs="Calibri"/>
          <w:bCs/>
          <w:sz w:val="22"/>
          <w:szCs w:val="22"/>
          <w:lang w:val="en-GB"/>
        </w:rPr>
        <w:t>ags, accompanying recording books</w:t>
      </w:r>
      <w:r w:rsidR="00524BDA" w:rsidRPr="00FB6132">
        <w:rPr>
          <w:rFonts w:ascii="Calibri" w:hAnsi="Calibri" w:cs="Calibri"/>
          <w:bCs/>
          <w:sz w:val="22"/>
          <w:szCs w:val="22"/>
          <w:lang w:val="en-GB"/>
        </w:rPr>
        <w:t xml:space="preserve"> and ice packs </w:t>
      </w:r>
      <w:r w:rsidR="0027652B" w:rsidRPr="00FB6132">
        <w:rPr>
          <w:rFonts w:ascii="Calibri" w:hAnsi="Calibri" w:cs="Calibri"/>
          <w:bCs/>
          <w:sz w:val="22"/>
          <w:szCs w:val="22"/>
          <w:lang w:val="en-GB"/>
        </w:rPr>
        <w:t>are always available</w:t>
      </w:r>
      <w:r w:rsidR="00A13BEB" w:rsidRPr="00FB6132">
        <w:rPr>
          <w:rFonts w:ascii="Calibri" w:hAnsi="Calibri" w:cs="Calibri"/>
          <w:bCs/>
          <w:sz w:val="22"/>
          <w:szCs w:val="22"/>
          <w:lang w:val="en-GB"/>
        </w:rPr>
        <w:t>.</w:t>
      </w:r>
    </w:p>
    <w:p w14:paraId="2195FFA9" w14:textId="77777777" w:rsidR="00524BDA" w:rsidRPr="001069B6" w:rsidRDefault="00FB6132" w:rsidP="00FB6132">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35" w:name="_Toc61345804"/>
      <w:bookmarkStart w:id="36" w:name="_Toc66906579"/>
      <w:r w:rsidRPr="001069B6">
        <w:rPr>
          <w:rFonts w:eastAsia="Arial" w:cs="Calibri"/>
          <w:iCs w:val="0"/>
          <w:color w:val="000000"/>
          <w:w w:val="105"/>
          <w:szCs w:val="22"/>
          <w:lang w:val="en-US" w:eastAsia="en-US"/>
        </w:rPr>
        <w:t>4.8</w:t>
      </w:r>
      <w:r w:rsidRPr="001069B6">
        <w:rPr>
          <w:rFonts w:eastAsia="Arial" w:cs="Calibri"/>
          <w:iCs w:val="0"/>
          <w:color w:val="000000"/>
          <w:w w:val="105"/>
          <w:szCs w:val="22"/>
          <w:lang w:val="en-US" w:eastAsia="en-US"/>
        </w:rPr>
        <w:tab/>
      </w:r>
      <w:r w:rsidR="00524BDA" w:rsidRPr="001069B6">
        <w:rPr>
          <w:rFonts w:eastAsia="Arial" w:cs="Calibri"/>
          <w:iCs w:val="0"/>
          <w:color w:val="000000"/>
          <w:w w:val="105"/>
          <w:szCs w:val="22"/>
          <w:lang w:val="en-US" w:eastAsia="en-US"/>
        </w:rPr>
        <w:t xml:space="preserve">The </w:t>
      </w:r>
      <w:r w:rsidR="008A7ED5" w:rsidRPr="001069B6">
        <w:rPr>
          <w:rFonts w:eastAsia="Arial" w:cs="Calibri"/>
          <w:iCs w:val="0"/>
          <w:color w:val="000000"/>
          <w:w w:val="105"/>
          <w:szCs w:val="22"/>
          <w:lang w:val="en-US" w:eastAsia="en-US"/>
        </w:rPr>
        <w:t>Local Governin</w:t>
      </w:r>
      <w:r w:rsidR="002D4DD9" w:rsidRPr="001069B6">
        <w:rPr>
          <w:rFonts w:eastAsia="Arial" w:cs="Calibri"/>
          <w:iCs w:val="0"/>
          <w:color w:val="000000"/>
          <w:w w:val="105"/>
          <w:szCs w:val="22"/>
          <w:lang w:val="en-US" w:eastAsia="en-US"/>
        </w:rPr>
        <w:t>g Body</w:t>
      </w:r>
      <w:bookmarkEnd w:id="35"/>
      <w:bookmarkEnd w:id="36"/>
      <w:r w:rsidR="00834972" w:rsidRPr="001069B6">
        <w:rPr>
          <w:rFonts w:eastAsia="Arial" w:cs="Calibri"/>
          <w:iCs w:val="0"/>
          <w:color w:val="000000"/>
          <w:w w:val="105"/>
          <w:szCs w:val="22"/>
          <w:lang w:val="en-US" w:eastAsia="en-US"/>
        </w:rPr>
        <w:t xml:space="preserve"> </w:t>
      </w:r>
    </w:p>
    <w:p w14:paraId="127DCBBE" w14:textId="77777777" w:rsidR="00FB6132" w:rsidRPr="00FB6132" w:rsidRDefault="00FB6132" w:rsidP="00FB6132">
      <w:pPr>
        <w:spacing w:after="120"/>
        <w:ind w:left="567"/>
        <w:jc w:val="both"/>
        <w:rPr>
          <w:rFonts w:ascii="Calibri" w:hAnsi="Calibri" w:cs="Calibri"/>
          <w:sz w:val="22"/>
          <w:szCs w:val="22"/>
        </w:rPr>
      </w:pPr>
      <w:r>
        <w:rPr>
          <w:rFonts w:ascii="Calibri" w:hAnsi="Calibri" w:cs="Calibri"/>
          <w:sz w:val="22"/>
          <w:szCs w:val="22"/>
        </w:rPr>
        <w:t xml:space="preserve">The Local Governing Body </w:t>
      </w:r>
      <w:r w:rsidRPr="00FB6132">
        <w:rPr>
          <w:rFonts w:ascii="Calibri" w:hAnsi="Calibri" w:cs="Calibri"/>
          <w:sz w:val="22"/>
          <w:szCs w:val="22"/>
        </w:rPr>
        <w:t>will:</w:t>
      </w:r>
    </w:p>
    <w:p w14:paraId="7EFDE73A" w14:textId="77777777" w:rsidR="00F04A1A" w:rsidRPr="0036012A" w:rsidRDefault="00B207B1" w:rsidP="0036012A">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 xml:space="preserve">Assure themselves, through their monitoring, that </w:t>
      </w:r>
      <w:r w:rsidR="00524BDA" w:rsidRPr="00FB6132">
        <w:rPr>
          <w:rFonts w:ascii="Calibri" w:hAnsi="Calibri" w:cs="Calibri"/>
          <w:bCs/>
          <w:sz w:val="22"/>
          <w:szCs w:val="22"/>
          <w:lang w:val="en-GB"/>
        </w:rPr>
        <w:t xml:space="preserve">adequate </w:t>
      </w:r>
      <w:r w:rsidRPr="00FB6132">
        <w:rPr>
          <w:rFonts w:ascii="Calibri" w:hAnsi="Calibri" w:cs="Calibri"/>
          <w:bCs/>
          <w:sz w:val="22"/>
          <w:szCs w:val="22"/>
          <w:lang w:val="en-GB"/>
        </w:rPr>
        <w:t xml:space="preserve">first aid </w:t>
      </w:r>
      <w:r w:rsidR="00524BDA" w:rsidRPr="00FB6132">
        <w:rPr>
          <w:rFonts w:ascii="Calibri" w:hAnsi="Calibri" w:cs="Calibri"/>
          <w:bCs/>
          <w:sz w:val="22"/>
          <w:szCs w:val="22"/>
          <w:lang w:val="en-GB"/>
        </w:rPr>
        <w:t>cover</w:t>
      </w:r>
      <w:r w:rsidRPr="00FB6132">
        <w:rPr>
          <w:rFonts w:ascii="Calibri" w:hAnsi="Calibri" w:cs="Calibri"/>
          <w:bCs/>
          <w:sz w:val="22"/>
          <w:szCs w:val="22"/>
          <w:lang w:val="en-GB"/>
        </w:rPr>
        <w:t>,</w:t>
      </w:r>
      <w:r w:rsidR="00524BDA" w:rsidRPr="00FB6132">
        <w:rPr>
          <w:rFonts w:ascii="Calibri" w:hAnsi="Calibri" w:cs="Calibri"/>
          <w:bCs/>
          <w:sz w:val="22"/>
          <w:szCs w:val="22"/>
          <w:lang w:val="en-GB"/>
        </w:rPr>
        <w:t xml:space="preserve"> as o</w:t>
      </w:r>
      <w:r w:rsidR="00BF6E2D" w:rsidRPr="00FB6132">
        <w:rPr>
          <w:rFonts w:ascii="Calibri" w:hAnsi="Calibri" w:cs="Calibri"/>
          <w:bCs/>
          <w:sz w:val="22"/>
          <w:szCs w:val="22"/>
          <w:lang w:val="en-GB"/>
        </w:rPr>
        <w:t>utlined in the Health &amp; Safety (First Aid)</w:t>
      </w:r>
      <w:r w:rsidR="00524BDA" w:rsidRPr="00FB6132">
        <w:rPr>
          <w:rFonts w:ascii="Calibri" w:hAnsi="Calibri" w:cs="Calibri"/>
          <w:bCs/>
          <w:sz w:val="22"/>
          <w:szCs w:val="22"/>
          <w:lang w:val="en-GB"/>
        </w:rPr>
        <w:t xml:space="preserve"> Regulations 1981</w:t>
      </w:r>
      <w:r w:rsidRPr="00FB6132">
        <w:rPr>
          <w:rFonts w:ascii="Calibri" w:hAnsi="Calibri" w:cs="Calibri"/>
          <w:bCs/>
          <w:sz w:val="22"/>
          <w:szCs w:val="22"/>
          <w:lang w:val="en-GB"/>
        </w:rPr>
        <w:t>, is in place.</w:t>
      </w:r>
    </w:p>
    <w:p w14:paraId="6D9C868A" w14:textId="77777777" w:rsidR="00FB6132" w:rsidRPr="001069B6" w:rsidRDefault="00FB6132" w:rsidP="00FB6132">
      <w:pPr>
        <w:pStyle w:val="Heading2"/>
        <w:keepNext w:val="0"/>
        <w:widowControl w:val="0"/>
        <w:autoSpaceDE w:val="0"/>
        <w:autoSpaceDN w:val="0"/>
        <w:spacing w:before="0" w:after="0"/>
        <w:ind w:left="567" w:hanging="567"/>
        <w:jc w:val="both"/>
        <w:rPr>
          <w:rFonts w:eastAsia="Arial" w:cs="Calibri"/>
          <w:iCs w:val="0"/>
          <w:color w:val="000000"/>
          <w:w w:val="105"/>
          <w:szCs w:val="22"/>
          <w:lang w:val="en-US" w:eastAsia="en-US"/>
        </w:rPr>
      </w:pPr>
      <w:bookmarkStart w:id="37" w:name="_Toc61345807"/>
      <w:bookmarkStart w:id="38" w:name="_Toc66906580"/>
      <w:r w:rsidRPr="001069B6">
        <w:rPr>
          <w:rFonts w:eastAsia="Arial" w:cs="Calibri"/>
          <w:iCs w:val="0"/>
          <w:color w:val="000000"/>
          <w:w w:val="105"/>
          <w:szCs w:val="22"/>
          <w:lang w:val="en-US" w:eastAsia="en-US"/>
        </w:rPr>
        <w:t>4.9</w:t>
      </w:r>
      <w:r w:rsidRPr="001069B6">
        <w:rPr>
          <w:rFonts w:eastAsia="Arial" w:cs="Calibri"/>
          <w:iCs w:val="0"/>
          <w:color w:val="000000"/>
          <w:w w:val="105"/>
          <w:szCs w:val="22"/>
          <w:lang w:val="en-US" w:eastAsia="en-US"/>
        </w:rPr>
        <w:tab/>
      </w:r>
      <w:r w:rsidR="00EF3135" w:rsidRPr="001069B6">
        <w:rPr>
          <w:rFonts w:eastAsia="Arial" w:cs="Calibri"/>
          <w:iCs w:val="0"/>
          <w:color w:val="000000"/>
          <w:w w:val="105"/>
          <w:szCs w:val="22"/>
          <w:lang w:val="en-US" w:eastAsia="en-US"/>
        </w:rPr>
        <w:t>Office Staff</w:t>
      </w:r>
      <w:bookmarkEnd w:id="37"/>
      <w:bookmarkEnd w:id="38"/>
      <w:r w:rsidR="00834972" w:rsidRPr="001069B6">
        <w:rPr>
          <w:rFonts w:eastAsia="Arial" w:cs="Calibri"/>
          <w:iCs w:val="0"/>
          <w:color w:val="000000"/>
          <w:w w:val="105"/>
          <w:szCs w:val="22"/>
          <w:lang w:val="en-US" w:eastAsia="en-US"/>
        </w:rPr>
        <w:t xml:space="preserve"> </w:t>
      </w:r>
    </w:p>
    <w:p w14:paraId="28E260AF" w14:textId="77777777" w:rsidR="00FB6132" w:rsidRPr="0036012A" w:rsidRDefault="0036012A" w:rsidP="0036012A">
      <w:pPr>
        <w:tabs>
          <w:tab w:val="left" w:pos="567"/>
        </w:tabs>
        <w:rPr>
          <w:rFonts w:ascii="Calibri" w:hAnsi="Calibri" w:cs="Calibri"/>
          <w:sz w:val="22"/>
          <w:szCs w:val="22"/>
        </w:rPr>
      </w:pPr>
      <w:r>
        <w:rPr>
          <w:rFonts w:eastAsia="Arial"/>
          <w:b/>
          <w:iCs/>
          <w:color w:val="000000"/>
          <w:w w:val="105"/>
          <w:lang w:val="en-US" w:eastAsia="en-US"/>
        </w:rPr>
        <w:tab/>
      </w:r>
      <w:r w:rsidR="00FB6132" w:rsidRPr="0036012A">
        <w:rPr>
          <w:rFonts w:ascii="Calibri" w:hAnsi="Calibri" w:cs="Calibri"/>
          <w:sz w:val="22"/>
          <w:szCs w:val="22"/>
        </w:rPr>
        <w:t xml:space="preserve">Office staff will: </w:t>
      </w:r>
    </w:p>
    <w:p w14:paraId="0FA3D97E" w14:textId="77777777" w:rsidR="00AC3467"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Call for a qualified first a</w:t>
      </w:r>
      <w:r w:rsidR="00EF3135" w:rsidRPr="00FB6132">
        <w:rPr>
          <w:rFonts w:ascii="Calibri" w:hAnsi="Calibri" w:cs="Calibri"/>
          <w:bCs/>
          <w:sz w:val="22"/>
          <w:szCs w:val="22"/>
          <w:lang w:val="en-GB"/>
        </w:rPr>
        <w:t xml:space="preserve">ider, unless they are one themselves, </w:t>
      </w:r>
      <w:r w:rsidR="00524BDA" w:rsidRPr="00FB6132">
        <w:rPr>
          <w:rFonts w:ascii="Calibri" w:hAnsi="Calibri" w:cs="Calibri"/>
          <w:bCs/>
          <w:sz w:val="22"/>
          <w:szCs w:val="22"/>
          <w:lang w:val="en-GB"/>
        </w:rPr>
        <w:t>to tre</w:t>
      </w:r>
      <w:r w:rsidR="00EF3135" w:rsidRPr="00FB6132">
        <w:rPr>
          <w:rFonts w:ascii="Calibri" w:hAnsi="Calibri" w:cs="Calibri"/>
          <w:bCs/>
          <w:sz w:val="22"/>
          <w:szCs w:val="22"/>
          <w:lang w:val="en-GB"/>
        </w:rPr>
        <w:t xml:space="preserve">at any injured pupil, parent, </w:t>
      </w:r>
      <w:r w:rsidR="00524BDA" w:rsidRPr="00FB6132">
        <w:rPr>
          <w:rFonts w:ascii="Calibri" w:hAnsi="Calibri" w:cs="Calibri"/>
          <w:bCs/>
          <w:sz w:val="22"/>
          <w:szCs w:val="22"/>
          <w:lang w:val="en-GB"/>
        </w:rPr>
        <w:t>member of staff</w:t>
      </w:r>
      <w:r w:rsidR="00EF3135" w:rsidRPr="00FB6132">
        <w:rPr>
          <w:rFonts w:ascii="Calibri" w:hAnsi="Calibri" w:cs="Calibri"/>
          <w:bCs/>
          <w:sz w:val="22"/>
          <w:szCs w:val="22"/>
          <w:lang w:val="en-GB"/>
        </w:rPr>
        <w:t>, or other adult</w:t>
      </w:r>
      <w:r w:rsidR="00524BDA" w:rsidRPr="00FB6132">
        <w:rPr>
          <w:rFonts w:ascii="Calibri" w:hAnsi="Calibri" w:cs="Calibri"/>
          <w:bCs/>
          <w:sz w:val="22"/>
          <w:szCs w:val="22"/>
          <w:lang w:val="en-GB"/>
        </w:rPr>
        <w:t xml:space="preserve"> </w:t>
      </w:r>
      <w:r w:rsidR="00EF3135" w:rsidRPr="00FB6132">
        <w:rPr>
          <w:rFonts w:ascii="Calibri" w:hAnsi="Calibri" w:cs="Calibri"/>
          <w:bCs/>
          <w:sz w:val="22"/>
          <w:szCs w:val="22"/>
          <w:lang w:val="en-GB"/>
        </w:rPr>
        <w:t xml:space="preserve">– </w:t>
      </w:r>
      <w:r w:rsidR="00524BDA" w:rsidRPr="00FB6132">
        <w:rPr>
          <w:rFonts w:ascii="Calibri" w:hAnsi="Calibri" w:cs="Calibri"/>
          <w:bCs/>
          <w:sz w:val="22"/>
          <w:szCs w:val="22"/>
          <w:lang w:val="en-GB"/>
        </w:rPr>
        <w:t>giving the specific location of the casualty</w:t>
      </w:r>
      <w:r w:rsidR="006E00BE" w:rsidRPr="00FB6132">
        <w:rPr>
          <w:rFonts w:ascii="Calibri" w:hAnsi="Calibri" w:cs="Calibri"/>
          <w:bCs/>
          <w:sz w:val="22"/>
          <w:szCs w:val="22"/>
          <w:lang w:val="en-GB"/>
        </w:rPr>
        <w:t>.</w:t>
      </w:r>
    </w:p>
    <w:p w14:paraId="1BDB67EE" w14:textId="77777777" w:rsidR="00CE54F6" w:rsidRPr="00FB6132" w:rsidRDefault="00834972"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Support the first a</w:t>
      </w:r>
      <w:r w:rsidR="00524BDA" w:rsidRPr="00FB6132">
        <w:rPr>
          <w:rFonts w:ascii="Calibri" w:hAnsi="Calibri" w:cs="Calibri"/>
          <w:bCs/>
          <w:sz w:val="22"/>
          <w:szCs w:val="22"/>
          <w:lang w:val="en-GB"/>
        </w:rPr>
        <w:t>iders in calling for an ambulance or contacting relatives in an emergency</w:t>
      </w:r>
      <w:r w:rsidR="006E00BE" w:rsidRPr="00FB6132">
        <w:rPr>
          <w:rFonts w:ascii="Calibri" w:hAnsi="Calibri" w:cs="Calibri"/>
          <w:bCs/>
          <w:sz w:val="22"/>
          <w:szCs w:val="22"/>
          <w:lang w:val="en-GB"/>
        </w:rPr>
        <w:t>.</w:t>
      </w:r>
    </w:p>
    <w:p w14:paraId="4B2ECEEE" w14:textId="77777777" w:rsidR="0040446C" w:rsidRPr="00FB6132" w:rsidRDefault="0040446C"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Support first aiders in reporting serious incidents on OSHENS (Password Controlled) under INCIDENT MANAGEMENT and completed by all relevant parties, in line with Trust and government guidance and legislation.</w:t>
      </w:r>
    </w:p>
    <w:p w14:paraId="5DC56683" w14:textId="77777777" w:rsidR="00EF3135" w:rsidRPr="00FB6132" w:rsidRDefault="002739DF"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lastRenderedPageBreak/>
        <w:t xml:space="preserve">Keep a record of any accident which results in a reportable injury, disease, or dangerous occurrence as defined in the RIDDOR 2013 legislation (regulations 4, 5, 6 and 7). Information on how to make a RIDDOR report is available </w:t>
      </w:r>
      <w:hyperlink r:id="rId26" w:history="1">
        <w:r w:rsidRPr="00FB6132">
          <w:rPr>
            <w:rFonts w:ascii="Calibri" w:hAnsi="Calibri" w:cs="Calibri"/>
            <w:bCs/>
            <w:color w:val="00B0F0"/>
            <w:sz w:val="22"/>
            <w:szCs w:val="22"/>
            <w:u w:val="single"/>
            <w:lang w:val="en-GB"/>
          </w:rPr>
          <w:t>here</w:t>
        </w:r>
      </w:hyperlink>
      <w:r w:rsidRPr="00FB6132">
        <w:rPr>
          <w:rFonts w:ascii="Calibri" w:hAnsi="Calibri" w:cs="Calibri"/>
          <w:bCs/>
          <w:sz w:val="22"/>
          <w:szCs w:val="22"/>
          <w:lang w:val="en-GB"/>
        </w:rPr>
        <w:t>.</w:t>
      </w:r>
    </w:p>
    <w:p w14:paraId="78FA9890" w14:textId="77777777" w:rsidR="00EF3135" w:rsidRPr="001069B6" w:rsidRDefault="00EF3135" w:rsidP="00FB6132">
      <w:pPr>
        <w:pStyle w:val="Heading2"/>
        <w:keepNext w:val="0"/>
        <w:widowControl w:val="0"/>
        <w:numPr>
          <w:ilvl w:val="1"/>
          <w:numId w:val="34"/>
        </w:numPr>
        <w:autoSpaceDE w:val="0"/>
        <w:autoSpaceDN w:val="0"/>
        <w:spacing w:before="0" w:after="0"/>
        <w:ind w:left="567" w:hanging="567"/>
        <w:jc w:val="both"/>
        <w:rPr>
          <w:rFonts w:eastAsia="Arial" w:cs="Calibri"/>
          <w:iCs w:val="0"/>
          <w:color w:val="000000"/>
          <w:w w:val="105"/>
          <w:szCs w:val="22"/>
          <w:lang w:val="en-US" w:eastAsia="en-US"/>
        </w:rPr>
      </w:pPr>
      <w:bookmarkStart w:id="39" w:name="_Toc61345808"/>
      <w:bookmarkStart w:id="40" w:name="_Toc66906581"/>
      <w:r w:rsidRPr="001069B6">
        <w:rPr>
          <w:rFonts w:eastAsia="Arial" w:cs="Calibri"/>
          <w:iCs w:val="0"/>
          <w:color w:val="000000"/>
          <w:w w:val="105"/>
          <w:szCs w:val="22"/>
          <w:lang w:val="en-US" w:eastAsia="en-US"/>
        </w:rPr>
        <w:t>Parents</w:t>
      </w:r>
      <w:bookmarkEnd w:id="39"/>
      <w:bookmarkEnd w:id="40"/>
    </w:p>
    <w:p w14:paraId="40BBB882" w14:textId="77777777" w:rsidR="00FB6132" w:rsidRPr="00FB6132" w:rsidRDefault="00FB6132" w:rsidP="00FB6132">
      <w:pPr>
        <w:pStyle w:val="BodyTextIndent"/>
        <w:spacing w:before="0" w:beforeAutospacing="0" w:after="120" w:afterAutospacing="0"/>
        <w:ind w:left="567" w:hanging="567"/>
        <w:jc w:val="both"/>
        <w:rPr>
          <w:rFonts w:ascii="Calibri" w:hAnsi="Calibri" w:cs="Calibri"/>
          <w:bCs/>
          <w:sz w:val="22"/>
          <w:szCs w:val="22"/>
          <w:lang w:val="en-GB"/>
        </w:rPr>
      </w:pPr>
      <w:r>
        <w:rPr>
          <w:rFonts w:ascii="Calibri" w:hAnsi="Calibri" w:cs="Calibri"/>
          <w:bCs/>
          <w:sz w:val="22"/>
          <w:szCs w:val="22"/>
          <w:lang w:val="en-GB"/>
        </w:rPr>
        <w:tab/>
      </w:r>
      <w:r w:rsidRPr="00FB6132">
        <w:rPr>
          <w:rFonts w:ascii="Calibri" w:hAnsi="Calibri" w:cs="Calibri"/>
          <w:bCs/>
          <w:sz w:val="22"/>
          <w:szCs w:val="22"/>
          <w:lang w:val="en-GB"/>
        </w:rPr>
        <w:t xml:space="preserve">Parents will: </w:t>
      </w:r>
    </w:p>
    <w:p w14:paraId="7CA23827" w14:textId="77777777" w:rsidR="00AC3467" w:rsidRPr="00FB6132" w:rsidRDefault="004D51A0"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A</w:t>
      </w:r>
      <w:r w:rsidR="00524BDA" w:rsidRPr="00FB6132">
        <w:rPr>
          <w:rFonts w:ascii="Calibri" w:hAnsi="Calibri" w:cs="Calibri"/>
          <w:bCs/>
          <w:sz w:val="22"/>
          <w:szCs w:val="22"/>
          <w:lang w:val="en-GB"/>
        </w:rPr>
        <w:t>ssume in the event of an accident</w:t>
      </w:r>
      <w:r w:rsidR="00EF3135" w:rsidRPr="00FB6132">
        <w:rPr>
          <w:rFonts w:ascii="Calibri" w:hAnsi="Calibri" w:cs="Calibri"/>
          <w:bCs/>
          <w:sz w:val="22"/>
          <w:szCs w:val="22"/>
          <w:lang w:val="en-GB"/>
        </w:rPr>
        <w:t>,</w:t>
      </w:r>
      <w:r w:rsidRPr="00FB6132">
        <w:rPr>
          <w:rFonts w:ascii="Calibri" w:hAnsi="Calibri" w:cs="Calibri"/>
          <w:bCs/>
          <w:sz w:val="22"/>
          <w:szCs w:val="22"/>
          <w:lang w:val="en-GB"/>
        </w:rPr>
        <w:t xml:space="preserve"> basic </w:t>
      </w:r>
      <w:r w:rsidR="0040446C" w:rsidRPr="00FB6132">
        <w:rPr>
          <w:rFonts w:ascii="Calibri" w:hAnsi="Calibri" w:cs="Calibri"/>
          <w:bCs/>
          <w:sz w:val="22"/>
          <w:szCs w:val="22"/>
          <w:lang w:val="en-GB"/>
        </w:rPr>
        <w:t>f</w:t>
      </w:r>
      <w:r w:rsidRPr="00FB6132">
        <w:rPr>
          <w:rFonts w:ascii="Calibri" w:hAnsi="Calibri" w:cs="Calibri"/>
          <w:bCs/>
          <w:sz w:val="22"/>
          <w:szCs w:val="22"/>
          <w:lang w:val="en-GB"/>
        </w:rPr>
        <w:t xml:space="preserve">irst </w:t>
      </w:r>
      <w:r w:rsidR="0040446C" w:rsidRPr="00FB6132">
        <w:rPr>
          <w:rFonts w:ascii="Calibri" w:hAnsi="Calibri" w:cs="Calibri"/>
          <w:bCs/>
          <w:sz w:val="22"/>
          <w:szCs w:val="22"/>
          <w:lang w:val="en-GB"/>
        </w:rPr>
        <w:t>a</w:t>
      </w:r>
      <w:r w:rsidR="00524BDA" w:rsidRPr="00FB6132">
        <w:rPr>
          <w:rFonts w:ascii="Calibri" w:hAnsi="Calibri" w:cs="Calibri"/>
          <w:bCs/>
          <w:sz w:val="22"/>
          <w:szCs w:val="22"/>
          <w:lang w:val="en-GB"/>
        </w:rPr>
        <w:t xml:space="preserve">id treatment will be given to their </w:t>
      </w:r>
      <w:r w:rsidR="00C830D9" w:rsidRPr="00FB6132">
        <w:rPr>
          <w:rFonts w:ascii="Calibri" w:hAnsi="Calibri" w:cs="Calibri"/>
          <w:bCs/>
          <w:sz w:val="22"/>
          <w:szCs w:val="22"/>
          <w:lang w:val="en-GB"/>
        </w:rPr>
        <w:t>pupil</w:t>
      </w:r>
      <w:r w:rsidR="00524BDA" w:rsidRPr="00FB6132">
        <w:rPr>
          <w:rFonts w:ascii="Calibri" w:hAnsi="Calibri" w:cs="Calibri"/>
          <w:bCs/>
          <w:sz w:val="22"/>
          <w:szCs w:val="22"/>
          <w:lang w:val="en-GB"/>
        </w:rPr>
        <w:t xml:space="preserve"> by a first aider</w:t>
      </w:r>
      <w:r w:rsidR="006E00BE" w:rsidRPr="00FB6132">
        <w:rPr>
          <w:rFonts w:ascii="Calibri" w:hAnsi="Calibri" w:cs="Calibri"/>
          <w:bCs/>
          <w:sz w:val="22"/>
          <w:szCs w:val="22"/>
          <w:lang w:val="en-GB"/>
        </w:rPr>
        <w:t>.</w:t>
      </w:r>
    </w:p>
    <w:p w14:paraId="765123B4" w14:textId="77777777" w:rsidR="00AC3467" w:rsidRPr="00FB6132" w:rsidRDefault="004D51A0"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B</w:t>
      </w:r>
      <w:r w:rsidR="00524BDA" w:rsidRPr="00FB6132">
        <w:rPr>
          <w:rFonts w:ascii="Calibri" w:hAnsi="Calibri" w:cs="Calibri"/>
          <w:bCs/>
          <w:sz w:val="22"/>
          <w:szCs w:val="22"/>
          <w:lang w:val="en-GB"/>
        </w:rPr>
        <w:t>e informed of any head injury/serious incident and the treatment given</w:t>
      </w:r>
      <w:r w:rsidR="006E00BE" w:rsidRPr="00FB6132">
        <w:rPr>
          <w:rFonts w:ascii="Calibri" w:hAnsi="Calibri" w:cs="Calibri"/>
          <w:bCs/>
          <w:sz w:val="22"/>
          <w:szCs w:val="22"/>
          <w:lang w:val="en-GB"/>
        </w:rPr>
        <w:t>.</w:t>
      </w:r>
    </w:p>
    <w:p w14:paraId="21D3B431" w14:textId="77777777" w:rsidR="00AC3467" w:rsidRPr="00FB6132" w:rsidRDefault="004D51A0"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I</w:t>
      </w:r>
      <w:r w:rsidR="00524BDA" w:rsidRPr="00FB6132">
        <w:rPr>
          <w:rFonts w:ascii="Calibri" w:hAnsi="Calibri" w:cs="Calibri"/>
          <w:bCs/>
          <w:sz w:val="22"/>
          <w:szCs w:val="22"/>
          <w:lang w:val="en-GB"/>
        </w:rPr>
        <w:t>nform the school of any specific medical needs, asthma, allergies or any specific requirements</w:t>
      </w:r>
      <w:r w:rsidR="0040446C" w:rsidRPr="00FB6132">
        <w:rPr>
          <w:rFonts w:ascii="Calibri" w:hAnsi="Calibri" w:cs="Calibri"/>
          <w:bCs/>
          <w:sz w:val="22"/>
          <w:szCs w:val="22"/>
          <w:lang w:val="en-GB"/>
        </w:rPr>
        <w:t>.</w:t>
      </w:r>
    </w:p>
    <w:p w14:paraId="51B482C2" w14:textId="20059ABD" w:rsidR="00AC3467" w:rsidRPr="00FB6132" w:rsidRDefault="004D51A0" w:rsidP="00FB6132">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E</w:t>
      </w:r>
      <w:r w:rsidR="00524BDA" w:rsidRPr="00FB6132">
        <w:rPr>
          <w:rFonts w:ascii="Calibri" w:hAnsi="Calibri" w:cs="Calibri"/>
          <w:bCs/>
          <w:sz w:val="22"/>
          <w:szCs w:val="22"/>
          <w:lang w:val="en-GB"/>
        </w:rPr>
        <w:t xml:space="preserve">nsure any medication is in date and given to a member of staff </w:t>
      </w:r>
      <w:r w:rsidR="0045709D" w:rsidRPr="00FB6132">
        <w:rPr>
          <w:rFonts w:ascii="Calibri" w:hAnsi="Calibri" w:cs="Calibri"/>
          <w:bCs/>
          <w:sz w:val="22"/>
          <w:szCs w:val="22"/>
          <w:lang w:val="en-GB"/>
        </w:rPr>
        <w:t>e.g.,</w:t>
      </w:r>
      <w:r w:rsidR="00524BDA" w:rsidRPr="00FB6132">
        <w:rPr>
          <w:rFonts w:ascii="Calibri" w:hAnsi="Calibri" w:cs="Calibri"/>
          <w:bCs/>
          <w:sz w:val="22"/>
          <w:szCs w:val="22"/>
          <w:lang w:val="en-GB"/>
        </w:rPr>
        <w:t xml:space="preserve"> epi-pens/asthma inhaler</w:t>
      </w:r>
      <w:r w:rsidR="006E00BE" w:rsidRPr="00FB6132">
        <w:rPr>
          <w:rFonts w:ascii="Calibri" w:hAnsi="Calibri" w:cs="Calibri"/>
          <w:bCs/>
          <w:sz w:val="22"/>
          <w:szCs w:val="22"/>
          <w:lang w:val="en-GB"/>
        </w:rPr>
        <w:t>.</w:t>
      </w:r>
    </w:p>
    <w:p w14:paraId="150926D8" w14:textId="7CACBCC1" w:rsidR="00EF3135" w:rsidRPr="00683CFD" w:rsidRDefault="004D51A0" w:rsidP="00683CFD">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FB6132">
        <w:rPr>
          <w:rFonts w:ascii="Calibri" w:hAnsi="Calibri" w:cs="Calibri"/>
          <w:bCs/>
          <w:sz w:val="22"/>
          <w:szCs w:val="22"/>
          <w:lang w:val="en-GB"/>
        </w:rPr>
        <w:t>C</w:t>
      </w:r>
      <w:r w:rsidR="00BF6E2D" w:rsidRPr="00FB6132">
        <w:rPr>
          <w:rFonts w:ascii="Calibri" w:hAnsi="Calibri" w:cs="Calibri"/>
          <w:bCs/>
          <w:sz w:val="22"/>
          <w:szCs w:val="22"/>
          <w:lang w:val="en-GB"/>
        </w:rPr>
        <w:t xml:space="preserve">omplete the </w:t>
      </w:r>
      <w:r w:rsidRPr="00FB6132">
        <w:rPr>
          <w:rFonts w:ascii="Calibri" w:hAnsi="Calibri" w:cs="Calibri"/>
          <w:bCs/>
          <w:sz w:val="22"/>
          <w:szCs w:val="22"/>
          <w:lang w:val="en-GB"/>
        </w:rPr>
        <w:t xml:space="preserve">‘Parental Agreement to Administer Prescription and </w:t>
      </w:r>
      <w:r w:rsidR="000250E4" w:rsidRPr="00FB6132">
        <w:rPr>
          <w:rFonts w:ascii="Calibri" w:hAnsi="Calibri" w:cs="Calibri"/>
          <w:bCs/>
          <w:sz w:val="22"/>
          <w:szCs w:val="22"/>
          <w:lang w:val="en-GB"/>
        </w:rPr>
        <w:t>Non-Prescription</w:t>
      </w:r>
      <w:r w:rsidRPr="00FB6132">
        <w:rPr>
          <w:rFonts w:ascii="Calibri" w:hAnsi="Calibri" w:cs="Calibri"/>
          <w:bCs/>
          <w:sz w:val="22"/>
          <w:szCs w:val="22"/>
          <w:lang w:val="en-GB"/>
        </w:rPr>
        <w:t xml:space="preserve"> of Medicine’ f</w:t>
      </w:r>
      <w:r w:rsidR="00524BDA" w:rsidRPr="00FB6132">
        <w:rPr>
          <w:rFonts w:ascii="Calibri" w:hAnsi="Calibri" w:cs="Calibri"/>
          <w:bCs/>
          <w:sz w:val="22"/>
          <w:szCs w:val="22"/>
          <w:lang w:val="en-GB"/>
        </w:rPr>
        <w:t>orm</w:t>
      </w:r>
      <w:r w:rsidR="00D35709">
        <w:rPr>
          <w:rFonts w:ascii="Calibri" w:hAnsi="Calibri" w:cs="Calibri"/>
          <w:bCs/>
          <w:sz w:val="22"/>
          <w:szCs w:val="22"/>
          <w:lang w:val="en-GB"/>
        </w:rPr>
        <w:t xml:space="preserve"> </w:t>
      </w:r>
      <w:r w:rsidR="00D35709" w:rsidRPr="00094701">
        <w:rPr>
          <w:rFonts w:ascii="Calibri" w:hAnsi="Calibri" w:cs="Calibri"/>
          <w:bCs/>
          <w:sz w:val="22"/>
          <w:szCs w:val="22"/>
          <w:lang w:val="en-GB"/>
        </w:rPr>
        <w:t>before medicine can be administered.</w:t>
      </w:r>
    </w:p>
    <w:p w14:paraId="1B23E232" w14:textId="77777777" w:rsidR="00EF3135" w:rsidRPr="001069B6" w:rsidRDefault="00EF3135" w:rsidP="00683CFD">
      <w:pPr>
        <w:pStyle w:val="Heading2"/>
        <w:keepNext w:val="0"/>
        <w:widowControl w:val="0"/>
        <w:numPr>
          <w:ilvl w:val="1"/>
          <w:numId w:val="34"/>
        </w:numPr>
        <w:autoSpaceDE w:val="0"/>
        <w:autoSpaceDN w:val="0"/>
        <w:spacing w:before="0" w:after="0"/>
        <w:ind w:left="567" w:hanging="567"/>
        <w:jc w:val="both"/>
        <w:rPr>
          <w:rFonts w:eastAsia="Arial" w:cs="Calibri"/>
          <w:iCs w:val="0"/>
          <w:color w:val="000000"/>
          <w:w w:val="105"/>
          <w:szCs w:val="22"/>
          <w:lang w:val="en-US" w:eastAsia="en-US"/>
        </w:rPr>
      </w:pPr>
      <w:bookmarkStart w:id="41" w:name="_Toc61345809"/>
      <w:bookmarkStart w:id="42" w:name="_Toc66906582"/>
      <w:r w:rsidRPr="001069B6">
        <w:rPr>
          <w:rFonts w:eastAsia="Arial" w:cs="Calibri"/>
          <w:iCs w:val="0"/>
          <w:color w:val="000000"/>
          <w:w w:val="105"/>
          <w:szCs w:val="22"/>
          <w:lang w:val="en-US" w:eastAsia="en-US"/>
        </w:rPr>
        <w:t>In Relation to First Aid Equipment</w:t>
      </w:r>
      <w:bookmarkEnd w:id="41"/>
      <w:bookmarkEnd w:id="42"/>
    </w:p>
    <w:p w14:paraId="4AA954B5" w14:textId="77777777" w:rsidR="00AC3467" w:rsidRPr="00683CFD" w:rsidRDefault="00EF3135" w:rsidP="00683CFD">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Equipment w</w:t>
      </w:r>
      <w:r w:rsidR="00C9283B" w:rsidRPr="00683CFD">
        <w:rPr>
          <w:rFonts w:ascii="Calibri" w:hAnsi="Calibri" w:cs="Calibri"/>
          <w:bCs/>
          <w:sz w:val="22"/>
          <w:szCs w:val="22"/>
          <w:lang w:val="en-GB"/>
        </w:rPr>
        <w:t xml:space="preserve">ill </w:t>
      </w:r>
      <w:r w:rsidR="00BF6E2D" w:rsidRPr="00683CFD">
        <w:rPr>
          <w:rFonts w:ascii="Calibri" w:hAnsi="Calibri" w:cs="Calibri"/>
          <w:bCs/>
          <w:sz w:val="22"/>
          <w:szCs w:val="22"/>
          <w:lang w:val="en-GB"/>
        </w:rPr>
        <w:t>b</w:t>
      </w:r>
      <w:r w:rsidR="00524BDA" w:rsidRPr="00683CFD">
        <w:rPr>
          <w:rFonts w:ascii="Calibri" w:hAnsi="Calibri" w:cs="Calibri"/>
          <w:bCs/>
          <w:sz w:val="22"/>
          <w:szCs w:val="22"/>
          <w:lang w:val="en-GB"/>
        </w:rPr>
        <w:t xml:space="preserve">e kept in </w:t>
      </w:r>
      <w:r w:rsidR="00A13BEB" w:rsidRPr="00683CFD">
        <w:rPr>
          <w:rFonts w:ascii="Calibri" w:hAnsi="Calibri" w:cs="Calibri"/>
          <w:bCs/>
          <w:sz w:val="22"/>
          <w:szCs w:val="22"/>
          <w:lang w:val="en-GB"/>
        </w:rPr>
        <w:t>designated areas across the school.</w:t>
      </w:r>
    </w:p>
    <w:p w14:paraId="5D23749A" w14:textId="0F4F2F1D" w:rsidR="00097FA0" w:rsidRPr="00683CFD" w:rsidRDefault="00DD46BE" w:rsidP="00683CFD">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 xml:space="preserve">It is essential that a pupil with asthma has immediate access to their reliever inhalers when they need them </w:t>
      </w:r>
      <w:r w:rsidR="007D4061" w:rsidRPr="00683CFD">
        <w:rPr>
          <w:rFonts w:ascii="Calibri" w:hAnsi="Calibri" w:cs="Calibri"/>
          <w:bCs/>
          <w:sz w:val="22"/>
          <w:szCs w:val="22"/>
          <w:lang w:val="en-GB"/>
        </w:rPr>
        <w:t>e.g.,</w:t>
      </w:r>
      <w:r w:rsidRPr="00683CFD">
        <w:rPr>
          <w:rFonts w:ascii="Calibri" w:hAnsi="Calibri" w:cs="Calibri"/>
          <w:bCs/>
          <w:sz w:val="22"/>
          <w:szCs w:val="22"/>
          <w:lang w:val="en-GB"/>
        </w:rPr>
        <w:t xml:space="preserve"> carried by the pupil.  If the parents wish this, it should be specifically </w:t>
      </w:r>
      <w:r w:rsidR="005A734A" w:rsidRPr="00683CFD">
        <w:rPr>
          <w:rFonts w:ascii="Calibri" w:hAnsi="Calibri" w:cs="Calibri"/>
          <w:bCs/>
          <w:sz w:val="22"/>
          <w:szCs w:val="22"/>
          <w:lang w:val="en-GB"/>
        </w:rPr>
        <w:t xml:space="preserve">mentioned on the child’s Asthma Care Plan. </w:t>
      </w:r>
      <w:r w:rsidR="002739DF" w:rsidRPr="00683CFD">
        <w:rPr>
          <w:rFonts w:ascii="Calibri" w:hAnsi="Calibri" w:cs="Calibri"/>
          <w:bCs/>
          <w:sz w:val="22"/>
          <w:szCs w:val="22"/>
          <w:lang w:val="en-GB"/>
        </w:rPr>
        <w:t>If the pupil is too young or immature to take personal responsibility for their inhaler, staff should make sure that it is stored in a safe asthma box but in a readily accessible place and clearly marked with the individual’s name and log forms will be securely kept for each pupil.</w:t>
      </w:r>
    </w:p>
    <w:p w14:paraId="343D1169" w14:textId="77777777" w:rsidR="00097FA0" w:rsidRPr="00683CFD" w:rsidRDefault="00524BDA" w:rsidP="00683CFD">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Asthma boxes</w:t>
      </w:r>
      <w:r w:rsidR="00A13BEB" w:rsidRPr="00683CFD">
        <w:rPr>
          <w:rFonts w:ascii="Calibri" w:hAnsi="Calibri" w:cs="Calibri"/>
          <w:bCs/>
          <w:sz w:val="22"/>
          <w:szCs w:val="22"/>
          <w:lang w:val="en-GB"/>
        </w:rPr>
        <w:t xml:space="preserve"> </w:t>
      </w:r>
      <w:r w:rsidR="00063437" w:rsidRPr="00683CFD">
        <w:rPr>
          <w:rFonts w:ascii="Calibri" w:hAnsi="Calibri" w:cs="Calibri"/>
          <w:bCs/>
          <w:sz w:val="22"/>
          <w:szCs w:val="22"/>
          <w:lang w:val="en-GB"/>
        </w:rPr>
        <w:t>will</w:t>
      </w:r>
      <w:r w:rsidR="00A13BEB" w:rsidRPr="00683CFD">
        <w:rPr>
          <w:rFonts w:ascii="Calibri" w:hAnsi="Calibri" w:cs="Calibri"/>
          <w:bCs/>
          <w:sz w:val="22"/>
          <w:szCs w:val="22"/>
          <w:lang w:val="en-GB"/>
        </w:rPr>
        <w:t xml:space="preserve"> be available to </w:t>
      </w:r>
      <w:r w:rsidR="0040446C" w:rsidRPr="00683CFD">
        <w:rPr>
          <w:rFonts w:ascii="Calibri" w:hAnsi="Calibri" w:cs="Calibri"/>
          <w:bCs/>
          <w:sz w:val="22"/>
          <w:szCs w:val="22"/>
          <w:lang w:val="en-GB"/>
        </w:rPr>
        <w:t>pupils</w:t>
      </w:r>
      <w:r w:rsidR="00A13BEB" w:rsidRPr="00683CFD">
        <w:rPr>
          <w:rFonts w:ascii="Calibri" w:hAnsi="Calibri" w:cs="Calibri"/>
          <w:bCs/>
          <w:sz w:val="22"/>
          <w:szCs w:val="22"/>
          <w:lang w:val="en-GB"/>
        </w:rPr>
        <w:t xml:space="preserve"> </w:t>
      </w:r>
      <w:r w:rsidRPr="00683CFD">
        <w:rPr>
          <w:rFonts w:ascii="Calibri" w:hAnsi="Calibri" w:cs="Calibri"/>
          <w:bCs/>
          <w:sz w:val="22"/>
          <w:szCs w:val="22"/>
          <w:lang w:val="en-GB"/>
        </w:rPr>
        <w:t>during PE lessons/trips etc</w:t>
      </w:r>
      <w:r w:rsidR="006E00BE" w:rsidRPr="00683CFD">
        <w:rPr>
          <w:rFonts w:ascii="Calibri" w:hAnsi="Calibri" w:cs="Calibri"/>
          <w:bCs/>
          <w:sz w:val="22"/>
          <w:szCs w:val="22"/>
          <w:lang w:val="en-GB"/>
        </w:rPr>
        <w:t>.</w:t>
      </w:r>
    </w:p>
    <w:p w14:paraId="25D1BE57" w14:textId="77777777" w:rsidR="00097FA0" w:rsidRPr="00683CFD" w:rsidRDefault="00524BDA" w:rsidP="00683CFD">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 xml:space="preserve">First </w:t>
      </w:r>
      <w:r w:rsidR="0040446C" w:rsidRPr="00683CFD">
        <w:rPr>
          <w:rFonts w:ascii="Calibri" w:hAnsi="Calibri" w:cs="Calibri"/>
          <w:bCs/>
          <w:sz w:val="22"/>
          <w:szCs w:val="22"/>
          <w:lang w:val="en-GB"/>
        </w:rPr>
        <w:t>a</w:t>
      </w:r>
      <w:r w:rsidRPr="00683CFD">
        <w:rPr>
          <w:rFonts w:ascii="Calibri" w:hAnsi="Calibri" w:cs="Calibri"/>
          <w:bCs/>
          <w:sz w:val="22"/>
          <w:szCs w:val="22"/>
          <w:lang w:val="en-GB"/>
        </w:rPr>
        <w:t>id boxes</w:t>
      </w:r>
      <w:r w:rsidR="00063437" w:rsidRPr="00683CFD">
        <w:rPr>
          <w:rFonts w:ascii="Calibri" w:hAnsi="Calibri" w:cs="Calibri"/>
          <w:bCs/>
          <w:sz w:val="22"/>
          <w:szCs w:val="22"/>
          <w:lang w:val="en-GB"/>
        </w:rPr>
        <w:t xml:space="preserve"> will</w:t>
      </w:r>
      <w:r w:rsidR="00C9283B" w:rsidRPr="00683CFD">
        <w:rPr>
          <w:rFonts w:ascii="Calibri" w:hAnsi="Calibri" w:cs="Calibri"/>
          <w:bCs/>
          <w:sz w:val="22"/>
          <w:szCs w:val="22"/>
          <w:lang w:val="en-GB"/>
        </w:rPr>
        <w:t xml:space="preserve"> be</w:t>
      </w:r>
      <w:r w:rsidR="00CE54F6" w:rsidRPr="00683CFD">
        <w:rPr>
          <w:rFonts w:ascii="Calibri" w:hAnsi="Calibri" w:cs="Calibri"/>
          <w:bCs/>
          <w:sz w:val="22"/>
          <w:szCs w:val="22"/>
          <w:lang w:val="en-GB"/>
        </w:rPr>
        <w:t xml:space="preserve"> stocked </w:t>
      </w:r>
      <w:r w:rsidR="0040446C" w:rsidRPr="00683CFD">
        <w:rPr>
          <w:rFonts w:ascii="Calibri" w:hAnsi="Calibri" w:cs="Calibri"/>
          <w:bCs/>
          <w:sz w:val="22"/>
          <w:szCs w:val="22"/>
          <w:lang w:val="en-GB"/>
        </w:rPr>
        <w:t>by a nominated first aider</w:t>
      </w:r>
      <w:r w:rsidR="00CE54F6" w:rsidRPr="00683CFD">
        <w:rPr>
          <w:rFonts w:ascii="Calibri" w:hAnsi="Calibri" w:cs="Calibri"/>
          <w:bCs/>
          <w:sz w:val="22"/>
          <w:szCs w:val="22"/>
          <w:lang w:val="en-GB"/>
        </w:rPr>
        <w:t>.</w:t>
      </w:r>
    </w:p>
    <w:p w14:paraId="7A7FD73C" w14:textId="77777777" w:rsidR="00F04A1A" w:rsidRPr="00683CFD" w:rsidRDefault="00524BDA" w:rsidP="00683CFD">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 xml:space="preserve">Resources </w:t>
      </w:r>
      <w:r w:rsidR="00063437" w:rsidRPr="00683CFD">
        <w:rPr>
          <w:rFonts w:ascii="Calibri" w:hAnsi="Calibri" w:cs="Calibri"/>
          <w:bCs/>
          <w:sz w:val="22"/>
          <w:szCs w:val="22"/>
          <w:lang w:val="en-GB"/>
        </w:rPr>
        <w:t>will</w:t>
      </w:r>
      <w:r w:rsidR="00C9283B" w:rsidRPr="00683CFD">
        <w:rPr>
          <w:rFonts w:ascii="Calibri" w:hAnsi="Calibri" w:cs="Calibri"/>
          <w:bCs/>
          <w:sz w:val="22"/>
          <w:szCs w:val="22"/>
          <w:lang w:val="en-GB"/>
        </w:rPr>
        <w:t xml:space="preserve"> be </w:t>
      </w:r>
      <w:r w:rsidRPr="00683CFD">
        <w:rPr>
          <w:rFonts w:ascii="Calibri" w:hAnsi="Calibri" w:cs="Calibri"/>
          <w:bCs/>
          <w:sz w:val="22"/>
          <w:szCs w:val="22"/>
          <w:lang w:val="en-GB"/>
        </w:rPr>
        <w:t>ordered by</w:t>
      </w:r>
      <w:r w:rsidR="0040446C" w:rsidRPr="00683CFD">
        <w:rPr>
          <w:rFonts w:ascii="Calibri" w:hAnsi="Calibri" w:cs="Calibri"/>
          <w:bCs/>
          <w:sz w:val="22"/>
          <w:szCs w:val="22"/>
          <w:lang w:val="en-GB"/>
        </w:rPr>
        <w:t xml:space="preserve"> a nominated first aider</w:t>
      </w:r>
      <w:r w:rsidR="00CE54F6" w:rsidRPr="00683CFD">
        <w:rPr>
          <w:rFonts w:ascii="Calibri" w:hAnsi="Calibri" w:cs="Calibri"/>
          <w:bCs/>
          <w:sz w:val="22"/>
          <w:szCs w:val="22"/>
          <w:lang w:val="en-GB"/>
        </w:rPr>
        <w:t>.</w:t>
      </w:r>
    </w:p>
    <w:p w14:paraId="15710B84" w14:textId="77777777" w:rsidR="003E63C2" w:rsidRPr="001069B6" w:rsidRDefault="003E63C2" w:rsidP="00683CFD">
      <w:pPr>
        <w:pStyle w:val="Heading2"/>
        <w:keepNext w:val="0"/>
        <w:widowControl w:val="0"/>
        <w:numPr>
          <w:ilvl w:val="1"/>
          <w:numId w:val="34"/>
        </w:numPr>
        <w:autoSpaceDE w:val="0"/>
        <w:autoSpaceDN w:val="0"/>
        <w:spacing w:before="0" w:after="0"/>
        <w:ind w:left="567" w:hanging="567"/>
        <w:jc w:val="both"/>
        <w:rPr>
          <w:rFonts w:eastAsia="Arial" w:cs="Calibri"/>
          <w:iCs w:val="0"/>
          <w:color w:val="000000"/>
          <w:w w:val="105"/>
          <w:szCs w:val="22"/>
          <w:lang w:val="en-US" w:eastAsia="en-US"/>
        </w:rPr>
      </w:pPr>
      <w:bookmarkStart w:id="43" w:name="_Toc66906583"/>
      <w:r w:rsidRPr="001069B6">
        <w:rPr>
          <w:rFonts w:eastAsia="Arial" w:cs="Calibri"/>
          <w:iCs w:val="0"/>
          <w:color w:val="000000"/>
          <w:w w:val="105"/>
          <w:szCs w:val="22"/>
          <w:lang w:val="en-US" w:eastAsia="en-US"/>
        </w:rPr>
        <w:t>Early Years</w:t>
      </w:r>
      <w:bookmarkEnd w:id="43"/>
    </w:p>
    <w:p w14:paraId="2CD37E07" w14:textId="5E34F224" w:rsidR="003E63C2" w:rsidRPr="00683CFD" w:rsidRDefault="003E63C2" w:rsidP="00683CFD">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 xml:space="preserve">In schools with Early Years Foundation Stage provision, at least one person who has a current </w:t>
      </w:r>
      <w:r w:rsidR="0040446C" w:rsidRPr="00683CFD">
        <w:rPr>
          <w:rFonts w:ascii="Calibri" w:hAnsi="Calibri" w:cs="Calibri"/>
          <w:bCs/>
          <w:sz w:val="22"/>
          <w:szCs w:val="22"/>
          <w:lang w:val="en-GB"/>
        </w:rPr>
        <w:t>P</w:t>
      </w:r>
      <w:r w:rsidRPr="00683CFD">
        <w:rPr>
          <w:rFonts w:ascii="Calibri" w:hAnsi="Calibri" w:cs="Calibri"/>
          <w:bCs/>
          <w:sz w:val="22"/>
          <w:szCs w:val="22"/>
          <w:lang w:val="en-GB"/>
        </w:rPr>
        <w:t xml:space="preserve">aediatric First Aid </w:t>
      </w:r>
      <w:r w:rsidR="0040446C" w:rsidRPr="00683CFD">
        <w:rPr>
          <w:rFonts w:ascii="Calibri" w:hAnsi="Calibri" w:cs="Calibri"/>
          <w:bCs/>
          <w:sz w:val="22"/>
          <w:szCs w:val="22"/>
          <w:lang w:val="en-GB"/>
        </w:rPr>
        <w:t>C</w:t>
      </w:r>
      <w:r w:rsidRPr="00683CFD">
        <w:rPr>
          <w:rFonts w:ascii="Calibri" w:hAnsi="Calibri" w:cs="Calibri"/>
          <w:bCs/>
          <w:sz w:val="22"/>
          <w:szCs w:val="22"/>
          <w:lang w:val="en-GB"/>
        </w:rPr>
        <w:t xml:space="preserve">ertificate must </w:t>
      </w:r>
      <w:r w:rsidR="008943D0" w:rsidRPr="00683CFD">
        <w:rPr>
          <w:rFonts w:ascii="Calibri" w:hAnsi="Calibri" w:cs="Calibri"/>
          <w:bCs/>
          <w:sz w:val="22"/>
          <w:szCs w:val="22"/>
          <w:lang w:val="en-GB"/>
        </w:rPr>
        <w:t>be always on the school premises</w:t>
      </w:r>
      <w:r w:rsidRPr="00683CFD">
        <w:rPr>
          <w:rFonts w:ascii="Calibri" w:hAnsi="Calibri" w:cs="Calibri"/>
          <w:bCs/>
          <w:sz w:val="22"/>
          <w:szCs w:val="22"/>
          <w:lang w:val="en-GB"/>
        </w:rPr>
        <w:t xml:space="preserve">. </w:t>
      </w:r>
    </w:p>
    <w:p w14:paraId="4896996D" w14:textId="77777777" w:rsidR="003D7C14" w:rsidRPr="00683CFD" w:rsidRDefault="003E63C2" w:rsidP="00917098">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 xml:space="preserve">There is a legal requirement for a first aider trained in </w:t>
      </w:r>
      <w:r w:rsidR="0040446C" w:rsidRPr="00683CFD">
        <w:rPr>
          <w:rFonts w:ascii="Calibri" w:hAnsi="Calibri" w:cs="Calibri"/>
          <w:bCs/>
          <w:sz w:val="22"/>
          <w:szCs w:val="22"/>
          <w:lang w:val="en-GB"/>
        </w:rPr>
        <w:t>p</w:t>
      </w:r>
      <w:r w:rsidRPr="00683CFD">
        <w:rPr>
          <w:rFonts w:ascii="Calibri" w:hAnsi="Calibri" w:cs="Calibri"/>
          <w:bCs/>
          <w:sz w:val="22"/>
          <w:szCs w:val="22"/>
          <w:lang w:val="en-GB"/>
        </w:rPr>
        <w:t xml:space="preserve">aediatric </w:t>
      </w:r>
      <w:r w:rsidR="0040446C" w:rsidRPr="00683CFD">
        <w:rPr>
          <w:rFonts w:ascii="Calibri" w:hAnsi="Calibri" w:cs="Calibri"/>
          <w:bCs/>
          <w:sz w:val="22"/>
          <w:szCs w:val="22"/>
          <w:lang w:val="en-GB"/>
        </w:rPr>
        <w:t xml:space="preserve">first aid </w:t>
      </w:r>
      <w:r w:rsidRPr="00683CFD">
        <w:rPr>
          <w:rFonts w:ascii="Calibri" w:hAnsi="Calibri" w:cs="Calibri"/>
          <w:bCs/>
          <w:sz w:val="22"/>
          <w:szCs w:val="22"/>
          <w:lang w:val="en-GB"/>
        </w:rPr>
        <w:t xml:space="preserve">to be present for all visits, trips and activities. If there are </w:t>
      </w:r>
      <w:r w:rsidR="0040446C" w:rsidRPr="00683CFD">
        <w:rPr>
          <w:rFonts w:ascii="Calibri" w:hAnsi="Calibri" w:cs="Calibri"/>
          <w:bCs/>
          <w:sz w:val="22"/>
          <w:szCs w:val="22"/>
          <w:lang w:val="en-GB"/>
        </w:rPr>
        <w:t>pupils</w:t>
      </w:r>
      <w:r w:rsidRPr="00683CFD">
        <w:rPr>
          <w:rFonts w:ascii="Calibri" w:hAnsi="Calibri" w:cs="Calibri"/>
          <w:bCs/>
          <w:sz w:val="22"/>
          <w:szCs w:val="22"/>
          <w:lang w:val="en-GB"/>
        </w:rPr>
        <w:t xml:space="preserve"> 5 years and under not on the school trip and remaining on the school site, then a paediatric first aider must also remain in school.</w:t>
      </w:r>
    </w:p>
    <w:p w14:paraId="5488BDFE" w14:textId="77777777" w:rsidR="00A26FC3" w:rsidRPr="001069B6" w:rsidRDefault="00A26FC3" w:rsidP="0036012A">
      <w:pPr>
        <w:pStyle w:val="Heading1"/>
        <w:widowControl w:val="0"/>
        <w:numPr>
          <w:ilvl w:val="0"/>
          <w:numId w:val="37"/>
        </w:numPr>
        <w:spacing w:after="120"/>
        <w:ind w:left="567" w:hanging="567"/>
        <w:rPr>
          <w:rFonts w:cs="Calibri"/>
          <w:bCs w:val="0"/>
          <w:kern w:val="0"/>
          <w:szCs w:val="24"/>
        </w:rPr>
      </w:pPr>
      <w:bookmarkStart w:id="44" w:name="_Toc66906584"/>
      <w:r w:rsidRPr="001069B6">
        <w:rPr>
          <w:rFonts w:cs="Calibri"/>
          <w:bCs w:val="0"/>
          <w:kern w:val="0"/>
          <w:szCs w:val="24"/>
        </w:rPr>
        <w:t>Responsibility for administration of medicines</w:t>
      </w:r>
      <w:bookmarkEnd w:id="44"/>
    </w:p>
    <w:p w14:paraId="1CED997C" w14:textId="77777777" w:rsidR="00DF2594" w:rsidRPr="00683CFD" w:rsidRDefault="00A26FC3" w:rsidP="00683CFD">
      <w:pPr>
        <w:spacing w:after="120"/>
        <w:ind w:left="567"/>
        <w:jc w:val="both"/>
        <w:rPr>
          <w:rFonts w:ascii="Calibri" w:hAnsi="Calibri" w:cs="Calibri"/>
          <w:sz w:val="22"/>
          <w:szCs w:val="22"/>
        </w:rPr>
      </w:pPr>
      <w:r w:rsidRPr="00683CFD">
        <w:rPr>
          <w:rFonts w:ascii="Calibri" w:hAnsi="Calibri" w:cs="Calibri"/>
          <w:sz w:val="22"/>
          <w:szCs w:val="22"/>
        </w:rPr>
        <w:t xml:space="preserve">Parents are responsible for their </w:t>
      </w:r>
      <w:r w:rsidR="00C830D9" w:rsidRPr="00683CFD">
        <w:rPr>
          <w:rFonts w:ascii="Calibri" w:hAnsi="Calibri" w:cs="Calibri"/>
          <w:sz w:val="22"/>
          <w:szCs w:val="22"/>
        </w:rPr>
        <w:t>pupil</w:t>
      </w:r>
      <w:r w:rsidRPr="00683CFD">
        <w:rPr>
          <w:rFonts w:ascii="Calibri" w:hAnsi="Calibri" w:cs="Calibri"/>
          <w:sz w:val="22"/>
          <w:szCs w:val="22"/>
        </w:rPr>
        <w:t xml:space="preserve">’s medication. The </w:t>
      </w:r>
      <w:r w:rsidR="003301B4">
        <w:rPr>
          <w:rFonts w:ascii="Calibri" w:hAnsi="Calibri" w:cs="Calibri"/>
          <w:sz w:val="22"/>
          <w:szCs w:val="22"/>
        </w:rPr>
        <w:t xml:space="preserve">Headteacher </w:t>
      </w:r>
      <w:r w:rsidRPr="00683CFD">
        <w:rPr>
          <w:rFonts w:ascii="Calibri" w:hAnsi="Calibri" w:cs="Calibri"/>
          <w:sz w:val="22"/>
          <w:szCs w:val="22"/>
        </w:rPr>
        <w:t xml:space="preserve">is normally responsible for deciding whether the school can assist a </w:t>
      </w:r>
      <w:r w:rsidR="00C830D9" w:rsidRPr="00683CFD">
        <w:rPr>
          <w:rFonts w:ascii="Calibri" w:hAnsi="Calibri" w:cs="Calibri"/>
          <w:sz w:val="22"/>
          <w:szCs w:val="22"/>
        </w:rPr>
        <w:t>pupil</w:t>
      </w:r>
      <w:r w:rsidRPr="00683CFD">
        <w:rPr>
          <w:rFonts w:ascii="Calibri" w:hAnsi="Calibri" w:cs="Calibri"/>
          <w:sz w:val="22"/>
          <w:szCs w:val="22"/>
        </w:rPr>
        <w:t xml:space="preserve"> who</w:t>
      </w:r>
      <w:r w:rsidR="0037505B" w:rsidRPr="00683CFD">
        <w:rPr>
          <w:rFonts w:ascii="Calibri" w:hAnsi="Calibri" w:cs="Calibri"/>
          <w:sz w:val="22"/>
          <w:szCs w:val="22"/>
        </w:rPr>
        <w:t xml:space="preserve"> requires medication.</w:t>
      </w:r>
    </w:p>
    <w:p w14:paraId="6225E636" w14:textId="77777777" w:rsidR="00DF2594" w:rsidRPr="00683CFD" w:rsidRDefault="00A26FC3" w:rsidP="00B57A93">
      <w:pPr>
        <w:spacing w:after="120"/>
        <w:ind w:left="567"/>
        <w:jc w:val="both"/>
        <w:rPr>
          <w:rFonts w:ascii="Calibri" w:hAnsi="Calibri" w:cs="Calibri"/>
          <w:sz w:val="22"/>
          <w:szCs w:val="22"/>
        </w:rPr>
      </w:pPr>
      <w:r w:rsidRPr="00683CFD">
        <w:rPr>
          <w:rFonts w:ascii="Calibri" w:hAnsi="Calibri" w:cs="Calibri"/>
          <w:sz w:val="22"/>
          <w:szCs w:val="22"/>
        </w:rPr>
        <w:t xml:space="preserve">It is the responsibility of parents to inform the school whenever the pupil is receiving prescribed medication. This applies to medication prescribed on both a regular and intermittent basis. </w:t>
      </w:r>
    </w:p>
    <w:p w14:paraId="62FDA059" w14:textId="77777777" w:rsidR="00F04A1A" w:rsidRPr="00683CFD" w:rsidRDefault="00026BC1" w:rsidP="00683CFD">
      <w:pPr>
        <w:spacing w:after="120"/>
        <w:ind w:left="567"/>
        <w:jc w:val="both"/>
        <w:rPr>
          <w:rFonts w:ascii="Calibri" w:hAnsi="Calibri" w:cs="Calibri"/>
          <w:sz w:val="22"/>
          <w:szCs w:val="22"/>
        </w:rPr>
      </w:pPr>
      <w:r w:rsidRPr="00683CFD">
        <w:rPr>
          <w:rFonts w:ascii="Calibri" w:hAnsi="Calibri" w:cs="Calibri"/>
          <w:sz w:val="22"/>
          <w:szCs w:val="22"/>
        </w:rPr>
        <w:t>Where possible, unless advised it would be detrimental to health, medicines should be prescribed in frequencies that allow the pupil to take them outside of school hours.</w:t>
      </w:r>
    </w:p>
    <w:p w14:paraId="36FD6467" w14:textId="77777777" w:rsidR="00DF2594" w:rsidRPr="00683CFD" w:rsidRDefault="00F04A1A" w:rsidP="00683CFD">
      <w:pPr>
        <w:spacing w:after="120"/>
        <w:ind w:left="567"/>
        <w:jc w:val="both"/>
        <w:rPr>
          <w:rFonts w:ascii="Calibri" w:hAnsi="Calibri" w:cs="Calibri"/>
          <w:sz w:val="22"/>
          <w:szCs w:val="22"/>
        </w:rPr>
      </w:pPr>
      <w:r w:rsidRPr="00683CFD">
        <w:rPr>
          <w:rFonts w:ascii="Calibri" w:hAnsi="Calibri" w:cs="Calibri"/>
          <w:sz w:val="22"/>
          <w:szCs w:val="22"/>
        </w:rPr>
        <w:t>When school staff administer medication to a pupil, two members of staff must be present. One must check the consent form matches the medication and check the dose the second person is administering. Both members of staff must sign the appropriate forms at the time (not later in the day).</w:t>
      </w:r>
    </w:p>
    <w:p w14:paraId="320196BD" w14:textId="77777777" w:rsidR="00265D04" w:rsidRPr="001069B6" w:rsidRDefault="00DF2594" w:rsidP="0036012A">
      <w:pPr>
        <w:pStyle w:val="Heading1"/>
        <w:widowControl w:val="0"/>
        <w:numPr>
          <w:ilvl w:val="0"/>
          <w:numId w:val="37"/>
        </w:numPr>
        <w:spacing w:after="120"/>
        <w:ind w:left="567" w:hanging="567"/>
        <w:rPr>
          <w:rFonts w:cs="Calibri"/>
          <w:bCs w:val="0"/>
          <w:kern w:val="0"/>
          <w:szCs w:val="24"/>
        </w:rPr>
      </w:pPr>
      <w:bookmarkStart w:id="45" w:name="_Toc66906585"/>
      <w:r w:rsidRPr="001069B6">
        <w:rPr>
          <w:rFonts w:cs="Calibri"/>
          <w:bCs w:val="0"/>
          <w:kern w:val="0"/>
          <w:szCs w:val="24"/>
        </w:rPr>
        <w:t>T</w:t>
      </w:r>
      <w:r w:rsidR="00265D04" w:rsidRPr="001069B6">
        <w:rPr>
          <w:rFonts w:cs="Calibri"/>
          <w:bCs w:val="0"/>
          <w:kern w:val="0"/>
          <w:szCs w:val="24"/>
        </w:rPr>
        <w:t>ypes of medication to be administered</w:t>
      </w:r>
      <w:bookmarkEnd w:id="45"/>
    </w:p>
    <w:p w14:paraId="0200A9E7" w14:textId="77777777" w:rsidR="00DF2594" w:rsidRPr="00683CFD" w:rsidRDefault="00265D04" w:rsidP="00683CFD">
      <w:pPr>
        <w:spacing w:after="120"/>
        <w:ind w:left="567"/>
        <w:jc w:val="both"/>
        <w:rPr>
          <w:rFonts w:ascii="Calibri" w:hAnsi="Calibri" w:cs="Calibri"/>
          <w:sz w:val="22"/>
          <w:szCs w:val="22"/>
        </w:rPr>
      </w:pPr>
      <w:r w:rsidRPr="00683CFD">
        <w:rPr>
          <w:rFonts w:ascii="Calibri" w:hAnsi="Calibri" w:cs="Calibri"/>
          <w:sz w:val="22"/>
          <w:szCs w:val="22"/>
        </w:rPr>
        <w:t xml:space="preserve">Non-prescribed medicine (including analgesics such as paracetamol) </w:t>
      </w:r>
      <w:r w:rsidR="00126A7B" w:rsidRPr="00683CFD">
        <w:rPr>
          <w:rFonts w:ascii="Calibri" w:hAnsi="Calibri" w:cs="Calibri"/>
          <w:sz w:val="22"/>
          <w:szCs w:val="22"/>
        </w:rPr>
        <w:t>can</w:t>
      </w:r>
      <w:r w:rsidR="00DF2594" w:rsidRPr="00683CFD">
        <w:rPr>
          <w:rFonts w:ascii="Calibri" w:hAnsi="Calibri" w:cs="Calibri"/>
          <w:sz w:val="22"/>
          <w:szCs w:val="22"/>
        </w:rPr>
        <w:t xml:space="preserve"> be administered by </w:t>
      </w:r>
      <w:r w:rsidR="00613994" w:rsidRPr="00683CFD">
        <w:rPr>
          <w:rFonts w:ascii="Calibri" w:hAnsi="Calibri" w:cs="Calibri"/>
          <w:sz w:val="22"/>
          <w:szCs w:val="22"/>
        </w:rPr>
        <w:t xml:space="preserve">trained </w:t>
      </w:r>
      <w:r w:rsidRPr="00683CFD">
        <w:rPr>
          <w:rFonts w:ascii="Calibri" w:hAnsi="Calibri" w:cs="Calibri"/>
          <w:sz w:val="22"/>
          <w:szCs w:val="22"/>
        </w:rPr>
        <w:t>school staff</w:t>
      </w:r>
      <w:r w:rsidR="005E5BB9" w:rsidRPr="00683CFD">
        <w:rPr>
          <w:rFonts w:ascii="Calibri" w:hAnsi="Calibri" w:cs="Calibri"/>
          <w:sz w:val="22"/>
          <w:szCs w:val="22"/>
        </w:rPr>
        <w:t xml:space="preserve"> with written consent from the person with parental responsibility for the pupil.</w:t>
      </w:r>
      <w:r w:rsidR="00613994" w:rsidRPr="00683CFD">
        <w:rPr>
          <w:rFonts w:ascii="Calibri" w:hAnsi="Calibri" w:cs="Calibri"/>
          <w:sz w:val="22"/>
          <w:szCs w:val="22"/>
        </w:rPr>
        <w:t xml:space="preserve">  See </w:t>
      </w:r>
      <w:r w:rsidR="00DD46BE" w:rsidRPr="00683CFD">
        <w:rPr>
          <w:rFonts w:ascii="Calibri" w:hAnsi="Calibri" w:cs="Calibri"/>
          <w:sz w:val="22"/>
          <w:szCs w:val="22"/>
        </w:rPr>
        <w:t xml:space="preserve">Supporting Pupils </w:t>
      </w:r>
      <w:r w:rsidR="00B57A93" w:rsidRPr="00683CFD">
        <w:rPr>
          <w:rFonts w:ascii="Calibri" w:hAnsi="Calibri" w:cs="Calibri"/>
          <w:sz w:val="22"/>
          <w:szCs w:val="22"/>
        </w:rPr>
        <w:t>with</w:t>
      </w:r>
      <w:r w:rsidR="00DD46BE" w:rsidRPr="00683CFD">
        <w:rPr>
          <w:rFonts w:ascii="Calibri" w:hAnsi="Calibri" w:cs="Calibri"/>
          <w:sz w:val="22"/>
          <w:szCs w:val="22"/>
        </w:rPr>
        <w:t xml:space="preserve"> Medical Conditions Including Children </w:t>
      </w:r>
      <w:r w:rsidR="00B57A93" w:rsidRPr="00683CFD">
        <w:rPr>
          <w:rFonts w:ascii="Calibri" w:hAnsi="Calibri" w:cs="Calibri"/>
          <w:sz w:val="22"/>
          <w:szCs w:val="22"/>
        </w:rPr>
        <w:t>with</w:t>
      </w:r>
      <w:r w:rsidR="00DD46BE" w:rsidRPr="00683CFD">
        <w:rPr>
          <w:rFonts w:ascii="Calibri" w:hAnsi="Calibri" w:cs="Calibri"/>
          <w:sz w:val="22"/>
          <w:szCs w:val="22"/>
        </w:rPr>
        <w:t xml:space="preserve"> Health Needs Educated Off-Site Policy</w:t>
      </w:r>
    </w:p>
    <w:p w14:paraId="6E82C334" w14:textId="77777777" w:rsidR="00CB1A18" w:rsidRPr="00683CFD" w:rsidRDefault="00026BC1" w:rsidP="00683CFD">
      <w:pPr>
        <w:spacing w:after="120"/>
        <w:ind w:left="567"/>
        <w:jc w:val="both"/>
        <w:rPr>
          <w:rFonts w:ascii="Calibri" w:hAnsi="Calibri" w:cs="Calibri"/>
          <w:sz w:val="22"/>
          <w:szCs w:val="22"/>
        </w:rPr>
      </w:pPr>
      <w:r w:rsidRPr="00683CFD">
        <w:rPr>
          <w:rFonts w:ascii="Calibri" w:hAnsi="Calibri" w:cs="Calibri"/>
          <w:sz w:val="22"/>
          <w:szCs w:val="22"/>
        </w:rPr>
        <w:lastRenderedPageBreak/>
        <w:t xml:space="preserve">No </w:t>
      </w:r>
      <w:r w:rsidR="00C830D9" w:rsidRPr="00683CFD">
        <w:rPr>
          <w:rFonts w:ascii="Calibri" w:hAnsi="Calibri" w:cs="Calibri"/>
          <w:sz w:val="22"/>
          <w:szCs w:val="22"/>
        </w:rPr>
        <w:t>pupil</w:t>
      </w:r>
      <w:r w:rsidRPr="00683CFD">
        <w:rPr>
          <w:rFonts w:ascii="Calibri" w:hAnsi="Calibri" w:cs="Calibri"/>
          <w:sz w:val="22"/>
          <w:szCs w:val="22"/>
        </w:rPr>
        <w:t xml:space="preserve"> </w:t>
      </w:r>
      <w:r w:rsidR="00383D59" w:rsidRPr="00683CFD">
        <w:rPr>
          <w:rFonts w:ascii="Calibri" w:hAnsi="Calibri" w:cs="Calibri"/>
          <w:sz w:val="22"/>
          <w:szCs w:val="22"/>
        </w:rPr>
        <w:t xml:space="preserve">under 16 years old </w:t>
      </w:r>
      <w:r w:rsidRPr="00683CFD">
        <w:rPr>
          <w:rFonts w:ascii="Calibri" w:hAnsi="Calibri" w:cs="Calibri"/>
          <w:sz w:val="22"/>
          <w:szCs w:val="22"/>
        </w:rPr>
        <w:t>will be given any prescription medicines without written parental consent except in exceptional circum</w:t>
      </w:r>
      <w:r w:rsidR="00893E8D" w:rsidRPr="00683CFD">
        <w:rPr>
          <w:rFonts w:ascii="Calibri" w:hAnsi="Calibri" w:cs="Calibri"/>
          <w:sz w:val="22"/>
          <w:szCs w:val="22"/>
        </w:rPr>
        <w:t>stances.</w:t>
      </w:r>
      <w:r w:rsidR="0040446C" w:rsidRPr="00683CFD">
        <w:rPr>
          <w:rFonts w:ascii="Calibri" w:hAnsi="Calibri" w:cs="Calibri"/>
          <w:sz w:val="22"/>
          <w:szCs w:val="22"/>
        </w:rPr>
        <w:t xml:space="preserve"> </w:t>
      </w:r>
      <w:r w:rsidR="00383D59" w:rsidRPr="00683CFD">
        <w:rPr>
          <w:rFonts w:ascii="Calibri" w:hAnsi="Calibri" w:cs="Calibri"/>
          <w:sz w:val="22"/>
          <w:szCs w:val="22"/>
        </w:rPr>
        <w:t xml:space="preserve">Pupils 16 years old and over at secondary school are legally allowed to carry and administer their own prescription and non-prescription medications. </w:t>
      </w:r>
    </w:p>
    <w:p w14:paraId="29879C41" w14:textId="77777777" w:rsidR="00CB1A18" w:rsidRPr="00683CFD" w:rsidRDefault="002624E9" w:rsidP="00683CFD">
      <w:pPr>
        <w:spacing w:after="120"/>
        <w:ind w:left="567"/>
        <w:jc w:val="both"/>
        <w:rPr>
          <w:rFonts w:ascii="Calibri" w:hAnsi="Calibri" w:cs="Calibri"/>
          <w:sz w:val="22"/>
          <w:szCs w:val="22"/>
        </w:rPr>
      </w:pPr>
      <w:r w:rsidRPr="00683CFD">
        <w:rPr>
          <w:rFonts w:ascii="Calibri" w:hAnsi="Calibri" w:cs="Calibri"/>
          <w:sz w:val="22"/>
          <w:szCs w:val="22"/>
        </w:rPr>
        <w:t xml:space="preserve">A </w:t>
      </w:r>
      <w:r w:rsidR="00C830D9" w:rsidRPr="00683CFD">
        <w:rPr>
          <w:rFonts w:ascii="Calibri" w:hAnsi="Calibri" w:cs="Calibri"/>
          <w:sz w:val="22"/>
          <w:szCs w:val="22"/>
        </w:rPr>
        <w:t>pupil</w:t>
      </w:r>
      <w:r w:rsidRPr="00683CFD">
        <w:rPr>
          <w:rFonts w:ascii="Calibri" w:hAnsi="Calibri" w:cs="Calibri"/>
          <w:sz w:val="22"/>
          <w:szCs w:val="22"/>
        </w:rPr>
        <w:t xml:space="preserve"> under 16 will not </w:t>
      </w:r>
      <w:r w:rsidR="00893E8D" w:rsidRPr="00683CFD">
        <w:rPr>
          <w:rFonts w:ascii="Calibri" w:hAnsi="Calibri" w:cs="Calibri"/>
          <w:sz w:val="22"/>
          <w:szCs w:val="22"/>
        </w:rPr>
        <w:t>be given medication containing a</w:t>
      </w:r>
      <w:r w:rsidRPr="00683CFD">
        <w:rPr>
          <w:rFonts w:ascii="Calibri" w:hAnsi="Calibri" w:cs="Calibri"/>
          <w:sz w:val="22"/>
          <w:szCs w:val="22"/>
        </w:rPr>
        <w:t>s</w:t>
      </w:r>
      <w:r w:rsidR="00893E8D" w:rsidRPr="00683CFD">
        <w:rPr>
          <w:rFonts w:ascii="Calibri" w:hAnsi="Calibri" w:cs="Calibri"/>
          <w:sz w:val="22"/>
          <w:szCs w:val="22"/>
        </w:rPr>
        <w:t>pirin, or preparations containing aspirin or medicines containing ibuprofen by a member of staff at the school unless prescribed by a doctor.</w:t>
      </w:r>
    </w:p>
    <w:p w14:paraId="5282257B" w14:textId="3CEE1EFA" w:rsidR="00383D59" w:rsidRPr="00683CFD" w:rsidRDefault="00893E8D" w:rsidP="00683CFD">
      <w:pPr>
        <w:spacing w:after="120"/>
        <w:ind w:left="567"/>
        <w:jc w:val="both"/>
        <w:rPr>
          <w:rFonts w:ascii="Calibri" w:hAnsi="Calibri" w:cs="Calibri"/>
          <w:sz w:val="22"/>
          <w:szCs w:val="22"/>
        </w:rPr>
      </w:pPr>
      <w:r w:rsidRPr="00D560A3">
        <w:rPr>
          <w:rFonts w:cs="Calibri"/>
        </w:rPr>
        <w:t xml:space="preserve">If </w:t>
      </w:r>
      <w:r w:rsidRPr="00683CFD">
        <w:rPr>
          <w:rFonts w:ascii="Calibri" w:hAnsi="Calibri" w:cs="Calibri"/>
          <w:sz w:val="22"/>
          <w:szCs w:val="22"/>
        </w:rPr>
        <w:t xml:space="preserve">any pupil </w:t>
      </w:r>
      <w:r w:rsidR="00383D59" w:rsidRPr="00683CFD">
        <w:rPr>
          <w:rFonts w:ascii="Calibri" w:hAnsi="Calibri" w:cs="Calibri"/>
          <w:sz w:val="22"/>
          <w:szCs w:val="22"/>
        </w:rPr>
        <w:t xml:space="preserve">under 16 years old </w:t>
      </w:r>
      <w:r w:rsidRPr="00683CFD">
        <w:rPr>
          <w:rFonts w:ascii="Calibri" w:hAnsi="Calibri" w:cs="Calibri"/>
          <w:sz w:val="22"/>
          <w:szCs w:val="22"/>
        </w:rPr>
        <w:t>suffers from menstrual pain, school supplied pain relief can be administered with parent/carer permission</w:t>
      </w:r>
      <w:r w:rsidR="00383D59" w:rsidRPr="00683CFD">
        <w:rPr>
          <w:rFonts w:ascii="Calibri" w:hAnsi="Calibri" w:cs="Calibri"/>
          <w:sz w:val="22"/>
          <w:szCs w:val="22"/>
        </w:rPr>
        <w:t xml:space="preserve">. </w:t>
      </w:r>
      <w:r w:rsidRPr="00683CFD">
        <w:rPr>
          <w:rFonts w:ascii="Calibri" w:hAnsi="Calibri" w:cs="Calibri"/>
          <w:sz w:val="22"/>
          <w:szCs w:val="22"/>
        </w:rPr>
        <w:t xml:space="preserve">Parents need to sign the </w:t>
      </w:r>
      <w:r w:rsidRPr="00683CFD">
        <w:rPr>
          <w:rFonts w:ascii="Calibri" w:hAnsi="Calibri" w:cs="Calibri"/>
          <w:b/>
          <w:sz w:val="22"/>
          <w:szCs w:val="22"/>
        </w:rPr>
        <w:t xml:space="preserve">‘Parental Agreement to Administer Prescription and </w:t>
      </w:r>
      <w:r w:rsidR="007D4061" w:rsidRPr="00683CFD">
        <w:rPr>
          <w:rFonts w:ascii="Calibri" w:hAnsi="Calibri" w:cs="Calibri"/>
          <w:b/>
          <w:sz w:val="22"/>
          <w:szCs w:val="22"/>
        </w:rPr>
        <w:t>Non-Prescription</w:t>
      </w:r>
      <w:r w:rsidRPr="00683CFD">
        <w:rPr>
          <w:rFonts w:ascii="Calibri" w:hAnsi="Calibri" w:cs="Calibri"/>
          <w:b/>
          <w:sz w:val="22"/>
          <w:szCs w:val="22"/>
        </w:rPr>
        <w:t xml:space="preserve"> Medicine’</w:t>
      </w:r>
      <w:r w:rsidRPr="00683CFD">
        <w:rPr>
          <w:rFonts w:ascii="Calibri" w:hAnsi="Calibri" w:cs="Calibri"/>
          <w:sz w:val="22"/>
          <w:szCs w:val="22"/>
        </w:rPr>
        <w:t xml:space="preserve"> and staff need to fill in the </w:t>
      </w:r>
      <w:r w:rsidRPr="00683CFD">
        <w:rPr>
          <w:rFonts w:ascii="Calibri" w:hAnsi="Calibri" w:cs="Calibri"/>
          <w:b/>
          <w:sz w:val="22"/>
          <w:szCs w:val="22"/>
        </w:rPr>
        <w:t>‘Record of Medicines Administration’</w:t>
      </w:r>
      <w:r w:rsidRPr="00683CFD">
        <w:rPr>
          <w:rFonts w:ascii="Calibri" w:hAnsi="Calibri" w:cs="Calibri"/>
          <w:sz w:val="22"/>
          <w:szCs w:val="22"/>
        </w:rPr>
        <w:t xml:space="preserve"> completing the forms appropriately </w:t>
      </w:r>
      <w:r w:rsidR="0049464C" w:rsidRPr="00683CFD">
        <w:rPr>
          <w:rFonts w:ascii="Calibri" w:hAnsi="Calibri" w:cs="Calibri"/>
          <w:sz w:val="22"/>
          <w:szCs w:val="22"/>
        </w:rPr>
        <w:t>e.g.,</w:t>
      </w:r>
      <w:r w:rsidRPr="00683CFD">
        <w:rPr>
          <w:rFonts w:ascii="Calibri" w:hAnsi="Calibri" w:cs="Calibri"/>
          <w:sz w:val="22"/>
          <w:szCs w:val="22"/>
        </w:rPr>
        <w:t xml:space="preserve"> they should state “when needed” in the date box and school staff will need to specify the gap between doses as written on the bottle/packaging. In the section “Reasons for medication” parents/carers need to state that they are happy for school to administer a mild analgesic </w:t>
      </w:r>
      <w:r w:rsidR="004D51A0" w:rsidRPr="00683CFD">
        <w:rPr>
          <w:rFonts w:ascii="Calibri" w:hAnsi="Calibri" w:cs="Calibri"/>
          <w:sz w:val="22"/>
          <w:szCs w:val="22"/>
        </w:rPr>
        <w:t xml:space="preserve">to their </w:t>
      </w:r>
      <w:r w:rsidR="00C830D9" w:rsidRPr="00683CFD">
        <w:rPr>
          <w:rFonts w:ascii="Calibri" w:hAnsi="Calibri" w:cs="Calibri"/>
          <w:sz w:val="22"/>
          <w:szCs w:val="22"/>
        </w:rPr>
        <w:t>pupil</w:t>
      </w:r>
      <w:r w:rsidR="004D51A0" w:rsidRPr="00683CFD">
        <w:rPr>
          <w:rFonts w:ascii="Calibri" w:hAnsi="Calibri" w:cs="Calibri"/>
          <w:sz w:val="22"/>
          <w:szCs w:val="22"/>
        </w:rPr>
        <w:t xml:space="preserve"> </w:t>
      </w:r>
      <w:r w:rsidRPr="00683CFD">
        <w:rPr>
          <w:rFonts w:ascii="Calibri" w:hAnsi="Calibri" w:cs="Calibri"/>
          <w:sz w:val="22"/>
          <w:szCs w:val="22"/>
        </w:rPr>
        <w:t xml:space="preserve">to relieve pain for menstrual pain as and when their </w:t>
      </w:r>
      <w:r w:rsidR="00C830D9" w:rsidRPr="00683CFD">
        <w:rPr>
          <w:rFonts w:ascii="Calibri" w:hAnsi="Calibri" w:cs="Calibri"/>
          <w:sz w:val="22"/>
          <w:szCs w:val="22"/>
        </w:rPr>
        <w:t>pupil</w:t>
      </w:r>
      <w:r w:rsidRPr="00683CFD">
        <w:rPr>
          <w:rFonts w:ascii="Calibri" w:hAnsi="Calibri" w:cs="Calibri"/>
          <w:sz w:val="22"/>
          <w:szCs w:val="22"/>
        </w:rPr>
        <w:t xml:space="preserve"> needs it. </w:t>
      </w:r>
    </w:p>
    <w:p w14:paraId="65E4BE8A" w14:textId="77777777" w:rsidR="003D7C14" w:rsidRPr="00683CFD" w:rsidRDefault="0040446C" w:rsidP="00683CFD">
      <w:pPr>
        <w:spacing w:after="120"/>
        <w:ind w:left="567"/>
        <w:jc w:val="both"/>
        <w:rPr>
          <w:rFonts w:ascii="Calibri" w:hAnsi="Calibri" w:cs="Calibri"/>
          <w:sz w:val="22"/>
          <w:szCs w:val="22"/>
        </w:rPr>
      </w:pPr>
      <w:r w:rsidRPr="00683CFD">
        <w:rPr>
          <w:rFonts w:ascii="Calibri" w:hAnsi="Calibri" w:cs="Calibri"/>
          <w:sz w:val="22"/>
          <w:szCs w:val="22"/>
        </w:rPr>
        <w:t xml:space="preserve">School staff must </w:t>
      </w:r>
      <w:r w:rsidR="00893E8D" w:rsidRPr="00683CFD">
        <w:rPr>
          <w:rFonts w:ascii="Calibri" w:hAnsi="Calibri" w:cs="Calibri"/>
          <w:sz w:val="22"/>
          <w:szCs w:val="22"/>
        </w:rPr>
        <w:t xml:space="preserve">let parent/carers know if a </w:t>
      </w:r>
      <w:r w:rsidR="00C830D9" w:rsidRPr="00683CFD">
        <w:rPr>
          <w:rFonts w:ascii="Calibri" w:hAnsi="Calibri" w:cs="Calibri"/>
          <w:sz w:val="22"/>
          <w:szCs w:val="22"/>
        </w:rPr>
        <w:t>pupil</w:t>
      </w:r>
      <w:r w:rsidR="00893E8D" w:rsidRPr="00683CFD">
        <w:rPr>
          <w:rFonts w:ascii="Calibri" w:hAnsi="Calibri" w:cs="Calibri"/>
          <w:sz w:val="22"/>
          <w:szCs w:val="22"/>
        </w:rPr>
        <w:t xml:space="preserve"> has been given a dose so the correct timings of the next dose can be continued at home if needed. Parents/carers will need to re-sign the form at </w:t>
      </w:r>
      <w:r w:rsidRPr="00683CFD">
        <w:rPr>
          <w:rFonts w:ascii="Calibri" w:hAnsi="Calibri" w:cs="Calibri"/>
          <w:sz w:val="22"/>
          <w:szCs w:val="22"/>
        </w:rPr>
        <w:t>the start of each academic year, or where there is a change to a medication (including expiration date).</w:t>
      </w:r>
    </w:p>
    <w:p w14:paraId="136EB2B1" w14:textId="77777777" w:rsidR="00E55867" w:rsidRPr="001069B6" w:rsidRDefault="00383D59" w:rsidP="0036012A">
      <w:pPr>
        <w:pStyle w:val="Heading1"/>
        <w:widowControl w:val="0"/>
        <w:numPr>
          <w:ilvl w:val="0"/>
          <w:numId w:val="37"/>
        </w:numPr>
        <w:spacing w:after="120"/>
        <w:ind w:left="567" w:hanging="567"/>
        <w:rPr>
          <w:rFonts w:cs="Calibri"/>
          <w:bCs w:val="0"/>
          <w:kern w:val="0"/>
          <w:szCs w:val="24"/>
        </w:rPr>
      </w:pPr>
      <w:bookmarkStart w:id="46" w:name="_Toc66906586"/>
      <w:r w:rsidRPr="001069B6">
        <w:rPr>
          <w:rFonts w:cs="Calibri"/>
          <w:bCs w:val="0"/>
          <w:kern w:val="0"/>
          <w:szCs w:val="24"/>
        </w:rPr>
        <w:t>CoN</w:t>
      </w:r>
      <w:r w:rsidR="00E55867" w:rsidRPr="001069B6">
        <w:rPr>
          <w:rFonts w:cs="Calibri"/>
          <w:bCs w:val="0"/>
          <w:kern w:val="0"/>
          <w:szCs w:val="24"/>
        </w:rPr>
        <w:t>sent arrangements</w:t>
      </w:r>
      <w:bookmarkEnd w:id="46"/>
    </w:p>
    <w:p w14:paraId="18C9DBC3" w14:textId="77777777" w:rsidR="00DD46BE" w:rsidRPr="00683CFD" w:rsidRDefault="00E55867" w:rsidP="00683CFD">
      <w:pPr>
        <w:spacing w:after="120"/>
        <w:ind w:left="567"/>
        <w:jc w:val="both"/>
        <w:rPr>
          <w:rFonts w:ascii="Calibri" w:hAnsi="Calibri" w:cs="Calibri"/>
          <w:sz w:val="22"/>
          <w:szCs w:val="22"/>
        </w:rPr>
      </w:pPr>
      <w:r w:rsidRPr="00683CFD">
        <w:rPr>
          <w:rFonts w:ascii="Calibri" w:hAnsi="Calibri" w:cs="Calibri"/>
          <w:sz w:val="22"/>
          <w:szCs w:val="22"/>
        </w:rPr>
        <w:t xml:space="preserve">No medication should be given to a pupil </w:t>
      </w:r>
      <w:r w:rsidR="00383D59" w:rsidRPr="00683CFD">
        <w:rPr>
          <w:rFonts w:ascii="Calibri" w:hAnsi="Calibri" w:cs="Calibri"/>
          <w:sz w:val="22"/>
          <w:szCs w:val="22"/>
        </w:rPr>
        <w:t xml:space="preserve">under 16 years old </w:t>
      </w:r>
      <w:r w:rsidRPr="00683CFD">
        <w:rPr>
          <w:rFonts w:ascii="Calibri" w:hAnsi="Calibri" w:cs="Calibri"/>
          <w:sz w:val="22"/>
          <w:szCs w:val="22"/>
        </w:rPr>
        <w:t>without written consent obtained from the person with parental responsibility for the pupil</w:t>
      </w:r>
      <w:r w:rsidR="00383D59" w:rsidRPr="00683CFD">
        <w:rPr>
          <w:rFonts w:ascii="Calibri" w:hAnsi="Calibri" w:cs="Calibri"/>
          <w:sz w:val="22"/>
          <w:szCs w:val="22"/>
        </w:rPr>
        <w:t xml:space="preserve">. </w:t>
      </w:r>
      <w:r w:rsidRPr="00683CFD">
        <w:rPr>
          <w:rFonts w:ascii="Calibri" w:hAnsi="Calibri" w:cs="Calibri"/>
          <w:sz w:val="22"/>
          <w:szCs w:val="22"/>
        </w:rPr>
        <w:t>Procedures must be in place to ensure that this consent is obtained in all cases</w:t>
      </w:r>
      <w:r w:rsidR="00383D59" w:rsidRPr="00683CFD">
        <w:rPr>
          <w:rFonts w:ascii="Calibri" w:hAnsi="Calibri" w:cs="Calibri"/>
          <w:sz w:val="22"/>
          <w:szCs w:val="22"/>
        </w:rPr>
        <w:t xml:space="preserve"> except for pupils aged 16 years old and over</w:t>
      </w:r>
      <w:r w:rsidRPr="00683CFD">
        <w:rPr>
          <w:rFonts w:ascii="Calibri" w:hAnsi="Calibri" w:cs="Calibri"/>
          <w:sz w:val="22"/>
          <w:szCs w:val="22"/>
        </w:rPr>
        <w:t xml:space="preserve">. </w:t>
      </w:r>
    </w:p>
    <w:p w14:paraId="130088CE" w14:textId="60FCD485" w:rsidR="00E55867" w:rsidRPr="00683CFD" w:rsidRDefault="00E55867" w:rsidP="00683CFD">
      <w:pPr>
        <w:spacing w:after="120"/>
        <w:ind w:left="567"/>
        <w:jc w:val="both"/>
        <w:rPr>
          <w:rFonts w:ascii="Calibri" w:hAnsi="Calibri" w:cs="Calibri"/>
          <w:sz w:val="22"/>
          <w:szCs w:val="22"/>
        </w:rPr>
      </w:pPr>
      <w:r w:rsidRPr="00683CFD">
        <w:rPr>
          <w:rFonts w:ascii="Calibri" w:hAnsi="Calibri" w:cs="Calibri"/>
          <w:sz w:val="22"/>
          <w:szCs w:val="22"/>
        </w:rPr>
        <w:t xml:space="preserve">These medicines need to </w:t>
      </w:r>
      <w:r w:rsidR="004E457A" w:rsidRPr="00683CFD">
        <w:rPr>
          <w:rFonts w:ascii="Calibri" w:hAnsi="Calibri" w:cs="Calibri"/>
          <w:sz w:val="22"/>
          <w:szCs w:val="22"/>
        </w:rPr>
        <w:t xml:space="preserve">be </w:t>
      </w:r>
      <w:r w:rsidRPr="00683CFD">
        <w:rPr>
          <w:rFonts w:ascii="Calibri" w:hAnsi="Calibri" w:cs="Calibri"/>
          <w:sz w:val="22"/>
          <w:szCs w:val="22"/>
        </w:rPr>
        <w:t>clearly labelled with t</w:t>
      </w:r>
      <w:r w:rsidR="001E43DB" w:rsidRPr="00683CFD">
        <w:rPr>
          <w:rFonts w:ascii="Calibri" w:hAnsi="Calibri" w:cs="Calibri"/>
          <w:sz w:val="22"/>
          <w:szCs w:val="22"/>
        </w:rPr>
        <w:t xml:space="preserve">he </w:t>
      </w:r>
      <w:r w:rsidR="00C830D9" w:rsidRPr="00683CFD">
        <w:rPr>
          <w:rFonts w:ascii="Calibri" w:hAnsi="Calibri" w:cs="Calibri"/>
          <w:sz w:val="22"/>
          <w:szCs w:val="22"/>
        </w:rPr>
        <w:t>pupil</w:t>
      </w:r>
      <w:r w:rsidR="001E43DB" w:rsidRPr="00683CFD">
        <w:rPr>
          <w:rFonts w:ascii="Calibri" w:hAnsi="Calibri" w:cs="Calibri"/>
          <w:sz w:val="22"/>
          <w:szCs w:val="22"/>
        </w:rPr>
        <w:t>’s name and administration details. T</w:t>
      </w:r>
      <w:r w:rsidR="00893E8D" w:rsidRPr="00683CFD">
        <w:rPr>
          <w:rFonts w:ascii="Calibri" w:hAnsi="Calibri" w:cs="Calibri"/>
          <w:sz w:val="22"/>
          <w:szCs w:val="22"/>
        </w:rPr>
        <w:t xml:space="preserve">he </w:t>
      </w:r>
      <w:r w:rsidR="00893E8D" w:rsidRPr="00683CFD">
        <w:rPr>
          <w:rFonts w:ascii="Calibri" w:hAnsi="Calibri" w:cs="Calibri"/>
          <w:b/>
          <w:sz w:val="22"/>
          <w:szCs w:val="22"/>
        </w:rPr>
        <w:t xml:space="preserve">‘Parental Agreement to Administer Prescription and </w:t>
      </w:r>
      <w:r w:rsidR="007D4061" w:rsidRPr="00683CFD">
        <w:rPr>
          <w:rFonts w:ascii="Calibri" w:hAnsi="Calibri" w:cs="Calibri"/>
          <w:b/>
          <w:sz w:val="22"/>
          <w:szCs w:val="22"/>
        </w:rPr>
        <w:t>Non-Prescription</w:t>
      </w:r>
      <w:r w:rsidR="00893E8D" w:rsidRPr="00683CFD">
        <w:rPr>
          <w:rFonts w:ascii="Calibri" w:hAnsi="Calibri" w:cs="Calibri"/>
          <w:b/>
          <w:sz w:val="22"/>
          <w:szCs w:val="22"/>
        </w:rPr>
        <w:t xml:space="preserve"> Medicine’</w:t>
      </w:r>
      <w:r w:rsidR="00893E8D" w:rsidRPr="00683CFD">
        <w:rPr>
          <w:rFonts w:ascii="Calibri" w:hAnsi="Calibri" w:cs="Calibri"/>
          <w:sz w:val="22"/>
          <w:szCs w:val="22"/>
        </w:rPr>
        <w:t xml:space="preserve">, </w:t>
      </w:r>
      <w:r w:rsidR="00893E8D" w:rsidRPr="00683CFD">
        <w:rPr>
          <w:rFonts w:ascii="Calibri" w:hAnsi="Calibri" w:cs="Calibri"/>
          <w:b/>
          <w:sz w:val="22"/>
          <w:szCs w:val="22"/>
        </w:rPr>
        <w:t>‘Record of Medicines Administration’</w:t>
      </w:r>
      <w:r w:rsidR="00893E8D" w:rsidRPr="00683CFD">
        <w:rPr>
          <w:rFonts w:ascii="Calibri" w:hAnsi="Calibri" w:cs="Calibri"/>
          <w:sz w:val="22"/>
          <w:szCs w:val="22"/>
        </w:rPr>
        <w:t xml:space="preserve"> </w:t>
      </w:r>
      <w:r w:rsidRPr="00683CFD">
        <w:rPr>
          <w:rFonts w:ascii="Calibri" w:hAnsi="Calibri" w:cs="Calibri"/>
          <w:sz w:val="22"/>
          <w:szCs w:val="22"/>
        </w:rPr>
        <w:t xml:space="preserve">and </w:t>
      </w:r>
      <w:r w:rsidRPr="00683CFD">
        <w:rPr>
          <w:rFonts w:ascii="Calibri" w:hAnsi="Calibri" w:cs="Calibri"/>
          <w:b/>
          <w:sz w:val="22"/>
          <w:szCs w:val="22"/>
        </w:rPr>
        <w:t xml:space="preserve">Care Plan </w:t>
      </w:r>
      <w:r w:rsidRPr="00683CFD">
        <w:rPr>
          <w:rFonts w:ascii="Calibri" w:hAnsi="Calibri" w:cs="Calibri"/>
          <w:sz w:val="22"/>
          <w:szCs w:val="22"/>
        </w:rPr>
        <w:t>(if appropriate) should be available with the medicine and with any other appropriate information staff may need.</w:t>
      </w:r>
      <w:r w:rsidR="00493AE8" w:rsidRPr="00683CFD">
        <w:rPr>
          <w:rFonts w:ascii="Calibri" w:hAnsi="Calibri" w:cs="Calibri"/>
          <w:sz w:val="22"/>
          <w:szCs w:val="22"/>
        </w:rPr>
        <w:t xml:space="preserve"> Medication and consent forms will be stored </w:t>
      </w:r>
      <w:r w:rsidR="002739DF" w:rsidRPr="00683CFD">
        <w:rPr>
          <w:rFonts w:ascii="Calibri" w:hAnsi="Calibri" w:cs="Calibri"/>
          <w:sz w:val="22"/>
          <w:szCs w:val="22"/>
        </w:rPr>
        <w:t xml:space="preserve">in the main </w:t>
      </w:r>
      <w:r w:rsidR="005A734A" w:rsidRPr="00683CFD">
        <w:rPr>
          <w:rFonts w:ascii="Calibri" w:hAnsi="Calibri" w:cs="Calibri"/>
          <w:sz w:val="22"/>
          <w:szCs w:val="22"/>
        </w:rPr>
        <w:t xml:space="preserve">school </w:t>
      </w:r>
      <w:r w:rsidR="002739DF" w:rsidRPr="00683CFD">
        <w:rPr>
          <w:rFonts w:ascii="Calibri" w:hAnsi="Calibri" w:cs="Calibri"/>
          <w:sz w:val="22"/>
          <w:szCs w:val="22"/>
        </w:rPr>
        <w:t>administration office.</w:t>
      </w:r>
    </w:p>
    <w:p w14:paraId="168D0CD2" w14:textId="77777777" w:rsidR="00265D04" w:rsidRPr="001069B6" w:rsidRDefault="00265D04" w:rsidP="0036012A">
      <w:pPr>
        <w:pStyle w:val="Heading1"/>
        <w:widowControl w:val="0"/>
        <w:numPr>
          <w:ilvl w:val="0"/>
          <w:numId w:val="37"/>
        </w:numPr>
        <w:spacing w:after="120"/>
        <w:ind w:left="567" w:hanging="567"/>
        <w:rPr>
          <w:rFonts w:cs="Calibri"/>
          <w:bCs w:val="0"/>
          <w:kern w:val="0"/>
          <w:szCs w:val="24"/>
        </w:rPr>
      </w:pPr>
      <w:bookmarkStart w:id="47" w:name="_Toc66906587"/>
      <w:r w:rsidRPr="001069B6">
        <w:rPr>
          <w:rFonts w:cs="Calibri"/>
          <w:bCs w:val="0"/>
          <w:kern w:val="0"/>
          <w:szCs w:val="24"/>
        </w:rPr>
        <w:t>Delivery, receipt, labelling and storage</w:t>
      </w:r>
      <w:bookmarkEnd w:id="47"/>
    </w:p>
    <w:p w14:paraId="3C31A0CB" w14:textId="6D4D4B50" w:rsidR="00CB1A18" w:rsidRPr="00683CFD" w:rsidRDefault="00265D04" w:rsidP="00683CFD">
      <w:pPr>
        <w:spacing w:after="120"/>
        <w:ind w:left="567"/>
        <w:jc w:val="both"/>
        <w:rPr>
          <w:rFonts w:ascii="Calibri" w:hAnsi="Calibri" w:cs="Calibri"/>
          <w:sz w:val="22"/>
          <w:szCs w:val="22"/>
        </w:rPr>
      </w:pPr>
      <w:r w:rsidRPr="00683CFD">
        <w:rPr>
          <w:rFonts w:ascii="Calibri" w:hAnsi="Calibri" w:cs="Calibri"/>
          <w:sz w:val="22"/>
          <w:szCs w:val="22"/>
        </w:rPr>
        <w:t>Medicines must always be provided in the container as originally dispensed</w:t>
      </w:r>
      <w:r w:rsidR="004E457A" w:rsidRPr="00683CFD">
        <w:rPr>
          <w:rFonts w:ascii="Calibri" w:hAnsi="Calibri" w:cs="Calibri"/>
          <w:sz w:val="22"/>
          <w:szCs w:val="22"/>
        </w:rPr>
        <w:t xml:space="preserve"> or purchased </w:t>
      </w:r>
      <w:r w:rsidR="00026BC1" w:rsidRPr="00683CFD">
        <w:rPr>
          <w:rFonts w:ascii="Calibri" w:hAnsi="Calibri" w:cs="Calibri"/>
          <w:sz w:val="22"/>
          <w:szCs w:val="22"/>
        </w:rPr>
        <w:t>(except in the case of insulin which may come in a pen or pump)</w:t>
      </w:r>
      <w:r w:rsidRPr="00683CFD">
        <w:rPr>
          <w:rFonts w:ascii="Calibri" w:hAnsi="Calibri" w:cs="Calibri"/>
          <w:sz w:val="22"/>
          <w:szCs w:val="22"/>
        </w:rPr>
        <w:t>. This should be clearly marked with the pupil’s name, date of dispensing</w:t>
      </w:r>
      <w:r w:rsidR="00683CFD">
        <w:rPr>
          <w:rFonts w:ascii="Calibri" w:hAnsi="Calibri" w:cs="Calibri"/>
          <w:sz w:val="22"/>
          <w:szCs w:val="22"/>
        </w:rPr>
        <w:t>/</w:t>
      </w:r>
      <w:r w:rsidR="004E457A" w:rsidRPr="00683CFD">
        <w:rPr>
          <w:rFonts w:ascii="Calibri" w:hAnsi="Calibri" w:cs="Calibri"/>
          <w:sz w:val="22"/>
          <w:szCs w:val="22"/>
        </w:rPr>
        <w:t>purchase</w:t>
      </w:r>
      <w:r w:rsidRPr="00683CFD">
        <w:rPr>
          <w:rFonts w:ascii="Calibri" w:hAnsi="Calibri" w:cs="Calibri"/>
          <w:sz w:val="22"/>
          <w:szCs w:val="22"/>
        </w:rPr>
        <w:t xml:space="preserve"> and the name of </w:t>
      </w:r>
      <w:r w:rsidR="007D4061" w:rsidRPr="00683CFD">
        <w:rPr>
          <w:rFonts w:ascii="Calibri" w:hAnsi="Calibri" w:cs="Calibri"/>
          <w:sz w:val="22"/>
          <w:szCs w:val="22"/>
        </w:rPr>
        <w:t>medication and</w:t>
      </w:r>
      <w:r w:rsidR="004E457A" w:rsidRPr="00683CFD">
        <w:rPr>
          <w:rFonts w:ascii="Calibri" w:hAnsi="Calibri" w:cs="Calibri"/>
          <w:sz w:val="22"/>
          <w:szCs w:val="22"/>
        </w:rPr>
        <w:t xml:space="preserve"> include </w:t>
      </w:r>
      <w:r w:rsidRPr="00683CFD">
        <w:rPr>
          <w:rFonts w:ascii="Calibri" w:hAnsi="Calibri" w:cs="Calibri"/>
          <w:sz w:val="22"/>
          <w:szCs w:val="22"/>
        </w:rPr>
        <w:t>in</w:t>
      </w:r>
      <w:r w:rsidR="00903AB8" w:rsidRPr="00683CFD">
        <w:rPr>
          <w:rFonts w:ascii="Calibri" w:hAnsi="Calibri" w:cs="Calibri"/>
          <w:sz w:val="22"/>
          <w:szCs w:val="22"/>
        </w:rPr>
        <w:t>structions for administration. If prescribed, t</w:t>
      </w:r>
      <w:r w:rsidRPr="00683CFD">
        <w:rPr>
          <w:rFonts w:ascii="Calibri" w:hAnsi="Calibri" w:cs="Calibri"/>
          <w:sz w:val="22"/>
          <w:szCs w:val="22"/>
        </w:rPr>
        <w:t>he label on the container supplied by the pharmacist must not be altered under any circumstances.</w:t>
      </w:r>
      <w:r w:rsidR="00026BC1" w:rsidRPr="00683CFD">
        <w:rPr>
          <w:rFonts w:ascii="Calibri" w:hAnsi="Calibri" w:cs="Calibri"/>
          <w:sz w:val="22"/>
          <w:szCs w:val="22"/>
        </w:rPr>
        <w:t xml:space="preserve">  Medicines which do not meet these criteria will not be administered.</w:t>
      </w:r>
    </w:p>
    <w:p w14:paraId="56F250AE" w14:textId="77777777" w:rsidR="00DD46BE" w:rsidRPr="00683CFD" w:rsidRDefault="00026BC1" w:rsidP="00683CFD">
      <w:pPr>
        <w:spacing w:after="120"/>
        <w:ind w:left="567"/>
        <w:jc w:val="both"/>
        <w:rPr>
          <w:rFonts w:ascii="Calibri" w:hAnsi="Calibri" w:cs="Calibri"/>
          <w:sz w:val="22"/>
          <w:szCs w:val="22"/>
        </w:rPr>
      </w:pPr>
      <w:r w:rsidRPr="00683CFD">
        <w:rPr>
          <w:rFonts w:ascii="Calibri" w:hAnsi="Calibri" w:cs="Calibri"/>
          <w:sz w:val="22"/>
          <w:szCs w:val="22"/>
        </w:rPr>
        <w:t>A maximum of four weeks’ supply of the medication may be provided to the school at one time.</w:t>
      </w:r>
    </w:p>
    <w:p w14:paraId="290E013F" w14:textId="7CE50FC2" w:rsidR="00CB1A18" w:rsidRPr="00683CFD" w:rsidRDefault="00D15EB4" w:rsidP="00683CFD">
      <w:pPr>
        <w:spacing w:after="120"/>
        <w:ind w:left="567"/>
        <w:jc w:val="both"/>
        <w:rPr>
          <w:rFonts w:ascii="Calibri" w:hAnsi="Calibri" w:cs="Calibri"/>
          <w:sz w:val="22"/>
          <w:szCs w:val="22"/>
        </w:rPr>
      </w:pPr>
      <w:r w:rsidRPr="00683CFD">
        <w:rPr>
          <w:rFonts w:ascii="Calibri" w:hAnsi="Calibri" w:cs="Calibri"/>
          <w:sz w:val="22"/>
          <w:szCs w:val="22"/>
        </w:rPr>
        <w:t xml:space="preserve">Medication must be stored away from public areas, sources of heat, moisture or direct sunlight, as these elements can cause the medicines to deteriorate. Medicine cupboard/cabinets must be of a suitable size to store all </w:t>
      </w:r>
      <w:r w:rsidR="007D4061" w:rsidRPr="00683CFD">
        <w:rPr>
          <w:rFonts w:ascii="Calibri" w:hAnsi="Calibri" w:cs="Calibri"/>
          <w:sz w:val="22"/>
          <w:szCs w:val="22"/>
        </w:rPr>
        <w:t>medication and</w:t>
      </w:r>
      <w:r w:rsidRPr="00683CFD">
        <w:rPr>
          <w:rFonts w:ascii="Calibri" w:hAnsi="Calibri" w:cs="Calibri"/>
          <w:sz w:val="22"/>
          <w:szCs w:val="22"/>
        </w:rPr>
        <w:t xml:space="preserve"> have a quality lock fitted where this is assessed as required. In the event of storage of a controlled drug the storage container must be sec</w:t>
      </w:r>
      <w:r w:rsidR="00CB1A18" w:rsidRPr="00683CFD">
        <w:rPr>
          <w:rFonts w:ascii="Calibri" w:hAnsi="Calibri" w:cs="Calibri"/>
          <w:sz w:val="22"/>
          <w:szCs w:val="22"/>
        </w:rPr>
        <w:t>ured to a wall when not in use.</w:t>
      </w:r>
      <w:r w:rsidR="00493AE8" w:rsidRPr="00683CFD">
        <w:rPr>
          <w:rFonts w:ascii="Calibri" w:hAnsi="Calibri" w:cs="Calibri"/>
          <w:sz w:val="22"/>
          <w:szCs w:val="22"/>
        </w:rPr>
        <w:t xml:space="preserve"> </w:t>
      </w:r>
    </w:p>
    <w:p w14:paraId="1952A628" w14:textId="77777777" w:rsidR="00CB1A18" w:rsidRPr="00683CFD" w:rsidRDefault="00D15EB4" w:rsidP="00683CFD">
      <w:pPr>
        <w:spacing w:after="120"/>
        <w:ind w:left="567"/>
        <w:jc w:val="both"/>
        <w:rPr>
          <w:rFonts w:ascii="Calibri" w:hAnsi="Calibri" w:cs="Calibri"/>
          <w:sz w:val="22"/>
          <w:szCs w:val="22"/>
        </w:rPr>
      </w:pPr>
      <w:r w:rsidRPr="00683CFD">
        <w:rPr>
          <w:rFonts w:ascii="Calibri" w:hAnsi="Calibri" w:cs="Calibri"/>
          <w:sz w:val="22"/>
          <w:szCs w:val="22"/>
        </w:rPr>
        <w:t xml:space="preserve">Rooms in which medications are kept should not be accessible to pupils. For example, medications requiring refrigeration should be stored, clearly labelled in a box in a fridge in a staff room not used by pupils, unless special secure storage requirements are necessary. The storage of medications should be considered in the context of the establishment’s Control of Substances Hazardous to Health (COSHH) Regulations and Security Risk Assessment process. If the school locks away medicine a pupil might need in an emergency, all staff should know where to obtain keys. </w:t>
      </w:r>
    </w:p>
    <w:p w14:paraId="12BCFEF6" w14:textId="77777777" w:rsidR="00CB1A18" w:rsidRPr="00683CFD" w:rsidRDefault="00C7600A" w:rsidP="00683CFD">
      <w:pPr>
        <w:spacing w:after="120"/>
        <w:ind w:left="567"/>
        <w:jc w:val="both"/>
        <w:rPr>
          <w:rFonts w:ascii="Calibri" w:hAnsi="Calibri" w:cs="Calibri"/>
          <w:sz w:val="22"/>
          <w:szCs w:val="22"/>
        </w:rPr>
      </w:pPr>
      <w:r w:rsidRPr="00683CFD">
        <w:rPr>
          <w:rFonts w:ascii="Calibri" w:hAnsi="Calibri" w:cs="Calibri"/>
          <w:sz w:val="22"/>
          <w:szCs w:val="22"/>
        </w:rPr>
        <w:t xml:space="preserve">Consideration should be given to arrangements for the safe delivery of medicines into the establishment, in their original dispensed container. </w:t>
      </w:r>
    </w:p>
    <w:p w14:paraId="778DE035" w14:textId="2401F29B" w:rsidR="00493AE8" w:rsidRDefault="00C7600A" w:rsidP="00683CFD">
      <w:pPr>
        <w:spacing w:after="120"/>
        <w:ind w:left="567"/>
        <w:jc w:val="both"/>
        <w:rPr>
          <w:rFonts w:ascii="Calibri" w:hAnsi="Calibri" w:cs="Calibri"/>
          <w:sz w:val="22"/>
          <w:szCs w:val="22"/>
        </w:rPr>
      </w:pPr>
      <w:r w:rsidRPr="00683CFD">
        <w:rPr>
          <w:rFonts w:ascii="Calibri" w:hAnsi="Calibri" w:cs="Calibri"/>
          <w:sz w:val="22"/>
          <w:szCs w:val="22"/>
        </w:rPr>
        <w:t>In primary schools, pupils should not bring in their own medication. Therefore, parents or carers should hand this directly to the school</w:t>
      </w:r>
      <w:r w:rsidR="00D15EB4" w:rsidRPr="00683CFD">
        <w:rPr>
          <w:rFonts w:ascii="Calibri" w:hAnsi="Calibri" w:cs="Calibri"/>
          <w:sz w:val="22"/>
          <w:szCs w:val="22"/>
        </w:rPr>
        <w:t xml:space="preserve"> office staff. </w:t>
      </w:r>
    </w:p>
    <w:p w14:paraId="79C4F261" w14:textId="77777777" w:rsidR="00736157" w:rsidRPr="00683CFD" w:rsidRDefault="00736157" w:rsidP="00683CFD">
      <w:pPr>
        <w:spacing w:after="120"/>
        <w:ind w:left="567"/>
        <w:jc w:val="both"/>
        <w:rPr>
          <w:rFonts w:ascii="Calibri" w:hAnsi="Calibri" w:cs="Calibri"/>
          <w:sz w:val="22"/>
          <w:szCs w:val="22"/>
        </w:rPr>
      </w:pPr>
    </w:p>
    <w:p w14:paraId="18DF3DFA" w14:textId="77777777" w:rsidR="00493AE8" w:rsidRPr="00683CFD" w:rsidRDefault="00493AE8" w:rsidP="00683CFD">
      <w:pPr>
        <w:pStyle w:val="Heading2"/>
        <w:keepNext w:val="0"/>
        <w:widowControl w:val="0"/>
        <w:numPr>
          <w:ilvl w:val="1"/>
          <w:numId w:val="35"/>
        </w:numPr>
        <w:autoSpaceDE w:val="0"/>
        <w:autoSpaceDN w:val="0"/>
        <w:spacing w:before="0" w:after="0"/>
        <w:ind w:left="567" w:hanging="567"/>
        <w:jc w:val="both"/>
        <w:rPr>
          <w:rFonts w:eastAsia="Arial" w:cs="Calibri"/>
          <w:iCs w:val="0"/>
          <w:color w:val="000000"/>
          <w:w w:val="105"/>
          <w:szCs w:val="22"/>
          <w:lang w:val="en-US" w:eastAsia="en-US"/>
        </w:rPr>
      </w:pPr>
      <w:bookmarkStart w:id="48" w:name="_Toc66906588"/>
      <w:r w:rsidRPr="00683CFD">
        <w:rPr>
          <w:rFonts w:eastAsia="Arial" w:cs="Calibri"/>
          <w:iCs w:val="0"/>
          <w:color w:val="000000"/>
          <w:w w:val="105"/>
          <w:szCs w:val="22"/>
          <w:lang w:val="en-US" w:eastAsia="en-US"/>
        </w:rPr>
        <w:lastRenderedPageBreak/>
        <w:t>Primary aged children arriving at school via school transport</w:t>
      </w:r>
      <w:bookmarkEnd w:id="48"/>
    </w:p>
    <w:p w14:paraId="475968E0" w14:textId="14CAD8C0" w:rsidR="002208FB" w:rsidRPr="00683CFD" w:rsidRDefault="00493AE8" w:rsidP="00683CFD">
      <w:pPr>
        <w:spacing w:after="120"/>
        <w:ind w:left="567"/>
        <w:jc w:val="both"/>
        <w:rPr>
          <w:rFonts w:ascii="Calibri" w:hAnsi="Calibri" w:cs="Calibri"/>
          <w:sz w:val="22"/>
          <w:szCs w:val="22"/>
        </w:rPr>
      </w:pPr>
      <w:r w:rsidRPr="00683CFD">
        <w:rPr>
          <w:rFonts w:ascii="Calibri" w:hAnsi="Calibri" w:cs="Calibri"/>
          <w:sz w:val="22"/>
          <w:szCs w:val="22"/>
        </w:rPr>
        <w:t xml:space="preserve">Where </w:t>
      </w:r>
      <w:r w:rsidR="00C7600A" w:rsidRPr="00683CFD">
        <w:rPr>
          <w:rFonts w:ascii="Calibri" w:hAnsi="Calibri" w:cs="Calibri"/>
          <w:sz w:val="22"/>
          <w:szCs w:val="22"/>
        </w:rPr>
        <w:t xml:space="preserve">pupils </w:t>
      </w:r>
      <w:r w:rsidR="00D15EB4" w:rsidRPr="00683CFD">
        <w:rPr>
          <w:rFonts w:ascii="Calibri" w:hAnsi="Calibri" w:cs="Calibri"/>
          <w:sz w:val="22"/>
          <w:szCs w:val="22"/>
        </w:rPr>
        <w:t>arrive</w:t>
      </w:r>
      <w:r w:rsidR="00C7600A" w:rsidRPr="00683CFD">
        <w:rPr>
          <w:rFonts w:ascii="Calibri" w:hAnsi="Calibri" w:cs="Calibri"/>
          <w:sz w:val="22"/>
          <w:szCs w:val="22"/>
        </w:rPr>
        <w:t xml:space="preserve"> at </w:t>
      </w:r>
      <w:r w:rsidR="007D4061" w:rsidRPr="00683CFD">
        <w:rPr>
          <w:rFonts w:ascii="Calibri" w:hAnsi="Calibri" w:cs="Calibri"/>
          <w:sz w:val="22"/>
          <w:szCs w:val="22"/>
        </w:rPr>
        <w:t>school-on-school</w:t>
      </w:r>
      <w:r w:rsidR="00C7600A" w:rsidRPr="00683CFD">
        <w:rPr>
          <w:rFonts w:ascii="Calibri" w:hAnsi="Calibri" w:cs="Calibri"/>
          <w:sz w:val="22"/>
          <w:szCs w:val="22"/>
        </w:rPr>
        <w:t xml:space="preserve"> transport</w:t>
      </w:r>
      <w:r w:rsidRPr="00683CFD">
        <w:rPr>
          <w:rFonts w:ascii="Calibri" w:hAnsi="Calibri" w:cs="Calibri"/>
          <w:sz w:val="22"/>
          <w:szCs w:val="22"/>
        </w:rPr>
        <w:t xml:space="preserve">, the </w:t>
      </w:r>
      <w:r w:rsidR="003301B4">
        <w:rPr>
          <w:rFonts w:ascii="Calibri" w:hAnsi="Calibri" w:cs="Calibri"/>
          <w:sz w:val="22"/>
          <w:szCs w:val="22"/>
        </w:rPr>
        <w:t xml:space="preserve">Headteacher </w:t>
      </w:r>
      <w:r w:rsidRPr="00683CFD">
        <w:rPr>
          <w:rFonts w:ascii="Calibri" w:hAnsi="Calibri" w:cs="Calibri"/>
          <w:sz w:val="22"/>
          <w:szCs w:val="22"/>
        </w:rPr>
        <w:t xml:space="preserve">should make arrangements for the delivery of medicines, and the completion of consent forms via email, with parents. The arrangements should be confirmed with parents in writing, and the </w:t>
      </w:r>
      <w:r w:rsidR="003301B4">
        <w:rPr>
          <w:rFonts w:ascii="Calibri" w:hAnsi="Calibri" w:cs="Calibri"/>
          <w:sz w:val="22"/>
          <w:szCs w:val="22"/>
        </w:rPr>
        <w:t xml:space="preserve">Headteacher </w:t>
      </w:r>
      <w:r w:rsidRPr="00683CFD">
        <w:rPr>
          <w:rFonts w:ascii="Calibri" w:hAnsi="Calibri" w:cs="Calibri"/>
          <w:sz w:val="22"/>
          <w:szCs w:val="22"/>
        </w:rPr>
        <w:t>should ensure relevant staff know the arrangement that has been made</w:t>
      </w:r>
      <w:r w:rsidR="00C7600A" w:rsidRPr="00683CFD">
        <w:rPr>
          <w:rFonts w:ascii="Calibri" w:hAnsi="Calibri" w:cs="Calibri"/>
          <w:sz w:val="22"/>
          <w:szCs w:val="22"/>
        </w:rPr>
        <w:t xml:space="preserve">. </w:t>
      </w:r>
    </w:p>
    <w:p w14:paraId="4C193709" w14:textId="796BA2EF" w:rsidR="00CB1A18" w:rsidRPr="00683CFD" w:rsidRDefault="00C7600A" w:rsidP="00683CFD">
      <w:pPr>
        <w:spacing w:after="120"/>
        <w:ind w:left="567"/>
        <w:jc w:val="both"/>
        <w:rPr>
          <w:rFonts w:ascii="Calibri" w:hAnsi="Calibri" w:cs="Calibri"/>
          <w:sz w:val="22"/>
          <w:szCs w:val="22"/>
        </w:rPr>
      </w:pPr>
      <w:r w:rsidRPr="00683CFD">
        <w:rPr>
          <w:rFonts w:ascii="Calibri" w:hAnsi="Calibri" w:cs="Calibri"/>
          <w:sz w:val="22"/>
          <w:szCs w:val="22"/>
        </w:rPr>
        <w:t>In</w:t>
      </w:r>
      <w:r w:rsidR="00D15EB4" w:rsidRPr="00683CFD">
        <w:rPr>
          <w:rFonts w:ascii="Calibri" w:hAnsi="Calibri" w:cs="Calibri"/>
          <w:sz w:val="22"/>
          <w:szCs w:val="22"/>
        </w:rPr>
        <w:t xml:space="preserve"> these circumstances,</w:t>
      </w:r>
      <w:r w:rsidRPr="00683CFD">
        <w:rPr>
          <w:rFonts w:ascii="Calibri" w:hAnsi="Calibri" w:cs="Calibri"/>
          <w:sz w:val="22"/>
          <w:szCs w:val="22"/>
        </w:rPr>
        <w:t xml:space="preserve"> parents </w:t>
      </w:r>
      <w:r w:rsidR="00493AE8" w:rsidRPr="00683CFD">
        <w:rPr>
          <w:rFonts w:ascii="Calibri" w:hAnsi="Calibri" w:cs="Calibri"/>
          <w:sz w:val="22"/>
          <w:szCs w:val="22"/>
        </w:rPr>
        <w:t>will be</w:t>
      </w:r>
      <w:r w:rsidR="00D15EB4" w:rsidRPr="00683CFD">
        <w:rPr>
          <w:rFonts w:ascii="Calibri" w:hAnsi="Calibri" w:cs="Calibri"/>
          <w:sz w:val="22"/>
          <w:szCs w:val="22"/>
        </w:rPr>
        <w:t xml:space="preserve"> required </w:t>
      </w:r>
      <w:r w:rsidRPr="00683CFD">
        <w:rPr>
          <w:rFonts w:ascii="Calibri" w:hAnsi="Calibri" w:cs="Calibri"/>
          <w:sz w:val="22"/>
          <w:szCs w:val="22"/>
        </w:rPr>
        <w:t xml:space="preserve">to contact the school and notify the school office that their </w:t>
      </w:r>
      <w:r w:rsidR="00493AE8" w:rsidRPr="00683CFD">
        <w:rPr>
          <w:rFonts w:ascii="Calibri" w:hAnsi="Calibri" w:cs="Calibri"/>
          <w:sz w:val="22"/>
          <w:szCs w:val="22"/>
        </w:rPr>
        <w:t>child</w:t>
      </w:r>
      <w:r w:rsidRPr="00683CFD">
        <w:rPr>
          <w:rFonts w:ascii="Calibri" w:hAnsi="Calibri" w:cs="Calibri"/>
          <w:sz w:val="22"/>
          <w:szCs w:val="22"/>
        </w:rPr>
        <w:t xml:space="preserve"> will be bringing medication </w:t>
      </w:r>
      <w:r w:rsidR="007D4061" w:rsidRPr="00683CFD">
        <w:rPr>
          <w:rFonts w:ascii="Calibri" w:hAnsi="Calibri" w:cs="Calibri"/>
          <w:sz w:val="22"/>
          <w:szCs w:val="22"/>
        </w:rPr>
        <w:t>into</w:t>
      </w:r>
      <w:r w:rsidRPr="00683CFD">
        <w:rPr>
          <w:rFonts w:ascii="Calibri" w:hAnsi="Calibri" w:cs="Calibri"/>
          <w:sz w:val="22"/>
          <w:szCs w:val="22"/>
        </w:rPr>
        <w:t xml:space="preserve"> school that day</w:t>
      </w:r>
      <w:r w:rsidR="00493AE8" w:rsidRPr="00683CFD">
        <w:rPr>
          <w:rFonts w:ascii="Calibri" w:hAnsi="Calibri" w:cs="Calibri"/>
          <w:sz w:val="22"/>
          <w:szCs w:val="22"/>
        </w:rPr>
        <w:t>; p</w:t>
      </w:r>
      <w:r w:rsidRPr="00683CFD">
        <w:rPr>
          <w:rFonts w:ascii="Calibri" w:hAnsi="Calibri" w:cs="Calibri"/>
          <w:sz w:val="22"/>
          <w:szCs w:val="22"/>
        </w:rPr>
        <w:t xml:space="preserve">arents </w:t>
      </w:r>
      <w:r w:rsidR="00493AE8" w:rsidRPr="00683CFD">
        <w:rPr>
          <w:rFonts w:ascii="Calibri" w:hAnsi="Calibri" w:cs="Calibri"/>
          <w:sz w:val="22"/>
          <w:szCs w:val="22"/>
        </w:rPr>
        <w:t>must also</w:t>
      </w:r>
      <w:r w:rsidRPr="00683CFD">
        <w:rPr>
          <w:rFonts w:ascii="Calibri" w:hAnsi="Calibri" w:cs="Calibri"/>
          <w:sz w:val="22"/>
          <w:szCs w:val="22"/>
        </w:rPr>
        <w:t xml:space="preserve"> complete the </w:t>
      </w:r>
      <w:r w:rsidR="00893E8D" w:rsidRPr="00683CFD">
        <w:rPr>
          <w:rFonts w:ascii="Calibri" w:hAnsi="Calibri" w:cs="Calibri"/>
          <w:sz w:val="22"/>
          <w:szCs w:val="22"/>
        </w:rPr>
        <w:t>‘</w:t>
      </w:r>
      <w:r w:rsidR="00893E8D" w:rsidRPr="00683CFD">
        <w:rPr>
          <w:rFonts w:ascii="Calibri" w:hAnsi="Calibri" w:cs="Calibri"/>
          <w:b/>
          <w:sz w:val="22"/>
          <w:szCs w:val="22"/>
        </w:rPr>
        <w:t xml:space="preserve">Parental Agreement to Administer Prescription and </w:t>
      </w:r>
      <w:r w:rsidR="0049464C" w:rsidRPr="00683CFD">
        <w:rPr>
          <w:rFonts w:ascii="Calibri" w:hAnsi="Calibri" w:cs="Calibri"/>
          <w:b/>
          <w:sz w:val="22"/>
          <w:szCs w:val="22"/>
        </w:rPr>
        <w:t>Non-Prescription</w:t>
      </w:r>
      <w:r w:rsidR="00893E8D" w:rsidRPr="00683CFD">
        <w:rPr>
          <w:rFonts w:ascii="Calibri" w:hAnsi="Calibri" w:cs="Calibri"/>
          <w:b/>
          <w:sz w:val="22"/>
          <w:szCs w:val="22"/>
        </w:rPr>
        <w:t xml:space="preserve"> Medicine’</w:t>
      </w:r>
      <w:r w:rsidRPr="00683CFD">
        <w:rPr>
          <w:rFonts w:ascii="Calibri" w:hAnsi="Calibri" w:cs="Calibri"/>
          <w:b/>
          <w:sz w:val="22"/>
          <w:szCs w:val="22"/>
        </w:rPr>
        <w:t xml:space="preserve"> </w:t>
      </w:r>
      <w:r w:rsidR="00493AE8" w:rsidRPr="00683CFD">
        <w:rPr>
          <w:rFonts w:ascii="Calibri" w:hAnsi="Calibri" w:cs="Calibri"/>
          <w:sz w:val="22"/>
          <w:szCs w:val="22"/>
        </w:rPr>
        <w:t xml:space="preserve">by email and ensure it is in school </w:t>
      </w:r>
      <w:r w:rsidR="002208FB" w:rsidRPr="00683CFD">
        <w:rPr>
          <w:rFonts w:ascii="Calibri" w:hAnsi="Calibri" w:cs="Calibri"/>
          <w:sz w:val="22"/>
          <w:szCs w:val="22"/>
        </w:rPr>
        <w:t>by 8:45am on the d</w:t>
      </w:r>
      <w:r w:rsidR="00493AE8" w:rsidRPr="00683CFD">
        <w:rPr>
          <w:rFonts w:ascii="Calibri" w:hAnsi="Calibri" w:cs="Calibri"/>
          <w:sz w:val="22"/>
          <w:szCs w:val="22"/>
        </w:rPr>
        <w:t>ay their child brings the medication to school</w:t>
      </w:r>
      <w:r w:rsidRPr="00683CFD">
        <w:rPr>
          <w:rFonts w:ascii="Calibri" w:hAnsi="Calibri" w:cs="Calibri"/>
          <w:sz w:val="22"/>
          <w:szCs w:val="22"/>
        </w:rPr>
        <w:t xml:space="preserve">. Pupils will be asked to bring their medication to the school office on their </w:t>
      </w:r>
      <w:r w:rsidR="00CB1A18" w:rsidRPr="00683CFD">
        <w:rPr>
          <w:rFonts w:ascii="Calibri" w:hAnsi="Calibri" w:cs="Calibri"/>
          <w:sz w:val="22"/>
          <w:szCs w:val="22"/>
        </w:rPr>
        <w:t>immediate arrival in the school</w:t>
      </w:r>
      <w:r w:rsidR="002208FB" w:rsidRPr="00683CFD">
        <w:rPr>
          <w:rFonts w:ascii="Calibri" w:hAnsi="Calibri" w:cs="Calibri"/>
          <w:sz w:val="22"/>
          <w:szCs w:val="22"/>
        </w:rPr>
        <w:t>, where it will be checked against the emailed consent form.</w:t>
      </w:r>
    </w:p>
    <w:p w14:paraId="7E61300E" w14:textId="77777777" w:rsidR="00683CFD" w:rsidRPr="00683CFD" w:rsidRDefault="00683CFD" w:rsidP="00683CFD">
      <w:pPr>
        <w:pStyle w:val="Heading2"/>
        <w:keepNext w:val="0"/>
        <w:widowControl w:val="0"/>
        <w:numPr>
          <w:ilvl w:val="1"/>
          <w:numId w:val="35"/>
        </w:numPr>
        <w:autoSpaceDE w:val="0"/>
        <w:autoSpaceDN w:val="0"/>
        <w:spacing w:before="0" w:after="0"/>
        <w:ind w:left="567" w:hanging="567"/>
        <w:jc w:val="both"/>
        <w:rPr>
          <w:rFonts w:eastAsia="Arial" w:cs="Calibri"/>
          <w:b w:val="0"/>
          <w:iCs w:val="0"/>
          <w:color w:val="000000"/>
          <w:w w:val="105"/>
          <w:szCs w:val="22"/>
          <w:lang w:val="en-US" w:eastAsia="en-US"/>
        </w:rPr>
      </w:pPr>
      <w:bookmarkStart w:id="49" w:name="_Toc66906589"/>
      <w:r w:rsidRPr="001069B6">
        <w:rPr>
          <w:rFonts w:eastAsia="Arial" w:cs="Calibri"/>
          <w:iCs w:val="0"/>
          <w:color w:val="000000"/>
          <w:w w:val="105"/>
          <w:szCs w:val="22"/>
          <w:lang w:val="en-US" w:eastAsia="en-US"/>
        </w:rPr>
        <w:t>Secondary school pupils</w:t>
      </w:r>
      <w:bookmarkEnd w:id="49"/>
      <w:r w:rsidRPr="00683CFD">
        <w:rPr>
          <w:rFonts w:eastAsia="Arial" w:cs="Calibri"/>
          <w:b w:val="0"/>
          <w:iCs w:val="0"/>
          <w:color w:val="000000"/>
          <w:w w:val="105"/>
          <w:szCs w:val="22"/>
          <w:lang w:val="en-US" w:eastAsia="en-US"/>
        </w:rPr>
        <w:t xml:space="preserve"> </w:t>
      </w:r>
    </w:p>
    <w:p w14:paraId="717D767B" w14:textId="77777777" w:rsidR="00C7600A" w:rsidRPr="00683CFD" w:rsidRDefault="00C7600A" w:rsidP="00683CFD">
      <w:pPr>
        <w:pStyle w:val="ListParagraph"/>
        <w:ind w:left="567"/>
        <w:jc w:val="both"/>
        <w:rPr>
          <w:rFonts w:cs="Calibri"/>
        </w:rPr>
      </w:pPr>
      <w:r w:rsidRPr="00683CFD">
        <w:rPr>
          <w:rFonts w:cs="Calibri"/>
        </w:rPr>
        <w:t>In secondary</w:t>
      </w:r>
      <w:r w:rsidR="00D15EB4" w:rsidRPr="00683CFD">
        <w:rPr>
          <w:rFonts w:cs="Calibri"/>
        </w:rPr>
        <w:t xml:space="preserve"> schools</w:t>
      </w:r>
      <w:r w:rsidRPr="00683CFD">
        <w:rPr>
          <w:rFonts w:cs="Calibri"/>
        </w:rPr>
        <w:t>, pupils will follow the above guidance, except:</w:t>
      </w:r>
    </w:p>
    <w:p w14:paraId="75372E03" w14:textId="03040100" w:rsidR="00CB1A18" w:rsidRPr="00683CFD" w:rsidRDefault="00C7600A" w:rsidP="00683CFD">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 xml:space="preserve">They may bring in and keep possession of their own asthma medication. Parents must sign </w:t>
      </w:r>
      <w:r w:rsidR="00DD46BE" w:rsidRPr="00683CFD">
        <w:rPr>
          <w:rFonts w:ascii="Calibri" w:hAnsi="Calibri" w:cs="Calibri"/>
          <w:b/>
          <w:bCs/>
          <w:sz w:val="22"/>
          <w:szCs w:val="22"/>
          <w:lang w:val="en-GB"/>
        </w:rPr>
        <w:t xml:space="preserve">‘Parental Agreement to Administer Prescription and </w:t>
      </w:r>
      <w:r w:rsidR="007D4061" w:rsidRPr="00683CFD">
        <w:rPr>
          <w:rFonts w:ascii="Calibri" w:hAnsi="Calibri" w:cs="Calibri"/>
          <w:b/>
          <w:bCs/>
          <w:sz w:val="22"/>
          <w:szCs w:val="22"/>
          <w:lang w:val="en-GB"/>
        </w:rPr>
        <w:t>Non-Prescription</w:t>
      </w:r>
      <w:r w:rsidR="00DD46BE" w:rsidRPr="00683CFD">
        <w:rPr>
          <w:rFonts w:ascii="Calibri" w:hAnsi="Calibri" w:cs="Calibri"/>
          <w:b/>
          <w:bCs/>
          <w:sz w:val="22"/>
          <w:szCs w:val="22"/>
          <w:lang w:val="en-GB"/>
        </w:rPr>
        <w:t xml:space="preserve"> Medicine’</w:t>
      </w:r>
      <w:r w:rsidR="00DD46BE" w:rsidRPr="00683CFD">
        <w:rPr>
          <w:rFonts w:ascii="Calibri" w:hAnsi="Calibri" w:cs="Calibri"/>
          <w:bCs/>
          <w:sz w:val="22"/>
          <w:szCs w:val="22"/>
          <w:lang w:val="en-GB"/>
        </w:rPr>
        <w:t xml:space="preserve"> </w:t>
      </w:r>
      <w:r w:rsidRPr="00683CFD">
        <w:rPr>
          <w:rFonts w:ascii="Calibri" w:hAnsi="Calibri" w:cs="Calibri"/>
          <w:bCs/>
          <w:sz w:val="22"/>
          <w:szCs w:val="22"/>
          <w:lang w:val="en-GB"/>
        </w:rPr>
        <w:t>giving permission for this.</w:t>
      </w:r>
      <w:r w:rsidR="002208FB" w:rsidRPr="00683CFD">
        <w:rPr>
          <w:rFonts w:ascii="Calibri" w:hAnsi="Calibri" w:cs="Calibri"/>
          <w:bCs/>
          <w:sz w:val="22"/>
          <w:szCs w:val="22"/>
          <w:lang w:val="en-GB"/>
        </w:rPr>
        <w:t xml:space="preserve"> </w:t>
      </w:r>
    </w:p>
    <w:p w14:paraId="60ED277E" w14:textId="0716FE1B" w:rsidR="003D7C14" w:rsidRPr="00683CFD" w:rsidRDefault="00C7600A" w:rsidP="00D15EB4">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683CFD">
        <w:rPr>
          <w:rFonts w:ascii="Calibri" w:hAnsi="Calibri" w:cs="Calibri"/>
          <w:bCs/>
          <w:sz w:val="22"/>
          <w:szCs w:val="22"/>
          <w:lang w:val="en-GB"/>
        </w:rPr>
        <w:t xml:space="preserve">Any pupil over 16 years of age may bring in their own </w:t>
      </w:r>
      <w:r w:rsidR="007D4061" w:rsidRPr="00683CFD">
        <w:rPr>
          <w:rFonts w:ascii="Calibri" w:hAnsi="Calibri" w:cs="Calibri"/>
          <w:bCs/>
          <w:sz w:val="22"/>
          <w:szCs w:val="22"/>
          <w:lang w:val="en-GB"/>
        </w:rPr>
        <w:t>medication.</w:t>
      </w:r>
    </w:p>
    <w:p w14:paraId="0510F71A" w14:textId="77777777" w:rsidR="00CB1A18" w:rsidRPr="00683CFD" w:rsidRDefault="00265D04" w:rsidP="00683CFD">
      <w:pPr>
        <w:spacing w:after="120"/>
        <w:ind w:left="567"/>
        <w:jc w:val="both"/>
        <w:rPr>
          <w:rFonts w:ascii="Calibri" w:hAnsi="Calibri" w:cs="Calibri"/>
          <w:sz w:val="22"/>
          <w:szCs w:val="22"/>
        </w:rPr>
      </w:pPr>
      <w:r w:rsidRPr="00683CFD">
        <w:rPr>
          <w:rFonts w:ascii="Calibri" w:hAnsi="Calibri" w:cs="Calibri"/>
          <w:sz w:val="22"/>
          <w:szCs w:val="22"/>
        </w:rPr>
        <w:t>Individuals who have an Individual Health Care Plan who are known to be possible emergency cases</w:t>
      </w:r>
      <w:r w:rsidR="002208FB" w:rsidRPr="00683CFD">
        <w:rPr>
          <w:rFonts w:ascii="Calibri" w:hAnsi="Calibri" w:cs="Calibri"/>
          <w:sz w:val="22"/>
          <w:szCs w:val="22"/>
        </w:rPr>
        <w:t>,</w:t>
      </w:r>
      <w:r w:rsidRPr="00683CFD">
        <w:rPr>
          <w:rFonts w:ascii="Calibri" w:hAnsi="Calibri" w:cs="Calibri"/>
          <w:sz w:val="22"/>
          <w:szCs w:val="22"/>
        </w:rPr>
        <w:t xml:space="preserve"> but do not administer their own medication, should have their medicines stored securely as close as is reasonably practicable to their classroom. Access to medication and emergency procedures are important issues to consider when planni</w:t>
      </w:r>
      <w:r w:rsidR="00D15EB4" w:rsidRPr="00683CFD">
        <w:rPr>
          <w:rFonts w:ascii="Calibri" w:hAnsi="Calibri" w:cs="Calibri"/>
          <w:sz w:val="22"/>
          <w:szCs w:val="22"/>
        </w:rPr>
        <w:t>ng journeys out of school</w:t>
      </w:r>
      <w:r w:rsidRPr="00683CFD">
        <w:rPr>
          <w:rFonts w:ascii="Calibri" w:hAnsi="Calibri" w:cs="Calibri"/>
          <w:sz w:val="22"/>
          <w:szCs w:val="22"/>
        </w:rPr>
        <w:t>.</w:t>
      </w:r>
    </w:p>
    <w:p w14:paraId="76E44A41" w14:textId="77777777" w:rsidR="003E6F37" w:rsidRPr="00683CFD" w:rsidRDefault="00E55867" w:rsidP="00683CFD">
      <w:pPr>
        <w:spacing w:after="120"/>
        <w:ind w:left="567"/>
        <w:jc w:val="both"/>
        <w:rPr>
          <w:rFonts w:ascii="Calibri" w:hAnsi="Calibri" w:cs="Calibri"/>
          <w:b/>
          <w:sz w:val="22"/>
          <w:szCs w:val="22"/>
        </w:rPr>
      </w:pPr>
      <w:r w:rsidRPr="00683CFD">
        <w:rPr>
          <w:rFonts w:ascii="Calibri" w:hAnsi="Calibri" w:cs="Calibri"/>
          <w:b/>
          <w:sz w:val="22"/>
          <w:szCs w:val="22"/>
        </w:rPr>
        <w:t>Schools</w:t>
      </w:r>
      <w:r w:rsidR="00265D04" w:rsidRPr="00683CFD">
        <w:rPr>
          <w:rFonts w:ascii="Calibri" w:hAnsi="Calibri" w:cs="Calibri"/>
          <w:b/>
          <w:sz w:val="22"/>
          <w:szCs w:val="22"/>
        </w:rPr>
        <w:t xml:space="preserve"> should never accept medicines that have been taken out of the</w:t>
      </w:r>
      <w:r w:rsidRPr="00683CFD">
        <w:rPr>
          <w:rFonts w:ascii="Calibri" w:hAnsi="Calibri" w:cs="Calibri"/>
          <w:b/>
          <w:sz w:val="22"/>
          <w:szCs w:val="22"/>
        </w:rPr>
        <w:t xml:space="preserve"> </w:t>
      </w:r>
      <w:r w:rsidR="00265D04" w:rsidRPr="00683CFD">
        <w:rPr>
          <w:rFonts w:ascii="Calibri" w:hAnsi="Calibri" w:cs="Calibri"/>
          <w:b/>
          <w:sz w:val="22"/>
          <w:szCs w:val="22"/>
        </w:rPr>
        <w:t>container as originally dispensed, nor should they make changes to dosages on parental</w:t>
      </w:r>
      <w:r w:rsidRPr="00683CFD">
        <w:rPr>
          <w:rFonts w:ascii="Calibri" w:hAnsi="Calibri" w:cs="Calibri"/>
          <w:b/>
          <w:sz w:val="22"/>
          <w:szCs w:val="22"/>
        </w:rPr>
        <w:t xml:space="preserve"> </w:t>
      </w:r>
      <w:r w:rsidR="00265D04" w:rsidRPr="00683CFD">
        <w:rPr>
          <w:rFonts w:ascii="Calibri" w:hAnsi="Calibri" w:cs="Calibri"/>
          <w:b/>
          <w:sz w:val="22"/>
          <w:szCs w:val="22"/>
        </w:rPr>
        <w:t>instructions.</w:t>
      </w:r>
    </w:p>
    <w:p w14:paraId="2F018717" w14:textId="77777777" w:rsidR="00265D04" w:rsidRPr="001069B6" w:rsidRDefault="00E55867" w:rsidP="0036012A">
      <w:pPr>
        <w:pStyle w:val="Heading1"/>
        <w:widowControl w:val="0"/>
        <w:numPr>
          <w:ilvl w:val="0"/>
          <w:numId w:val="37"/>
        </w:numPr>
        <w:spacing w:after="120"/>
        <w:ind w:left="567" w:hanging="567"/>
        <w:rPr>
          <w:rFonts w:cs="Calibri"/>
          <w:bCs w:val="0"/>
          <w:kern w:val="0"/>
          <w:szCs w:val="24"/>
        </w:rPr>
      </w:pPr>
      <w:bookmarkStart w:id="50" w:name="_Toc66906590"/>
      <w:r w:rsidRPr="001069B6">
        <w:rPr>
          <w:rFonts w:cs="Calibri"/>
          <w:bCs w:val="0"/>
          <w:kern w:val="0"/>
          <w:szCs w:val="24"/>
        </w:rPr>
        <w:t>Disposal of medicines</w:t>
      </w:r>
      <w:bookmarkEnd w:id="50"/>
    </w:p>
    <w:p w14:paraId="68A85159" w14:textId="77777777" w:rsidR="00265D04" w:rsidRPr="00683CFD" w:rsidRDefault="00265D04" w:rsidP="00683CFD">
      <w:pPr>
        <w:spacing w:after="120"/>
        <w:ind w:left="567"/>
        <w:jc w:val="both"/>
        <w:rPr>
          <w:rFonts w:ascii="Calibri" w:hAnsi="Calibri" w:cs="Calibri"/>
          <w:sz w:val="22"/>
          <w:szCs w:val="22"/>
        </w:rPr>
      </w:pPr>
      <w:r w:rsidRPr="00683CFD">
        <w:rPr>
          <w:rFonts w:ascii="Calibri" w:hAnsi="Calibri" w:cs="Calibri"/>
          <w:sz w:val="22"/>
          <w:szCs w:val="22"/>
        </w:rPr>
        <w:t xml:space="preserve">Parents should ensure that medicines given to a </w:t>
      </w:r>
      <w:r w:rsidR="0067116B" w:rsidRPr="00683CFD">
        <w:rPr>
          <w:rFonts w:ascii="Calibri" w:hAnsi="Calibri" w:cs="Calibri"/>
          <w:sz w:val="22"/>
          <w:szCs w:val="22"/>
        </w:rPr>
        <w:t>Ventrus School</w:t>
      </w:r>
      <w:r w:rsidRPr="00683CFD">
        <w:rPr>
          <w:rFonts w:ascii="Calibri" w:hAnsi="Calibri" w:cs="Calibri"/>
          <w:sz w:val="22"/>
          <w:szCs w:val="22"/>
        </w:rPr>
        <w:t xml:space="preserve"> on a </w:t>
      </w:r>
      <w:r w:rsidR="00C830D9" w:rsidRPr="00683CFD">
        <w:rPr>
          <w:rFonts w:ascii="Calibri" w:hAnsi="Calibri" w:cs="Calibri"/>
          <w:sz w:val="22"/>
          <w:szCs w:val="22"/>
        </w:rPr>
        <w:t>pupil</w:t>
      </w:r>
      <w:r w:rsidRPr="00683CFD">
        <w:rPr>
          <w:rFonts w:ascii="Calibri" w:hAnsi="Calibri" w:cs="Calibri"/>
          <w:sz w:val="22"/>
          <w:szCs w:val="22"/>
        </w:rPr>
        <w:t>’s behalf are “in date” for the period of administration. Non</w:t>
      </w:r>
      <w:r w:rsidR="006E00BE" w:rsidRPr="00683CFD">
        <w:rPr>
          <w:rFonts w:ascii="Calibri" w:hAnsi="Calibri" w:cs="Calibri"/>
          <w:sz w:val="22"/>
          <w:szCs w:val="22"/>
        </w:rPr>
        <w:t>-</w:t>
      </w:r>
      <w:r w:rsidRPr="00683CFD">
        <w:rPr>
          <w:rFonts w:ascii="Calibri" w:hAnsi="Calibri" w:cs="Calibri"/>
          <w:sz w:val="22"/>
          <w:szCs w:val="22"/>
        </w:rPr>
        <w:t>residential settings should not dispose of any medication. Therefore, if medicines become out of date</w:t>
      </w:r>
      <w:r w:rsidR="002208FB" w:rsidRPr="00683CFD">
        <w:rPr>
          <w:rFonts w:ascii="Calibri" w:hAnsi="Calibri" w:cs="Calibri"/>
          <w:sz w:val="22"/>
          <w:szCs w:val="22"/>
        </w:rPr>
        <w:t>,</w:t>
      </w:r>
      <w:r w:rsidRPr="00683CFD">
        <w:rPr>
          <w:rFonts w:ascii="Calibri" w:hAnsi="Calibri" w:cs="Calibri"/>
          <w:sz w:val="22"/>
          <w:szCs w:val="22"/>
        </w:rPr>
        <w:t xml:space="preserve"> or the treatment ceases, parents should be informed immediately and asked to collect, di</w:t>
      </w:r>
      <w:r w:rsidR="003E6F37" w:rsidRPr="00683CFD">
        <w:rPr>
          <w:rFonts w:ascii="Calibri" w:hAnsi="Calibri" w:cs="Calibri"/>
          <w:sz w:val="22"/>
          <w:szCs w:val="22"/>
        </w:rPr>
        <w:t xml:space="preserve">spose </w:t>
      </w:r>
      <w:r w:rsidR="002208FB" w:rsidRPr="00683CFD">
        <w:rPr>
          <w:rFonts w:ascii="Calibri" w:hAnsi="Calibri" w:cs="Calibri"/>
          <w:sz w:val="22"/>
          <w:szCs w:val="22"/>
        </w:rPr>
        <w:t xml:space="preserve">of </w:t>
      </w:r>
      <w:r w:rsidR="003E6F37" w:rsidRPr="00683CFD">
        <w:rPr>
          <w:rFonts w:ascii="Calibri" w:hAnsi="Calibri" w:cs="Calibri"/>
          <w:sz w:val="22"/>
          <w:szCs w:val="22"/>
        </w:rPr>
        <w:t>and replace if necessary.</w:t>
      </w:r>
    </w:p>
    <w:p w14:paraId="1C45B4ED" w14:textId="77777777" w:rsidR="00524BDA" w:rsidRPr="001069B6" w:rsidRDefault="00265D04" w:rsidP="0036012A">
      <w:pPr>
        <w:pStyle w:val="Heading1"/>
        <w:widowControl w:val="0"/>
        <w:numPr>
          <w:ilvl w:val="0"/>
          <w:numId w:val="37"/>
        </w:numPr>
        <w:spacing w:after="120"/>
        <w:ind w:left="567" w:hanging="567"/>
        <w:rPr>
          <w:rFonts w:cs="Calibri"/>
          <w:bCs w:val="0"/>
          <w:kern w:val="0"/>
          <w:szCs w:val="24"/>
        </w:rPr>
      </w:pPr>
      <w:bookmarkStart w:id="51" w:name="_Toc66906591"/>
      <w:r w:rsidRPr="001069B6">
        <w:rPr>
          <w:rFonts w:cs="Calibri"/>
          <w:bCs w:val="0"/>
          <w:kern w:val="0"/>
          <w:szCs w:val="24"/>
        </w:rPr>
        <w:t>Health Care Plans</w:t>
      </w:r>
      <w:bookmarkEnd w:id="51"/>
    </w:p>
    <w:p w14:paraId="393AA9A9" w14:textId="77777777" w:rsidR="00CB1A18" w:rsidRPr="00B57A93" w:rsidRDefault="00CB1A18" w:rsidP="00B57A93">
      <w:pPr>
        <w:spacing w:after="120"/>
        <w:ind w:left="567"/>
        <w:jc w:val="both"/>
        <w:rPr>
          <w:rFonts w:ascii="Calibri" w:hAnsi="Calibri" w:cs="Calibri"/>
          <w:sz w:val="22"/>
          <w:szCs w:val="22"/>
        </w:rPr>
      </w:pPr>
      <w:r w:rsidRPr="00683CFD">
        <w:rPr>
          <w:rFonts w:ascii="Calibri" w:hAnsi="Calibri" w:cs="Calibri"/>
          <w:sz w:val="22"/>
          <w:szCs w:val="22"/>
        </w:rPr>
        <w:t>I</w:t>
      </w:r>
      <w:r w:rsidR="00524BDA" w:rsidRPr="00683CFD">
        <w:rPr>
          <w:rFonts w:ascii="Calibri" w:hAnsi="Calibri" w:cs="Calibri"/>
          <w:sz w:val="22"/>
          <w:szCs w:val="22"/>
        </w:rPr>
        <w:t xml:space="preserve">t is important that responsibility for the </w:t>
      </w:r>
      <w:r w:rsidR="00A26FC3" w:rsidRPr="00683CFD">
        <w:rPr>
          <w:rFonts w:ascii="Calibri" w:hAnsi="Calibri" w:cs="Calibri"/>
          <w:sz w:val="22"/>
          <w:szCs w:val="22"/>
        </w:rPr>
        <w:t>pupil</w:t>
      </w:r>
      <w:r w:rsidR="00524BDA" w:rsidRPr="00683CFD">
        <w:rPr>
          <w:rFonts w:ascii="Calibri" w:hAnsi="Calibri" w:cs="Calibri"/>
          <w:sz w:val="22"/>
          <w:szCs w:val="22"/>
        </w:rPr>
        <w:t>’s safety is clearly defined and that each person involved with individuals with medical needs is aware of what is expected of them. Close co</w:t>
      </w:r>
      <w:r w:rsidR="008322B8" w:rsidRPr="00683CFD">
        <w:rPr>
          <w:rFonts w:ascii="Calibri" w:hAnsi="Calibri" w:cs="Calibri"/>
          <w:sz w:val="22"/>
          <w:szCs w:val="22"/>
        </w:rPr>
        <w:t>-</w:t>
      </w:r>
      <w:r w:rsidR="00524BDA" w:rsidRPr="00683CFD">
        <w:rPr>
          <w:rFonts w:ascii="Calibri" w:hAnsi="Calibri" w:cs="Calibri"/>
          <w:sz w:val="22"/>
          <w:szCs w:val="22"/>
        </w:rPr>
        <w:t xml:space="preserve">operation between </w:t>
      </w:r>
      <w:r w:rsidR="002208FB" w:rsidRPr="00683CFD">
        <w:rPr>
          <w:rFonts w:ascii="Calibri" w:hAnsi="Calibri" w:cs="Calibri"/>
          <w:sz w:val="22"/>
          <w:szCs w:val="22"/>
        </w:rPr>
        <w:t>pupils</w:t>
      </w:r>
      <w:r w:rsidR="00524BDA" w:rsidRPr="00683CFD">
        <w:rPr>
          <w:rFonts w:ascii="Calibri" w:hAnsi="Calibri" w:cs="Calibri"/>
          <w:sz w:val="22"/>
          <w:szCs w:val="22"/>
        </w:rPr>
        <w:t xml:space="preserve">, settings, parents, health professionals and other agencies will help provide a suitably supportive environment for </w:t>
      </w:r>
      <w:r w:rsidR="002208FB" w:rsidRPr="00683CFD">
        <w:rPr>
          <w:rFonts w:ascii="Calibri" w:hAnsi="Calibri" w:cs="Calibri"/>
          <w:sz w:val="22"/>
          <w:szCs w:val="22"/>
        </w:rPr>
        <w:t>pupils</w:t>
      </w:r>
      <w:r w:rsidRPr="00683CFD">
        <w:rPr>
          <w:rFonts w:ascii="Calibri" w:hAnsi="Calibri" w:cs="Calibri"/>
          <w:sz w:val="22"/>
          <w:szCs w:val="22"/>
        </w:rPr>
        <w:t xml:space="preserve"> with medical needs.</w:t>
      </w:r>
    </w:p>
    <w:p w14:paraId="1A8B8FC3" w14:textId="77777777" w:rsidR="00CB1A18" w:rsidRPr="00683CFD" w:rsidRDefault="00524BDA" w:rsidP="00683CFD">
      <w:pPr>
        <w:spacing w:after="120"/>
        <w:ind w:left="567"/>
        <w:jc w:val="both"/>
        <w:rPr>
          <w:rFonts w:ascii="Calibri" w:hAnsi="Calibri" w:cs="Calibri"/>
          <w:sz w:val="22"/>
          <w:szCs w:val="22"/>
        </w:rPr>
      </w:pPr>
      <w:r w:rsidRPr="00683CFD">
        <w:rPr>
          <w:rFonts w:ascii="Calibri" w:hAnsi="Calibri" w:cs="Calibri"/>
          <w:sz w:val="22"/>
          <w:szCs w:val="22"/>
        </w:rPr>
        <w:t xml:space="preserve">A </w:t>
      </w:r>
      <w:r w:rsidR="00A26FC3" w:rsidRPr="00683CFD">
        <w:rPr>
          <w:rFonts w:ascii="Calibri" w:hAnsi="Calibri" w:cs="Calibri"/>
          <w:sz w:val="22"/>
          <w:szCs w:val="22"/>
        </w:rPr>
        <w:t>pupil</w:t>
      </w:r>
      <w:r w:rsidRPr="00683CFD">
        <w:rPr>
          <w:rFonts w:ascii="Calibri" w:hAnsi="Calibri" w:cs="Calibri"/>
          <w:sz w:val="22"/>
          <w:szCs w:val="22"/>
        </w:rPr>
        <w:t xml:space="preserve"> with specialist needs may require a Health Care Plan to be produced in consultation with establishment staff, parents, registered nurse and the </w:t>
      </w:r>
      <w:r w:rsidR="00910EF6" w:rsidRPr="00683CFD">
        <w:rPr>
          <w:rFonts w:ascii="Calibri" w:hAnsi="Calibri" w:cs="Calibri"/>
          <w:sz w:val="22"/>
          <w:szCs w:val="22"/>
        </w:rPr>
        <w:t>paediatrician</w:t>
      </w:r>
      <w:r w:rsidRPr="00683CFD">
        <w:rPr>
          <w:rFonts w:ascii="Calibri" w:hAnsi="Calibri" w:cs="Calibri"/>
          <w:sz w:val="22"/>
          <w:szCs w:val="22"/>
        </w:rPr>
        <w:t xml:space="preserve">. The main purpose of an individual health care plan for the </w:t>
      </w:r>
      <w:r w:rsidR="00A26FC3" w:rsidRPr="00683CFD">
        <w:rPr>
          <w:rFonts w:ascii="Calibri" w:hAnsi="Calibri" w:cs="Calibri"/>
          <w:sz w:val="22"/>
          <w:szCs w:val="22"/>
        </w:rPr>
        <w:t>pupil</w:t>
      </w:r>
      <w:r w:rsidRPr="00683CFD">
        <w:rPr>
          <w:rFonts w:ascii="Calibri" w:hAnsi="Calibri" w:cs="Calibri"/>
          <w:sz w:val="22"/>
          <w:szCs w:val="22"/>
        </w:rPr>
        <w:t xml:space="preserve"> with medical needs is to identify the level of support that is needed, who will carry that support and how the setting will deal with any problems or emergencies. </w:t>
      </w:r>
    </w:p>
    <w:p w14:paraId="7716FDBC" w14:textId="77777777" w:rsidR="00524BDA" w:rsidRPr="00683CFD" w:rsidRDefault="008322B8" w:rsidP="00683CFD">
      <w:pPr>
        <w:spacing w:after="120"/>
        <w:ind w:left="567"/>
        <w:jc w:val="both"/>
        <w:rPr>
          <w:rFonts w:ascii="Calibri" w:hAnsi="Calibri" w:cs="Calibri"/>
          <w:sz w:val="22"/>
          <w:szCs w:val="22"/>
        </w:rPr>
      </w:pPr>
      <w:r w:rsidRPr="00683CFD">
        <w:rPr>
          <w:rFonts w:ascii="Calibri" w:hAnsi="Calibri" w:cs="Calibri"/>
          <w:sz w:val="22"/>
          <w:szCs w:val="22"/>
        </w:rPr>
        <w:t>T</w:t>
      </w:r>
      <w:r w:rsidR="00524BDA" w:rsidRPr="00683CFD">
        <w:rPr>
          <w:rFonts w:ascii="Calibri" w:hAnsi="Calibri" w:cs="Calibri"/>
          <w:sz w:val="22"/>
          <w:szCs w:val="22"/>
        </w:rPr>
        <w:t>his document should be made known to all members of staff who may be involved in administering medicin</w:t>
      </w:r>
      <w:r w:rsidR="000665BB" w:rsidRPr="00683CFD">
        <w:rPr>
          <w:rFonts w:ascii="Calibri" w:hAnsi="Calibri" w:cs="Calibri"/>
          <w:sz w:val="22"/>
          <w:szCs w:val="22"/>
        </w:rPr>
        <w:t xml:space="preserve">es </w:t>
      </w:r>
      <w:r w:rsidR="00524BDA" w:rsidRPr="00683CFD">
        <w:rPr>
          <w:rFonts w:ascii="Calibri" w:hAnsi="Calibri" w:cs="Calibri"/>
          <w:sz w:val="22"/>
          <w:szCs w:val="22"/>
        </w:rPr>
        <w:t xml:space="preserve">to </w:t>
      </w:r>
      <w:r w:rsidR="00A26FC3" w:rsidRPr="00683CFD">
        <w:rPr>
          <w:rFonts w:ascii="Calibri" w:hAnsi="Calibri" w:cs="Calibri"/>
          <w:sz w:val="22"/>
          <w:szCs w:val="22"/>
        </w:rPr>
        <w:t>pupils</w:t>
      </w:r>
      <w:r w:rsidR="00524BDA" w:rsidRPr="00683CFD">
        <w:rPr>
          <w:rFonts w:ascii="Calibri" w:hAnsi="Calibri" w:cs="Calibri"/>
          <w:sz w:val="22"/>
          <w:szCs w:val="22"/>
        </w:rPr>
        <w:t xml:space="preserve">. Establishments will need to produce clear and unambiguous procedures and arrangements based on this guidance to ensure that individuals with medical needs receive proper </w:t>
      </w:r>
      <w:r w:rsidR="0067116B" w:rsidRPr="00683CFD">
        <w:rPr>
          <w:rFonts w:ascii="Calibri" w:hAnsi="Calibri" w:cs="Calibri"/>
          <w:sz w:val="22"/>
          <w:szCs w:val="22"/>
        </w:rPr>
        <w:t xml:space="preserve">care and support whilst at a Ventrus </w:t>
      </w:r>
      <w:r w:rsidR="002208FB" w:rsidRPr="00683CFD">
        <w:rPr>
          <w:rFonts w:ascii="Calibri" w:hAnsi="Calibri" w:cs="Calibri"/>
          <w:sz w:val="22"/>
          <w:szCs w:val="22"/>
        </w:rPr>
        <w:t>s</w:t>
      </w:r>
      <w:r w:rsidR="0067116B" w:rsidRPr="00683CFD">
        <w:rPr>
          <w:rFonts w:ascii="Calibri" w:hAnsi="Calibri" w:cs="Calibri"/>
          <w:sz w:val="22"/>
          <w:szCs w:val="22"/>
        </w:rPr>
        <w:t>chool</w:t>
      </w:r>
      <w:r w:rsidR="00683CFD">
        <w:rPr>
          <w:rFonts w:ascii="Calibri" w:hAnsi="Calibri" w:cs="Calibri"/>
          <w:sz w:val="22"/>
          <w:szCs w:val="22"/>
        </w:rPr>
        <w:t xml:space="preserve"> and whilst taking part in </w:t>
      </w:r>
      <w:r w:rsidR="0067116B" w:rsidRPr="00683CFD">
        <w:rPr>
          <w:rFonts w:ascii="Calibri" w:hAnsi="Calibri" w:cs="Calibri"/>
          <w:sz w:val="22"/>
          <w:szCs w:val="22"/>
        </w:rPr>
        <w:t>planned</w:t>
      </w:r>
      <w:r w:rsidR="00D15EB4" w:rsidRPr="00683CFD">
        <w:rPr>
          <w:rFonts w:ascii="Calibri" w:hAnsi="Calibri" w:cs="Calibri"/>
          <w:sz w:val="22"/>
          <w:szCs w:val="22"/>
        </w:rPr>
        <w:t xml:space="preserve"> activities</w:t>
      </w:r>
      <w:r w:rsidR="00524BDA" w:rsidRPr="00683CFD">
        <w:rPr>
          <w:rFonts w:ascii="Calibri" w:hAnsi="Calibri" w:cs="Calibri"/>
          <w:sz w:val="22"/>
          <w:szCs w:val="22"/>
        </w:rPr>
        <w:t xml:space="preserve"> in other locations.</w:t>
      </w:r>
    </w:p>
    <w:p w14:paraId="48110397" w14:textId="77777777" w:rsidR="00524BDA" w:rsidRPr="001069B6" w:rsidRDefault="00A26FC3" w:rsidP="0036012A">
      <w:pPr>
        <w:pStyle w:val="Heading1"/>
        <w:widowControl w:val="0"/>
        <w:numPr>
          <w:ilvl w:val="0"/>
          <w:numId w:val="37"/>
        </w:numPr>
        <w:spacing w:after="120"/>
        <w:ind w:left="567" w:hanging="567"/>
        <w:rPr>
          <w:rFonts w:cs="Calibri"/>
          <w:bCs w:val="0"/>
          <w:kern w:val="0"/>
          <w:szCs w:val="24"/>
        </w:rPr>
      </w:pPr>
      <w:bookmarkStart w:id="52" w:name="_Toc66906592"/>
      <w:r w:rsidRPr="001069B6">
        <w:rPr>
          <w:rFonts w:cs="Calibri"/>
          <w:bCs w:val="0"/>
          <w:kern w:val="0"/>
          <w:szCs w:val="24"/>
        </w:rPr>
        <w:t>Refusal to take medication</w:t>
      </w:r>
      <w:bookmarkEnd w:id="52"/>
    </w:p>
    <w:p w14:paraId="4FC3A015" w14:textId="77777777" w:rsidR="00524BDA" w:rsidRPr="00683CFD" w:rsidRDefault="00D15EB4" w:rsidP="00683CFD">
      <w:pPr>
        <w:spacing w:after="120"/>
        <w:ind w:left="567"/>
        <w:jc w:val="both"/>
        <w:rPr>
          <w:rFonts w:ascii="Calibri" w:hAnsi="Calibri" w:cs="Calibri"/>
          <w:sz w:val="22"/>
          <w:szCs w:val="22"/>
        </w:rPr>
      </w:pPr>
      <w:r w:rsidRPr="00683CFD">
        <w:rPr>
          <w:rFonts w:ascii="Calibri" w:hAnsi="Calibri" w:cs="Calibri"/>
          <w:sz w:val="22"/>
          <w:szCs w:val="22"/>
        </w:rPr>
        <w:t>If a</w:t>
      </w:r>
      <w:r w:rsidR="00524BDA" w:rsidRPr="00683CFD">
        <w:rPr>
          <w:rFonts w:ascii="Calibri" w:hAnsi="Calibri" w:cs="Calibri"/>
          <w:sz w:val="22"/>
          <w:szCs w:val="22"/>
        </w:rPr>
        <w:t xml:space="preserve"> </w:t>
      </w:r>
      <w:r w:rsidR="00A26FC3" w:rsidRPr="00683CFD">
        <w:rPr>
          <w:rFonts w:ascii="Calibri" w:hAnsi="Calibri" w:cs="Calibri"/>
          <w:sz w:val="22"/>
          <w:szCs w:val="22"/>
        </w:rPr>
        <w:t>pupil</w:t>
      </w:r>
      <w:r w:rsidR="00524BDA" w:rsidRPr="00683CFD">
        <w:rPr>
          <w:rFonts w:ascii="Calibri" w:hAnsi="Calibri" w:cs="Calibri"/>
          <w:sz w:val="22"/>
          <w:szCs w:val="22"/>
        </w:rPr>
        <w:t xml:space="preserve"> refuses to take medication, staff should not force them to do so. </w:t>
      </w:r>
      <w:r w:rsidRPr="00683CFD">
        <w:rPr>
          <w:rFonts w:ascii="Calibri" w:hAnsi="Calibri" w:cs="Calibri"/>
          <w:sz w:val="22"/>
          <w:szCs w:val="22"/>
        </w:rPr>
        <w:t>Staff</w:t>
      </w:r>
      <w:r w:rsidR="00524BDA" w:rsidRPr="00683CFD">
        <w:rPr>
          <w:rFonts w:ascii="Calibri" w:hAnsi="Calibri" w:cs="Calibri"/>
          <w:sz w:val="22"/>
          <w:szCs w:val="22"/>
        </w:rPr>
        <w:t xml:space="preserve"> should inform the parents as a matter of urgency. If a refusal to take medicines result</w:t>
      </w:r>
      <w:r w:rsidRPr="00683CFD">
        <w:rPr>
          <w:rFonts w:ascii="Calibri" w:hAnsi="Calibri" w:cs="Calibri"/>
          <w:sz w:val="22"/>
          <w:szCs w:val="22"/>
        </w:rPr>
        <w:t>s in an emergency, the school</w:t>
      </w:r>
      <w:r w:rsidR="00524BDA" w:rsidRPr="00683CFD">
        <w:rPr>
          <w:rFonts w:ascii="Calibri" w:hAnsi="Calibri" w:cs="Calibri"/>
          <w:sz w:val="22"/>
          <w:szCs w:val="22"/>
        </w:rPr>
        <w:t>’s emergency</w:t>
      </w:r>
      <w:r w:rsidR="003E6F37" w:rsidRPr="00683CFD">
        <w:rPr>
          <w:rFonts w:ascii="Calibri" w:hAnsi="Calibri" w:cs="Calibri"/>
          <w:sz w:val="22"/>
          <w:szCs w:val="22"/>
        </w:rPr>
        <w:t xml:space="preserve"> procedures should be followed.</w:t>
      </w:r>
    </w:p>
    <w:p w14:paraId="1EE11282" w14:textId="77777777" w:rsidR="00E55867" w:rsidRPr="001069B6" w:rsidRDefault="00E55867" w:rsidP="0036012A">
      <w:pPr>
        <w:pStyle w:val="Heading1"/>
        <w:widowControl w:val="0"/>
        <w:numPr>
          <w:ilvl w:val="0"/>
          <w:numId w:val="37"/>
        </w:numPr>
        <w:spacing w:after="120"/>
        <w:ind w:left="567" w:hanging="567"/>
        <w:rPr>
          <w:rFonts w:cs="Calibri"/>
          <w:bCs w:val="0"/>
          <w:kern w:val="0"/>
          <w:szCs w:val="24"/>
        </w:rPr>
      </w:pPr>
      <w:bookmarkStart w:id="53" w:name="_Toc66906593"/>
      <w:r w:rsidRPr="001069B6">
        <w:rPr>
          <w:rFonts w:cs="Calibri"/>
          <w:bCs w:val="0"/>
          <w:kern w:val="0"/>
          <w:szCs w:val="24"/>
        </w:rPr>
        <w:lastRenderedPageBreak/>
        <w:t>Equipment</w:t>
      </w:r>
      <w:bookmarkEnd w:id="53"/>
    </w:p>
    <w:p w14:paraId="3B8FC6A4" w14:textId="77777777" w:rsidR="00E55867" w:rsidRPr="00683CFD" w:rsidRDefault="00D15EB4" w:rsidP="00683CFD">
      <w:pPr>
        <w:spacing w:after="120"/>
        <w:ind w:left="567"/>
        <w:jc w:val="both"/>
        <w:rPr>
          <w:rFonts w:ascii="Calibri" w:hAnsi="Calibri" w:cs="Calibri"/>
          <w:sz w:val="22"/>
          <w:szCs w:val="22"/>
        </w:rPr>
      </w:pPr>
      <w:r w:rsidRPr="00683CFD">
        <w:rPr>
          <w:rFonts w:ascii="Calibri" w:hAnsi="Calibri" w:cs="Calibri"/>
          <w:sz w:val="22"/>
          <w:szCs w:val="22"/>
        </w:rPr>
        <w:t>Most</w:t>
      </w:r>
      <w:r w:rsidR="00E55867" w:rsidRPr="00683CFD">
        <w:rPr>
          <w:rFonts w:ascii="Calibri" w:hAnsi="Calibri" w:cs="Calibri"/>
          <w:sz w:val="22"/>
          <w:szCs w:val="22"/>
        </w:rPr>
        <w:t xml:space="preserve"> medical equipment </w:t>
      </w:r>
      <w:r w:rsidRPr="00683CFD">
        <w:rPr>
          <w:rFonts w:ascii="Calibri" w:hAnsi="Calibri" w:cs="Calibri"/>
          <w:sz w:val="22"/>
          <w:szCs w:val="22"/>
        </w:rPr>
        <w:t>should be locked away. H</w:t>
      </w:r>
      <w:r w:rsidR="00E55867" w:rsidRPr="00683CFD">
        <w:rPr>
          <w:rFonts w:ascii="Calibri" w:hAnsi="Calibri" w:cs="Calibri"/>
          <w:sz w:val="22"/>
          <w:szCs w:val="22"/>
        </w:rPr>
        <w:t>owever, a risk assessment needs to be undertaken for individuals as to their ability to manage their condition and carry or access equipment themselves. For example, in the case of a diabetic</w:t>
      </w:r>
      <w:r w:rsidR="002208FB" w:rsidRPr="00683CFD">
        <w:rPr>
          <w:rFonts w:ascii="Calibri" w:hAnsi="Calibri" w:cs="Calibri"/>
          <w:sz w:val="22"/>
          <w:szCs w:val="22"/>
        </w:rPr>
        <w:t xml:space="preserve"> pupil</w:t>
      </w:r>
      <w:r w:rsidR="00E55867" w:rsidRPr="00683CFD">
        <w:rPr>
          <w:rFonts w:ascii="Calibri" w:hAnsi="Calibri" w:cs="Calibri"/>
          <w:sz w:val="22"/>
          <w:szCs w:val="22"/>
        </w:rPr>
        <w:t xml:space="preserve">, where blood and urine testing equipment may be needed urgently. </w:t>
      </w:r>
    </w:p>
    <w:p w14:paraId="15C44B03" w14:textId="77777777" w:rsidR="00E55867" w:rsidRPr="001069B6" w:rsidRDefault="00E55867" w:rsidP="0036012A">
      <w:pPr>
        <w:pStyle w:val="Heading1"/>
        <w:widowControl w:val="0"/>
        <w:numPr>
          <w:ilvl w:val="0"/>
          <w:numId w:val="37"/>
        </w:numPr>
        <w:spacing w:after="120"/>
        <w:ind w:left="567" w:hanging="567"/>
        <w:rPr>
          <w:rFonts w:cs="Calibri"/>
          <w:bCs w:val="0"/>
          <w:kern w:val="0"/>
          <w:szCs w:val="24"/>
        </w:rPr>
      </w:pPr>
      <w:bookmarkStart w:id="54" w:name="_Toc66906594"/>
      <w:r w:rsidRPr="001069B6">
        <w:rPr>
          <w:rFonts w:cs="Calibri"/>
          <w:bCs w:val="0"/>
          <w:kern w:val="0"/>
          <w:szCs w:val="24"/>
        </w:rPr>
        <w:t>Employee Health &amp; Safety Issues</w:t>
      </w:r>
      <w:bookmarkEnd w:id="54"/>
    </w:p>
    <w:p w14:paraId="267E65DE" w14:textId="77777777" w:rsidR="00102D8F" w:rsidRPr="00683CFD" w:rsidRDefault="00E55867" w:rsidP="00683CFD">
      <w:pPr>
        <w:ind w:left="567"/>
        <w:jc w:val="both"/>
        <w:rPr>
          <w:rFonts w:ascii="Calibri" w:hAnsi="Calibri" w:cs="Calibri"/>
          <w:sz w:val="22"/>
        </w:rPr>
      </w:pPr>
      <w:r w:rsidRPr="00683CFD">
        <w:rPr>
          <w:rFonts w:ascii="Calibri" w:hAnsi="Calibri" w:cs="Calibri"/>
          <w:sz w:val="22"/>
        </w:rPr>
        <w:t xml:space="preserve">This guidance should also </w:t>
      </w:r>
      <w:r w:rsidR="00102D8F" w:rsidRPr="00683CFD">
        <w:rPr>
          <w:rFonts w:ascii="Calibri" w:hAnsi="Calibri" w:cs="Calibri"/>
          <w:sz w:val="22"/>
        </w:rPr>
        <w:t>be read in conjunction with DfE</w:t>
      </w:r>
      <w:r w:rsidRPr="00683CFD">
        <w:rPr>
          <w:rFonts w:ascii="Calibri" w:hAnsi="Calibri" w:cs="Calibri"/>
          <w:sz w:val="22"/>
        </w:rPr>
        <w:t xml:space="preserve"> guidance </w:t>
      </w:r>
      <w:hyperlink r:id="rId27" w:history="1">
        <w:r w:rsidR="00102D8F" w:rsidRPr="00683CFD">
          <w:rPr>
            <w:rStyle w:val="Hyperlink"/>
            <w:rFonts w:ascii="Calibri" w:hAnsi="Calibri" w:cs="Calibri"/>
            <w:sz w:val="22"/>
          </w:rPr>
          <w:t>Supporting pupils with medical conditions in schools</w:t>
        </w:r>
      </w:hyperlink>
    </w:p>
    <w:p w14:paraId="5A16BCD4" w14:textId="77777777" w:rsidR="00026BC1" w:rsidRPr="001069B6" w:rsidRDefault="00026BC1" w:rsidP="0036012A">
      <w:pPr>
        <w:pStyle w:val="Heading1"/>
        <w:widowControl w:val="0"/>
        <w:numPr>
          <w:ilvl w:val="0"/>
          <w:numId w:val="37"/>
        </w:numPr>
        <w:spacing w:after="120"/>
        <w:ind w:left="567" w:hanging="567"/>
        <w:rPr>
          <w:rFonts w:cs="Calibri"/>
          <w:bCs w:val="0"/>
          <w:kern w:val="0"/>
          <w:szCs w:val="24"/>
        </w:rPr>
      </w:pPr>
      <w:bookmarkStart w:id="55" w:name="_Toc66906595"/>
      <w:r w:rsidRPr="001069B6">
        <w:rPr>
          <w:rFonts w:cs="Calibri"/>
          <w:bCs w:val="0"/>
          <w:kern w:val="0"/>
          <w:szCs w:val="24"/>
        </w:rPr>
        <w:t>Liability</w:t>
      </w:r>
      <w:bookmarkEnd w:id="55"/>
    </w:p>
    <w:p w14:paraId="35570049" w14:textId="77777777" w:rsidR="00026BC1" w:rsidRPr="00683CFD" w:rsidRDefault="003E37F7" w:rsidP="00683CFD">
      <w:pPr>
        <w:spacing w:after="120"/>
        <w:ind w:left="567"/>
        <w:jc w:val="both"/>
        <w:rPr>
          <w:rFonts w:ascii="Calibri" w:hAnsi="Calibri" w:cs="Calibri"/>
          <w:sz w:val="22"/>
          <w:szCs w:val="22"/>
        </w:rPr>
      </w:pPr>
      <w:r w:rsidRPr="00683CFD">
        <w:rPr>
          <w:rFonts w:ascii="Calibri" w:hAnsi="Calibri" w:cs="Calibri"/>
          <w:sz w:val="22"/>
          <w:szCs w:val="22"/>
        </w:rPr>
        <w:t>Ventrus Multi Academy Trust</w:t>
      </w:r>
      <w:r w:rsidR="00D15EB4" w:rsidRPr="00683CFD">
        <w:rPr>
          <w:rFonts w:ascii="Calibri" w:hAnsi="Calibri" w:cs="Calibri"/>
          <w:sz w:val="22"/>
          <w:szCs w:val="22"/>
        </w:rPr>
        <w:t>,</w:t>
      </w:r>
      <w:r w:rsidR="00026BC1" w:rsidRPr="00683CFD">
        <w:rPr>
          <w:rFonts w:ascii="Calibri" w:hAnsi="Calibri" w:cs="Calibri"/>
          <w:sz w:val="22"/>
          <w:szCs w:val="22"/>
        </w:rPr>
        <w:t xml:space="preserve"> the relevant individual school or its employees cannot be held responsible for side effects that occur when medication is taken correctly.</w:t>
      </w:r>
    </w:p>
    <w:p w14:paraId="65B2C03E" w14:textId="77777777" w:rsidR="00524BDA" w:rsidRPr="001069B6" w:rsidRDefault="00A26FC3" w:rsidP="0036012A">
      <w:pPr>
        <w:pStyle w:val="Heading1"/>
        <w:widowControl w:val="0"/>
        <w:numPr>
          <w:ilvl w:val="0"/>
          <w:numId w:val="37"/>
        </w:numPr>
        <w:spacing w:after="120"/>
        <w:ind w:left="567" w:hanging="567"/>
        <w:rPr>
          <w:rFonts w:cs="Calibri"/>
          <w:bCs w:val="0"/>
          <w:kern w:val="0"/>
          <w:szCs w:val="24"/>
        </w:rPr>
      </w:pPr>
      <w:bookmarkStart w:id="56" w:name="_Toc66906596"/>
      <w:r w:rsidRPr="001069B6">
        <w:rPr>
          <w:rFonts w:cs="Calibri"/>
          <w:bCs w:val="0"/>
          <w:kern w:val="0"/>
          <w:szCs w:val="24"/>
        </w:rPr>
        <w:t>Off-site activities</w:t>
      </w:r>
      <w:bookmarkEnd w:id="56"/>
    </w:p>
    <w:p w14:paraId="1585EE8E" w14:textId="77777777" w:rsidR="00CB1A18" w:rsidRPr="00683CFD" w:rsidRDefault="00524BDA" w:rsidP="00683CFD">
      <w:pPr>
        <w:spacing w:after="120"/>
        <w:ind w:left="567"/>
        <w:jc w:val="both"/>
        <w:rPr>
          <w:rFonts w:ascii="Calibri" w:hAnsi="Calibri" w:cs="Calibri"/>
          <w:sz w:val="22"/>
          <w:szCs w:val="22"/>
        </w:rPr>
      </w:pPr>
      <w:r w:rsidRPr="00683CFD">
        <w:rPr>
          <w:rFonts w:ascii="Calibri" w:hAnsi="Calibri" w:cs="Calibri"/>
          <w:sz w:val="22"/>
          <w:szCs w:val="22"/>
        </w:rPr>
        <w:t>It is</w:t>
      </w:r>
      <w:r w:rsidR="00D15EB4" w:rsidRPr="00683CFD">
        <w:rPr>
          <w:rFonts w:ascii="Calibri" w:hAnsi="Calibri" w:cs="Calibri"/>
          <w:sz w:val="22"/>
          <w:szCs w:val="22"/>
        </w:rPr>
        <w:t xml:space="preserve"> good practice for school</w:t>
      </w:r>
      <w:r w:rsidRPr="00683CFD">
        <w:rPr>
          <w:rFonts w:ascii="Calibri" w:hAnsi="Calibri" w:cs="Calibri"/>
          <w:sz w:val="22"/>
          <w:szCs w:val="22"/>
        </w:rPr>
        <w:t>s to encourage individuals with medical needs to participate in off site visits, trips and sporting activities. However, in such circumstances where additional risks and difficulties may be encountered, careful planning is required, and a suitable risk as</w:t>
      </w:r>
      <w:r w:rsidR="00D77885" w:rsidRPr="00683CFD">
        <w:rPr>
          <w:rFonts w:ascii="Calibri" w:hAnsi="Calibri" w:cs="Calibri"/>
          <w:sz w:val="22"/>
          <w:szCs w:val="22"/>
        </w:rPr>
        <w:t>sessment should be carried out in consultation with the SENDCo.</w:t>
      </w:r>
    </w:p>
    <w:p w14:paraId="4E1D83DE" w14:textId="16F6F094" w:rsidR="00CB1A18" w:rsidRPr="00683CFD" w:rsidRDefault="00524BDA" w:rsidP="00683CFD">
      <w:pPr>
        <w:spacing w:after="120"/>
        <w:ind w:left="567"/>
        <w:jc w:val="both"/>
        <w:rPr>
          <w:rFonts w:ascii="Calibri" w:hAnsi="Calibri" w:cs="Calibri"/>
          <w:sz w:val="22"/>
          <w:szCs w:val="22"/>
        </w:rPr>
      </w:pPr>
      <w:r w:rsidRPr="00683CFD">
        <w:rPr>
          <w:rFonts w:ascii="Calibri" w:hAnsi="Calibri" w:cs="Calibri"/>
          <w:sz w:val="22"/>
          <w:szCs w:val="22"/>
        </w:rPr>
        <w:t>Where required, staff will take charge of the medicines and return the remainder on return to the setting or to parents, as appropriat</w:t>
      </w:r>
      <w:r w:rsidR="00A26FC3" w:rsidRPr="00683CFD">
        <w:rPr>
          <w:rFonts w:ascii="Calibri" w:hAnsi="Calibri" w:cs="Calibri"/>
          <w:sz w:val="22"/>
          <w:szCs w:val="22"/>
        </w:rPr>
        <w:t>e. Where a pupil is self-</w:t>
      </w:r>
      <w:r w:rsidR="007D4061" w:rsidRPr="00683CFD">
        <w:rPr>
          <w:rFonts w:ascii="Calibri" w:hAnsi="Calibri" w:cs="Calibri"/>
          <w:sz w:val="22"/>
          <w:szCs w:val="22"/>
        </w:rPr>
        <w:t>medicating,</w:t>
      </w:r>
      <w:r w:rsidRPr="00683CFD">
        <w:rPr>
          <w:rFonts w:ascii="Calibri" w:hAnsi="Calibri" w:cs="Calibri"/>
          <w:sz w:val="22"/>
          <w:szCs w:val="22"/>
        </w:rPr>
        <w:t xml:space="preserve"> this s</w:t>
      </w:r>
      <w:r w:rsidR="00A26FC3" w:rsidRPr="00683CFD">
        <w:rPr>
          <w:rFonts w:ascii="Calibri" w:hAnsi="Calibri" w:cs="Calibri"/>
          <w:sz w:val="22"/>
          <w:szCs w:val="22"/>
        </w:rPr>
        <w:t>hould continue whilst on an off-</w:t>
      </w:r>
      <w:r w:rsidRPr="00683CFD">
        <w:rPr>
          <w:rFonts w:ascii="Calibri" w:hAnsi="Calibri" w:cs="Calibri"/>
          <w:sz w:val="22"/>
          <w:szCs w:val="22"/>
        </w:rPr>
        <w:t xml:space="preserve">site visit, but consideration must be given to the locations, activities and the storage of the medicines to ensure that they are kept safe and secure for the </w:t>
      </w:r>
      <w:r w:rsidR="00A26FC3" w:rsidRPr="00683CFD">
        <w:rPr>
          <w:rFonts w:ascii="Calibri" w:hAnsi="Calibri" w:cs="Calibri"/>
          <w:sz w:val="22"/>
          <w:szCs w:val="22"/>
        </w:rPr>
        <w:t>pupil</w:t>
      </w:r>
      <w:r w:rsidR="00D77885" w:rsidRPr="00683CFD">
        <w:rPr>
          <w:rFonts w:ascii="Calibri" w:hAnsi="Calibri" w:cs="Calibri"/>
          <w:sz w:val="22"/>
          <w:szCs w:val="22"/>
        </w:rPr>
        <w:t xml:space="preserve"> and to ensure the safety of other pupils and staff.</w:t>
      </w:r>
    </w:p>
    <w:p w14:paraId="5D58C406" w14:textId="1F225345" w:rsidR="00CB1A18" w:rsidRPr="00683CFD" w:rsidRDefault="00524BDA" w:rsidP="00683CFD">
      <w:pPr>
        <w:spacing w:after="120"/>
        <w:ind w:left="567"/>
        <w:jc w:val="both"/>
        <w:rPr>
          <w:rFonts w:ascii="Calibri" w:hAnsi="Calibri" w:cs="Calibri"/>
          <w:sz w:val="22"/>
          <w:szCs w:val="22"/>
        </w:rPr>
      </w:pPr>
      <w:r w:rsidRPr="00683CFD">
        <w:rPr>
          <w:rFonts w:ascii="Calibri" w:hAnsi="Calibri" w:cs="Calibri"/>
          <w:sz w:val="22"/>
          <w:szCs w:val="22"/>
        </w:rPr>
        <w:t xml:space="preserve">Individual health care plans should include instructions as to how to manage in an </w:t>
      </w:r>
      <w:r w:rsidR="007D4061" w:rsidRPr="00683CFD">
        <w:rPr>
          <w:rFonts w:ascii="Calibri" w:hAnsi="Calibri" w:cs="Calibri"/>
          <w:sz w:val="22"/>
          <w:szCs w:val="22"/>
        </w:rPr>
        <w:t>emergency and</w:t>
      </w:r>
      <w:r w:rsidRPr="00683CFD">
        <w:rPr>
          <w:rFonts w:ascii="Calibri" w:hAnsi="Calibri" w:cs="Calibri"/>
          <w:sz w:val="22"/>
          <w:szCs w:val="22"/>
        </w:rPr>
        <w:t xml:space="preserve"> identify the role and responsibilities of staff during the emergency. </w:t>
      </w:r>
    </w:p>
    <w:p w14:paraId="3164F4FE" w14:textId="77777777" w:rsidR="00CB1A18" w:rsidRPr="00683CFD" w:rsidRDefault="00524BDA" w:rsidP="00683CFD">
      <w:pPr>
        <w:spacing w:after="120"/>
        <w:ind w:left="567"/>
        <w:jc w:val="both"/>
        <w:rPr>
          <w:rFonts w:ascii="Calibri" w:hAnsi="Calibri" w:cs="Calibri"/>
          <w:sz w:val="22"/>
          <w:szCs w:val="22"/>
        </w:rPr>
      </w:pPr>
      <w:r w:rsidRPr="00683CFD">
        <w:rPr>
          <w:rFonts w:ascii="Calibri" w:hAnsi="Calibri" w:cs="Calibri"/>
          <w:sz w:val="22"/>
          <w:szCs w:val="22"/>
        </w:rPr>
        <w:t xml:space="preserve">Where possible staff and other </w:t>
      </w:r>
      <w:r w:rsidR="00A26FC3" w:rsidRPr="00683CFD">
        <w:rPr>
          <w:rFonts w:ascii="Calibri" w:hAnsi="Calibri" w:cs="Calibri"/>
          <w:sz w:val="22"/>
          <w:szCs w:val="22"/>
        </w:rPr>
        <w:t>pupils</w:t>
      </w:r>
      <w:r w:rsidRPr="00683CFD">
        <w:rPr>
          <w:rFonts w:ascii="Calibri" w:hAnsi="Calibri" w:cs="Calibri"/>
          <w:sz w:val="22"/>
          <w:szCs w:val="22"/>
        </w:rPr>
        <w:t xml:space="preserve"> should know what to do in the event of an emergency, and all the staff should know how to call the emergency services. </w:t>
      </w:r>
    </w:p>
    <w:p w14:paraId="091793D0" w14:textId="1877E228" w:rsidR="00CB1A18" w:rsidRPr="00683CFD" w:rsidRDefault="00524BDA" w:rsidP="00683CFD">
      <w:pPr>
        <w:spacing w:after="120"/>
        <w:ind w:left="567"/>
        <w:jc w:val="both"/>
        <w:rPr>
          <w:rFonts w:ascii="Calibri" w:hAnsi="Calibri" w:cs="Calibri"/>
          <w:sz w:val="22"/>
          <w:szCs w:val="22"/>
        </w:rPr>
      </w:pPr>
      <w:r w:rsidRPr="00683CFD">
        <w:rPr>
          <w:rFonts w:ascii="Calibri" w:hAnsi="Calibri" w:cs="Calibri"/>
          <w:sz w:val="22"/>
          <w:szCs w:val="22"/>
        </w:rPr>
        <w:t xml:space="preserve">A member of staff should always accompany a </w:t>
      </w:r>
      <w:r w:rsidR="00A26FC3" w:rsidRPr="00683CFD">
        <w:rPr>
          <w:rFonts w:ascii="Calibri" w:hAnsi="Calibri" w:cs="Calibri"/>
          <w:sz w:val="22"/>
          <w:szCs w:val="22"/>
        </w:rPr>
        <w:t>pupil</w:t>
      </w:r>
      <w:r w:rsidRPr="00683CFD">
        <w:rPr>
          <w:rFonts w:ascii="Calibri" w:hAnsi="Calibri" w:cs="Calibri"/>
          <w:sz w:val="22"/>
          <w:szCs w:val="22"/>
        </w:rPr>
        <w:t xml:space="preserve"> taken to hospital by </w:t>
      </w:r>
      <w:r w:rsidR="007D4061" w:rsidRPr="00683CFD">
        <w:rPr>
          <w:rFonts w:ascii="Calibri" w:hAnsi="Calibri" w:cs="Calibri"/>
          <w:sz w:val="22"/>
          <w:szCs w:val="22"/>
        </w:rPr>
        <w:t>ambulance and</w:t>
      </w:r>
      <w:r w:rsidRPr="00683CFD">
        <w:rPr>
          <w:rFonts w:ascii="Calibri" w:hAnsi="Calibri" w:cs="Calibri"/>
          <w:sz w:val="22"/>
          <w:szCs w:val="22"/>
        </w:rPr>
        <w:t xml:space="preserve"> should stay until the parent arrives. Health professionals are responsible for any decisions on medical treatment </w:t>
      </w:r>
      <w:r w:rsidR="003F3FBE" w:rsidRPr="00683CFD">
        <w:rPr>
          <w:rFonts w:ascii="Calibri" w:hAnsi="Calibri" w:cs="Calibri"/>
          <w:sz w:val="22"/>
          <w:szCs w:val="22"/>
        </w:rPr>
        <w:t>when parents are not available.</w:t>
      </w:r>
    </w:p>
    <w:p w14:paraId="688E3660" w14:textId="77777777" w:rsidR="00524BDA" w:rsidRPr="00683CFD" w:rsidRDefault="00524BDA" w:rsidP="00683CFD">
      <w:pPr>
        <w:spacing w:after="120"/>
        <w:ind w:left="567"/>
        <w:jc w:val="both"/>
        <w:rPr>
          <w:rFonts w:ascii="Calibri" w:hAnsi="Calibri" w:cs="Calibri"/>
          <w:sz w:val="22"/>
          <w:szCs w:val="22"/>
        </w:rPr>
      </w:pPr>
      <w:r w:rsidRPr="00683CFD">
        <w:rPr>
          <w:rFonts w:ascii="Calibri" w:hAnsi="Calibri" w:cs="Calibri"/>
          <w:sz w:val="22"/>
          <w:szCs w:val="22"/>
        </w:rPr>
        <w:t xml:space="preserve">Staff should never take </w:t>
      </w:r>
      <w:r w:rsidR="00D77885" w:rsidRPr="00683CFD">
        <w:rPr>
          <w:rFonts w:ascii="Calibri" w:hAnsi="Calibri" w:cs="Calibri"/>
          <w:sz w:val="22"/>
          <w:szCs w:val="22"/>
        </w:rPr>
        <w:t>pupils</w:t>
      </w:r>
      <w:r w:rsidRPr="00683CFD">
        <w:rPr>
          <w:rFonts w:ascii="Calibri" w:hAnsi="Calibri" w:cs="Calibri"/>
          <w:sz w:val="22"/>
          <w:szCs w:val="22"/>
        </w:rPr>
        <w:t xml:space="preserve"> to hospital in their own car unless accompanied by another member of staff and only t</w:t>
      </w:r>
      <w:r w:rsidR="003E37F7" w:rsidRPr="00683CFD">
        <w:rPr>
          <w:rFonts w:ascii="Calibri" w:hAnsi="Calibri" w:cs="Calibri"/>
          <w:sz w:val="22"/>
          <w:szCs w:val="22"/>
        </w:rPr>
        <w:t>hen in extreme emergencies and where adequate insurance exists.</w:t>
      </w:r>
    </w:p>
    <w:p w14:paraId="32C8FA56" w14:textId="77777777" w:rsidR="0015629A" w:rsidRPr="00683CFD" w:rsidRDefault="00D77885" w:rsidP="00683CFD">
      <w:pPr>
        <w:spacing w:after="120"/>
        <w:ind w:left="567"/>
        <w:jc w:val="both"/>
        <w:rPr>
          <w:rFonts w:ascii="Calibri" w:hAnsi="Calibri" w:cs="Calibri"/>
          <w:sz w:val="22"/>
          <w:szCs w:val="22"/>
        </w:rPr>
      </w:pPr>
      <w:r w:rsidRPr="00683CFD">
        <w:rPr>
          <w:rFonts w:ascii="Calibri" w:hAnsi="Calibri" w:cs="Calibri"/>
          <w:sz w:val="22"/>
          <w:szCs w:val="22"/>
        </w:rPr>
        <w:t xml:space="preserve">If a pupil needs to be taken to hospital the </w:t>
      </w:r>
      <w:r w:rsidR="003301B4">
        <w:rPr>
          <w:rFonts w:ascii="Calibri" w:hAnsi="Calibri" w:cs="Calibri"/>
          <w:sz w:val="22"/>
          <w:szCs w:val="22"/>
        </w:rPr>
        <w:t xml:space="preserve">Headteacher </w:t>
      </w:r>
      <w:r w:rsidRPr="00683CFD">
        <w:rPr>
          <w:rFonts w:ascii="Calibri" w:hAnsi="Calibri" w:cs="Calibri"/>
          <w:sz w:val="22"/>
          <w:szCs w:val="22"/>
        </w:rPr>
        <w:t xml:space="preserve">must be informed immediately. The </w:t>
      </w:r>
      <w:r w:rsidR="003301B4">
        <w:rPr>
          <w:rFonts w:ascii="Calibri" w:hAnsi="Calibri" w:cs="Calibri"/>
          <w:sz w:val="22"/>
          <w:szCs w:val="22"/>
        </w:rPr>
        <w:t xml:space="preserve">Headteacher </w:t>
      </w:r>
      <w:r w:rsidRPr="00683CFD">
        <w:rPr>
          <w:rFonts w:ascii="Calibri" w:hAnsi="Calibri" w:cs="Calibri"/>
          <w:sz w:val="22"/>
          <w:szCs w:val="22"/>
        </w:rPr>
        <w:t>will contact the pupil’s parents immediately.</w:t>
      </w:r>
    </w:p>
    <w:p w14:paraId="63387993" w14:textId="77777777" w:rsidR="00524BDA" w:rsidRPr="001069B6" w:rsidRDefault="00524BDA" w:rsidP="0036012A">
      <w:pPr>
        <w:pStyle w:val="Heading1"/>
        <w:widowControl w:val="0"/>
        <w:numPr>
          <w:ilvl w:val="0"/>
          <w:numId w:val="37"/>
        </w:numPr>
        <w:spacing w:after="120"/>
        <w:ind w:left="567" w:hanging="567"/>
        <w:rPr>
          <w:rFonts w:cs="Calibri"/>
          <w:bCs w:val="0"/>
          <w:kern w:val="0"/>
          <w:szCs w:val="24"/>
        </w:rPr>
      </w:pPr>
      <w:bookmarkStart w:id="57" w:name="_Toc66906597"/>
      <w:r w:rsidRPr="001069B6">
        <w:rPr>
          <w:rFonts w:cs="Calibri"/>
          <w:bCs w:val="0"/>
          <w:kern w:val="0"/>
          <w:szCs w:val="24"/>
        </w:rPr>
        <w:t>T</w:t>
      </w:r>
      <w:r w:rsidR="00E55867" w:rsidRPr="001069B6">
        <w:rPr>
          <w:rFonts w:cs="Calibri"/>
          <w:bCs w:val="0"/>
          <w:kern w:val="0"/>
          <w:szCs w:val="24"/>
        </w:rPr>
        <w:t>raining</w:t>
      </w:r>
      <w:bookmarkEnd w:id="57"/>
    </w:p>
    <w:p w14:paraId="089CEF6C" w14:textId="2012BCA2" w:rsidR="00CB1A18" w:rsidRPr="00683CFD" w:rsidRDefault="003F3FBE" w:rsidP="00683CFD">
      <w:pPr>
        <w:spacing w:after="120"/>
        <w:ind w:left="567"/>
        <w:jc w:val="both"/>
        <w:rPr>
          <w:rFonts w:ascii="Calibri" w:hAnsi="Calibri" w:cs="Calibri"/>
          <w:sz w:val="22"/>
          <w:szCs w:val="22"/>
        </w:rPr>
      </w:pPr>
      <w:r w:rsidRPr="00683CFD">
        <w:rPr>
          <w:rFonts w:ascii="Calibri" w:hAnsi="Calibri" w:cs="Calibri"/>
          <w:sz w:val="22"/>
          <w:szCs w:val="22"/>
        </w:rPr>
        <w:t xml:space="preserve">All first aiders must have completed a training </w:t>
      </w:r>
      <w:r w:rsidR="00F27FA0" w:rsidRPr="00683CFD">
        <w:rPr>
          <w:rFonts w:ascii="Calibri" w:hAnsi="Calibri" w:cs="Calibri"/>
          <w:sz w:val="22"/>
          <w:szCs w:val="22"/>
        </w:rPr>
        <w:t>course and</w:t>
      </w:r>
      <w:r w:rsidRPr="00683CFD">
        <w:rPr>
          <w:rFonts w:ascii="Calibri" w:hAnsi="Calibri" w:cs="Calibri"/>
          <w:sz w:val="22"/>
          <w:szCs w:val="22"/>
        </w:rPr>
        <w:t xml:space="preserve"> must hold a valid certificate of competence to show this. The school will keep a register of all trained first aiders, what training they have received and</w:t>
      </w:r>
      <w:r w:rsidR="00CE5FDA" w:rsidRPr="00683CFD">
        <w:rPr>
          <w:rFonts w:ascii="Calibri" w:hAnsi="Calibri" w:cs="Calibri"/>
          <w:sz w:val="22"/>
          <w:szCs w:val="22"/>
        </w:rPr>
        <w:t xml:space="preserve"> when this is valid until (see A</w:t>
      </w:r>
      <w:r w:rsidRPr="00683CFD">
        <w:rPr>
          <w:rFonts w:ascii="Calibri" w:hAnsi="Calibri" w:cs="Calibri"/>
          <w:sz w:val="22"/>
          <w:szCs w:val="22"/>
        </w:rPr>
        <w:t>ppendix 2).</w:t>
      </w:r>
    </w:p>
    <w:p w14:paraId="0799AEBF" w14:textId="77777777" w:rsidR="00CB1A18" w:rsidRPr="00683CFD" w:rsidRDefault="003F3FBE" w:rsidP="00683CFD">
      <w:pPr>
        <w:spacing w:after="120"/>
        <w:ind w:left="567"/>
        <w:jc w:val="both"/>
        <w:rPr>
          <w:rFonts w:ascii="Calibri" w:hAnsi="Calibri" w:cs="Calibri"/>
          <w:sz w:val="22"/>
          <w:szCs w:val="22"/>
        </w:rPr>
      </w:pPr>
      <w:r w:rsidRPr="00683CFD">
        <w:rPr>
          <w:rFonts w:ascii="Calibri" w:hAnsi="Calibri" w:cs="Calibri"/>
          <w:sz w:val="22"/>
          <w:szCs w:val="22"/>
        </w:rPr>
        <w:t xml:space="preserve">Staff are encouraged to renew their first aid training when it is no longer valid. </w:t>
      </w:r>
    </w:p>
    <w:p w14:paraId="2DD184D1" w14:textId="77777777" w:rsidR="00CE12A4" w:rsidRPr="00683CFD" w:rsidRDefault="003F3FBE" w:rsidP="00683CFD">
      <w:pPr>
        <w:spacing w:after="120"/>
        <w:ind w:left="567"/>
        <w:jc w:val="both"/>
        <w:rPr>
          <w:rFonts w:ascii="Calibri" w:hAnsi="Calibri" w:cs="Calibri"/>
          <w:sz w:val="22"/>
          <w:szCs w:val="22"/>
        </w:rPr>
      </w:pPr>
      <w:r w:rsidRPr="00683CFD">
        <w:rPr>
          <w:rFonts w:ascii="Calibri" w:hAnsi="Calibri" w:cs="Calibri"/>
          <w:sz w:val="22"/>
          <w:szCs w:val="22"/>
        </w:rPr>
        <w:t xml:space="preserve">In each school with an EYFS provision, at least </w:t>
      </w:r>
      <w:r w:rsidR="00D15EB4" w:rsidRPr="00683CFD">
        <w:rPr>
          <w:rFonts w:ascii="Calibri" w:hAnsi="Calibri" w:cs="Calibri"/>
          <w:sz w:val="22"/>
          <w:szCs w:val="22"/>
        </w:rPr>
        <w:t>1 staff member at all times must</w:t>
      </w:r>
      <w:r w:rsidRPr="00683CFD">
        <w:rPr>
          <w:rFonts w:ascii="Calibri" w:hAnsi="Calibri" w:cs="Calibri"/>
          <w:sz w:val="22"/>
          <w:szCs w:val="22"/>
        </w:rPr>
        <w:t xml:space="preserve"> have a current </w:t>
      </w:r>
      <w:r w:rsidR="00D77885" w:rsidRPr="00683CFD">
        <w:rPr>
          <w:rFonts w:ascii="Calibri" w:hAnsi="Calibri" w:cs="Calibri"/>
          <w:sz w:val="22"/>
          <w:szCs w:val="22"/>
        </w:rPr>
        <w:t>P</w:t>
      </w:r>
      <w:r w:rsidRPr="00683CFD">
        <w:rPr>
          <w:rFonts w:ascii="Calibri" w:hAnsi="Calibri" w:cs="Calibri"/>
          <w:sz w:val="22"/>
          <w:szCs w:val="22"/>
        </w:rPr>
        <w:t xml:space="preserve">aediatric </w:t>
      </w:r>
      <w:r w:rsidR="00D77885" w:rsidRPr="00683CFD">
        <w:rPr>
          <w:rFonts w:ascii="Calibri" w:hAnsi="Calibri" w:cs="Calibri"/>
          <w:sz w:val="22"/>
          <w:szCs w:val="22"/>
        </w:rPr>
        <w:t>F</w:t>
      </w:r>
      <w:r w:rsidRPr="00683CFD">
        <w:rPr>
          <w:rFonts w:ascii="Calibri" w:hAnsi="Calibri" w:cs="Calibri"/>
          <w:sz w:val="22"/>
          <w:szCs w:val="22"/>
        </w:rPr>
        <w:t xml:space="preserve">irst </w:t>
      </w:r>
      <w:r w:rsidR="00D77885" w:rsidRPr="00683CFD">
        <w:rPr>
          <w:rFonts w:ascii="Calibri" w:hAnsi="Calibri" w:cs="Calibri"/>
          <w:sz w:val="22"/>
          <w:szCs w:val="22"/>
        </w:rPr>
        <w:t>Aid C</w:t>
      </w:r>
      <w:r w:rsidRPr="00683CFD">
        <w:rPr>
          <w:rFonts w:ascii="Calibri" w:hAnsi="Calibri" w:cs="Calibri"/>
          <w:sz w:val="22"/>
          <w:szCs w:val="22"/>
        </w:rPr>
        <w:t>ertificate</w:t>
      </w:r>
      <w:r w:rsidR="00D77885" w:rsidRPr="00683CFD">
        <w:rPr>
          <w:rFonts w:ascii="Calibri" w:hAnsi="Calibri" w:cs="Calibri"/>
          <w:sz w:val="22"/>
          <w:szCs w:val="22"/>
        </w:rPr>
        <w:t xml:space="preserve"> (PFA),</w:t>
      </w:r>
      <w:r w:rsidRPr="00683CFD">
        <w:rPr>
          <w:rFonts w:ascii="Calibri" w:hAnsi="Calibri" w:cs="Calibri"/>
          <w:sz w:val="22"/>
          <w:szCs w:val="22"/>
        </w:rPr>
        <w:t xml:space="preserve"> which meets the requirements set out in th</w:t>
      </w:r>
      <w:r w:rsidR="00D77885" w:rsidRPr="00683CFD">
        <w:rPr>
          <w:rFonts w:ascii="Calibri" w:hAnsi="Calibri" w:cs="Calibri"/>
          <w:sz w:val="22"/>
          <w:szCs w:val="22"/>
        </w:rPr>
        <w:t>e Early Years Foundation Stage S</w:t>
      </w:r>
      <w:r w:rsidRPr="00683CFD">
        <w:rPr>
          <w:rFonts w:ascii="Calibri" w:hAnsi="Calibri" w:cs="Calibri"/>
          <w:sz w:val="22"/>
          <w:szCs w:val="22"/>
        </w:rPr>
        <w:t xml:space="preserve">tatutory </w:t>
      </w:r>
      <w:r w:rsidR="00D77885" w:rsidRPr="00683CFD">
        <w:rPr>
          <w:rFonts w:ascii="Calibri" w:hAnsi="Calibri" w:cs="Calibri"/>
          <w:sz w:val="22"/>
          <w:szCs w:val="22"/>
        </w:rPr>
        <w:t>F</w:t>
      </w:r>
      <w:r w:rsidRPr="00683CFD">
        <w:rPr>
          <w:rFonts w:ascii="Calibri" w:hAnsi="Calibri" w:cs="Calibri"/>
          <w:sz w:val="22"/>
          <w:szCs w:val="22"/>
        </w:rPr>
        <w:t>ramework updated at least every 3 years.</w:t>
      </w:r>
    </w:p>
    <w:p w14:paraId="59E11EF0" w14:textId="13937DC9" w:rsidR="00CE12A4" w:rsidRDefault="00524BDA" w:rsidP="00683CFD">
      <w:pPr>
        <w:spacing w:after="120"/>
        <w:ind w:left="567"/>
        <w:jc w:val="both"/>
        <w:rPr>
          <w:rFonts w:ascii="Calibri" w:hAnsi="Calibri" w:cs="Calibri"/>
          <w:sz w:val="22"/>
          <w:szCs w:val="22"/>
        </w:rPr>
      </w:pPr>
      <w:r w:rsidRPr="00683CFD">
        <w:rPr>
          <w:rFonts w:ascii="Calibri" w:hAnsi="Calibri" w:cs="Calibri"/>
          <w:sz w:val="22"/>
          <w:szCs w:val="22"/>
        </w:rPr>
        <w:t>As the vast majority of medicines are given by mouth in liquid form, or as tablets, little or no training is required. However</w:t>
      </w:r>
      <w:r w:rsidR="008322B8" w:rsidRPr="00683CFD">
        <w:rPr>
          <w:rFonts w:ascii="Calibri" w:hAnsi="Calibri" w:cs="Calibri"/>
          <w:sz w:val="22"/>
          <w:szCs w:val="22"/>
        </w:rPr>
        <w:t>,</w:t>
      </w:r>
      <w:r w:rsidRPr="00683CFD">
        <w:rPr>
          <w:rFonts w:ascii="Calibri" w:hAnsi="Calibri" w:cs="Calibri"/>
          <w:sz w:val="22"/>
          <w:szCs w:val="22"/>
        </w:rPr>
        <w:t xml:space="preserve"> in some circumstances, medicine may be given by other routes. If a member of staff volunteers to assist a service user with inv</w:t>
      </w:r>
      <w:r w:rsidR="00D15EB4" w:rsidRPr="00683CFD">
        <w:rPr>
          <w:rFonts w:ascii="Calibri" w:hAnsi="Calibri" w:cs="Calibri"/>
          <w:sz w:val="22"/>
          <w:szCs w:val="22"/>
        </w:rPr>
        <w:t xml:space="preserve">asive medical needs, the </w:t>
      </w:r>
      <w:r w:rsidR="003301B4">
        <w:rPr>
          <w:rFonts w:ascii="Calibri" w:hAnsi="Calibri" w:cs="Calibri"/>
          <w:sz w:val="22"/>
          <w:szCs w:val="22"/>
        </w:rPr>
        <w:t xml:space="preserve">Headteacher </w:t>
      </w:r>
      <w:r w:rsidRPr="00683CFD">
        <w:rPr>
          <w:rFonts w:ascii="Calibri" w:hAnsi="Calibri" w:cs="Calibri"/>
          <w:sz w:val="22"/>
          <w:szCs w:val="22"/>
        </w:rPr>
        <w:t>should arrange appropriate training through the Public Health Nursing Service.</w:t>
      </w:r>
    </w:p>
    <w:p w14:paraId="1C4D35F4" w14:textId="77777777" w:rsidR="00736157" w:rsidRPr="00683CFD" w:rsidRDefault="00736157" w:rsidP="00683CFD">
      <w:pPr>
        <w:spacing w:after="120"/>
        <w:ind w:left="567"/>
        <w:jc w:val="both"/>
        <w:rPr>
          <w:rFonts w:ascii="Calibri" w:hAnsi="Calibri" w:cs="Calibri"/>
          <w:sz w:val="22"/>
          <w:szCs w:val="22"/>
        </w:rPr>
      </w:pPr>
    </w:p>
    <w:p w14:paraId="2C6CD54D" w14:textId="3403F3E0" w:rsidR="003E6F37" w:rsidRPr="00844360" w:rsidRDefault="00524BDA" w:rsidP="00683CFD">
      <w:pPr>
        <w:spacing w:after="120"/>
        <w:ind w:left="567"/>
        <w:jc w:val="both"/>
        <w:rPr>
          <w:rFonts w:ascii="Calibri" w:hAnsi="Calibri" w:cs="Calibri"/>
          <w:sz w:val="22"/>
          <w:szCs w:val="22"/>
        </w:rPr>
      </w:pPr>
      <w:r w:rsidRPr="00683CFD">
        <w:rPr>
          <w:rFonts w:ascii="Calibri" w:hAnsi="Calibri" w:cs="Calibri"/>
          <w:sz w:val="22"/>
          <w:szCs w:val="22"/>
        </w:rPr>
        <w:lastRenderedPageBreak/>
        <w:t>Fir</w:t>
      </w:r>
      <w:r w:rsidR="00D15EB4" w:rsidRPr="00683CFD">
        <w:rPr>
          <w:rFonts w:ascii="Calibri" w:hAnsi="Calibri" w:cs="Calibri"/>
          <w:sz w:val="22"/>
          <w:szCs w:val="22"/>
        </w:rPr>
        <w:t xml:space="preserve">st </w:t>
      </w:r>
      <w:r w:rsidR="00D77885" w:rsidRPr="00683CFD">
        <w:rPr>
          <w:rFonts w:ascii="Calibri" w:hAnsi="Calibri" w:cs="Calibri"/>
          <w:sz w:val="22"/>
          <w:szCs w:val="22"/>
        </w:rPr>
        <w:t>a</w:t>
      </w:r>
      <w:r w:rsidR="00D15EB4" w:rsidRPr="00683CFD">
        <w:rPr>
          <w:rFonts w:ascii="Calibri" w:hAnsi="Calibri" w:cs="Calibri"/>
          <w:sz w:val="22"/>
          <w:szCs w:val="22"/>
        </w:rPr>
        <w:t>id arrangements in the school</w:t>
      </w:r>
      <w:r w:rsidRPr="00683CFD">
        <w:rPr>
          <w:rFonts w:ascii="Calibri" w:hAnsi="Calibri" w:cs="Calibri"/>
          <w:sz w:val="22"/>
          <w:szCs w:val="22"/>
        </w:rPr>
        <w:t xml:space="preserve"> should cover aspects of risk which the</w:t>
      </w:r>
      <w:r w:rsidR="00E55867" w:rsidRPr="00683CFD">
        <w:rPr>
          <w:rFonts w:ascii="Calibri" w:hAnsi="Calibri" w:cs="Calibri"/>
          <w:sz w:val="22"/>
          <w:szCs w:val="22"/>
        </w:rPr>
        <w:t xml:space="preserve"> a</w:t>
      </w:r>
      <w:r w:rsidRPr="00683CFD">
        <w:rPr>
          <w:rFonts w:ascii="Calibri" w:hAnsi="Calibri" w:cs="Calibri"/>
          <w:sz w:val="22"/>
          <w:szCs w:val="22"/>
        </w:rPr>
        <w:t xml:space="preserve">dministration of medicines could present, </w:t>
      </w:r>
      <w:r w:rsidR="00F27FA0" w:rsidRPr="00683CFD">
        <w:rPr>
          <w:rFonts w:ascii="Calibri" w:hAnsi="Calibri" w:cs="Calibri"/>
          <w:sz w:val="22"/>
          <w:szCs w:val="22"/>
        </w:rPr>
        <w:t>e.g.,</w:t>
      </w:r>
      <w:r w:rsidRPr="00683CFD">
        <w:rPr>
          <w:rFonts w:ascii="Calibri" w:hAnsi="Calibri" w:cs="Calibri"/>
          <w:sz w:val="22"/>
          <w:szCs w:val="22"/>
        </w:rPr>
        <w:t xml:space="preserve"> what to do if the individual has an asthma</w:t>
      </w:r>
      <w:r w:rsidR="00E55867" w:rsidRPr="00683CFD">
        <w:rPr>
          <w:rFonts w:ascii="Calibri" w:hAnsi="Calibri" w:cs="Calibri"/>
          <w:sz w:val="22"/>
          <w:szCs w:val="22"/>
        </w:rPr>
        <w:t xml:space="preserve"> </w:t>
      </w:r>
      <w:r w:rsidRPr="00683CFD">
        <w:rPr>
          <w:rFonts w:ascii="Calibri" w:hAnsi="Calibri" w:cs="Calibri"/>
          <w:sz w:val="22"/>
          <w:szCs w:val="22"/>
        </w:rPr>
        <w:t xml:space="preserve">attack, epileptic fit or a severe allergic reaction. If there are </w:t>
      </w:r>
      <w:r w:rsidR="00A26FC3" w:rsidRPr="00683CFD">
        <w:rPr>
          <w:rFonts w:ascii="Calibri" w:hAnsi="Calibri" w:cs="Calibri"/>
          <w:sz w:val="22"/>
          <w:szCs w:val="22"/>
        </w:rPr>
        <w:t>pupils</w:t>
      </w:r>
      <w:r w:rsidRPr="00683CFD">
        <w:rPr>
          <w:rFonts w:ascii="Calibri" w:hAnsi="Calibri" w:cs="Calibri"/>
          <w:sz w:val="22"/>
          <w:szCs w:val="22"/>
        </w:rPr>
        <w:t xml:space="preserve"> with</w:t>
      </w:r>
      <w:r w:rsidR="00E55867" w:rsidRPr="00683CFD">
        <w:rPr>
          <w:rFonts w:ascii="Calibri" w:hAnsi="Calibri" w:cs="Calibri"/>
          <w:sz w:val="22"/>
          <w:szCs w:val="22"/>
        </w:rPr>
        <w:t xml:space="preserve"> </w:t>
      </w:r>
      <w:r w:rsidRPr="00683CFD">
        <w:rPr>
          <w:rFonts w:ascii="Calibri" w:hAnsi="Calibri" w:cs="Calibri"/>
          <w:sz w:val="22"/>
          <w:szCs w:val="22"/>
        </w:rPr>
        <w:t>disabilities, long standing medical conditions or allergies which require special attention,</w:t>
      </w:r>
      <w:r w:rsidR="00E55867" w:rsidRPr="00683CFD">
        <w:rPr>
          <w:rFonts w:ascii="Calibri" w:hAnsi="Calibri" w:cs="Calibri"/>
          <w:sz w:val="22"/>
          <w:szCs w:val="22"/>
        </w:rPr>
        <w:t xml:space="preserve"> </w:t>
      </w:r>
      <w:r w:rsidRPr="00683CFD">
        <w:rPr>
          <w:rFonts w:ascii="Calibri" w:hAnsi="Calibri" w:cs="Calibri"/>
          <w:sz w:val="22"/>
          <w:szCs w:val="22"/>
        </w:rPr>
        <w:t>indi</w:t>
      </w:r>
      <w:r w:rsidR="003E6F37" w:rsidRPr="00683CFD">
        <w:rPr>
          <w:rFonts w:ascii="Calibri" w:hAnsi="Calibri" w:cs="Calibri"/>
          <w:sz w:val="22"/>
          <w:szCs w:val="22"/>
        </w:rPr>
        <w:t>vidual advice</w:t>
      </w:r>
      <w:r w:rsidR="00683CFD">
        <w:rPr>
          <w:rFonts w:ascii="Calibri" w:hAnsi="Calibri" w:cs="Calibri"/>
          <w:sz w:val="22"/>
          <w:szCs w:val="22"/>
        </w:rPr>
        <w:t xml:space="preserve"> an</w:t>
      </w:r>
      <w:r w:rsidR="00D77885" w:rsidRPr="00683CFD">
        <w:rPr>
          <w:rFonts w:ascii="Calibri" w:hAnsi="Calibri" w:cs="Calibri"/>
          <w:sz w:val="22"/>
          <w:szCs w:val="22"/>
        </w:rPr>
        <w:t>d appropriate training</w:t>
      </w:r>
      <w:r w:rsidR="003E6F37" w:rsidRPr="00683CFD">
        <w:rPr>
          <w:rFonts w:ascii="Calibri" w:hAnsi="Calibri" w:cs="Calibri"/>
          <w:sz w:val="22"/>
          <w:szCs w:val="22"/>
        </w:rPr>
        <w:t xml:space="preserve"> should be sought.</w:t>
      </w:r>
    </w:p>
    <w:p w14:paraId="663FA4F7" w14:textId="77777777" w:rsidR="00524BDA" w:rsidRPr="001069B6" w:rsidRDefault="00E55867" w:rsidP="0036012A">
      <w:pPr>
        <w:pStyle w:val="Heading1"/>
        <w:widowControl w:val="0"/>
        <w:numPr>
          <w:ilvl w:val="0"/>
          <w:numId w:val="37"/>
        </w:numPr>
        <w:spacing w:after="120"/>
        <w:ind w:left="567" w:hanging="567"/>
        <w:rPr>
          <w:rFonts w:cs="Calibri"/>
          <w:bCs w:val="0"/>
          <w:kern w:val="0"/>
          <w:szCs w:val="24"/>
        </w:rPr>
      </w:pPr>
      <w:bookmarkStart w:id="58" w:name="_Toc66906598"/>
      <w:r w:rsidRPr="001069B6">
        <w:rPr>
          <w:rFonts w:cs="Calibri"/>
          <w:bCs w:val="0"/>
          <w:kern w:val="0"/>
          <w:szCs w:val="24"/>
        </w:rPr>
        <w:t>Specific Medical Conditions</w:t>
      </w:r>
      <w:bookmarkEnd w:id="58"/>
    </w:p>
    <w:p w14:paraId="32A88833" w14:textId="77777777" w:rsidR="003E6F37" w:rsidRPr="00683CFD" w:rsidRDefault="00683CFD" w:rsidP="00683CFD">
      <w:pPr>
        <w:pStyle w:val="Heading2"/>
        <w:keepNext w:val="0"/>
        <w:widowControl w:val="0"/>
        <w:numPr>
          <w:ilvl w:val="1"/>
          <w:numId w:val="36"/>
        </w:numPr>
        <w:autoSpaceDE w:val="0"/>
        <w:autoSpaceDN w:val="0"/>
        <w:spacing w:before="0" w:after="0"/>
        <w:ind w:left="567" w:hanging="567"/>
        <w:jc w:val="both"/>
        <w:rPr>
          <w:rFonts w:eastAsia="Arial" w:cs="Calibri"/>
          <w:iCs w:val="0"/>
          <w:color w:val="000000"/>
          <w:w w:val="105"/>
          <w:szCs w:val="22"/>
          <w:lang w:val="en-US" w:eastAsia="en-US"/>
        </w:rPr>
      </w:pPr>
      <w:bookmarkStart w:id="59" w:name="_Toc66906599"/>
      <w:r>
        <w:rPr>
          <w:rFonts w:eastAsia="Arial" w:cs="Calibri"/>
          <w:iCs w:val="0"/>
          <w:color w:val="000000"/>
          <w:w w:val="105"/>
          <w:szCs w:val="22"/>
          <w:lang w:val="en-US" w:eastAsia="en-US"/>
        </w:rPr>
        <w:t>Asthma</w:t>
      </w:r>
      <w:bookmarkEnd w:id="59"/>
    </w:p>
    <w:p w14:paraId="067DD8A9" w14:textId="48E2CF3E" w:rsidR="00A56FF8" w:rsidRPr="00683CFD" w:rsidRDefault="00D15EB4" w:rsidP="00683CFD">
      <w:pPr>
        <w:spacing w:after="120"/>
        <w:ind w:left="567"/>
        <w:jc w:val="both"/>
        <w:rPr>
          <w:rFonts w:ascii="Calibri" w:hAnsi="Calibri" w:cs="Calibri"/>
          <w:sz w:val="22"/>
          <w:szCs w:val="22"/>
        </w:rPr>
      </w:pPr>
      <w:r>
        <w:rPr>
          <w:rFonts w:ascii="Calibri" w:hAnsi="Calibri" w:cs="Calibri"/>
          <w:sz w:val="22"/>
          <w:szCs w:val="22"/>
        </w:rPr>
        <w:t>Asthma can be a life-</w:t>
      </w:r>
      <w:r w:rsidR="00524BDA" w:rsidRPr="00844360">
        <w:rPr>
          <w:rFonts w:ascii="Calibri" w:hAnsi="Calibri" w:cs="Calibri"/>
          <w:sz w:val="22"/>
          <w:szCs w:val="22"/>
        </w:rPr>
        <w:t xml:space="preserve">threatening condition and an attack can start very rapidly. It is essential that a </w:t>
      </w:r>
      <w:r w:rsidR="00A26FC3" w:rsidRPr="00844360">
        <w:rPr>
          <w:rFonts w:ascii="Calibri" w:hAnsi="Calibri" w:cs="Calibri"/>
          <w:sz w:val="22"/>
          <w:szCs w:val="22"/>
        </w:rPr>
        <w:t>pupil</w:t>
      </w:r>
      <w:r>
        <w:rPr>
          <w:rFonts w:ascii="Calibri" w:hAnsi="Calibri" w:cs="Calibri"/>
          <w:sz w:val="22"/>
          <w:szCs w:val="22"/>
        </w:rPr>
        <w:t xml:space="preserve"> with asthma has</w:t>
      </w:r>
      <w:r w:rsidR="00524BDA" w:rsidRPr="00844360">
        <w:rPr>
          <w:rFonts w:ascii="Calibri" w:hAnsi="Calibri" w:cs="Calibri"/>
          <w:sz w:val="22"/>
          <w:szCs w:val="22"/>
        </w:rPr>
        <w:t xml:space="preserve"> immediate access to their reliever inhalers when they need them </w:t>
      </w:r>
      <w:r w:rsidR="00F27FA0" w:rsidRPr="00844360">
        <w:rPr>
          <w:rFonts w:ascii="Calibri" w:hAnsi="Calibri" w:cs="Calibri"/>
          <w:sz w:val="22"/>
          <w:szCs w:val="22"/>
        </w:rPr>
        <w:t>e.g.,</w:t>
      </w:r>
      <w:r w:rsidR="00524BDA" w:rsidRPr="00844360">
        <w:rPr>
          <w:rFonts w:ascii="Calibri" w:hAnsi="Calibri" w:cs="Calibri"/>
          <w:sz w:val="22"/>
          <w:szCs w:val="22"/>
        </w:rPr>
        <w:t xml:space="preserve"> carried by the </w:t>
      </w:r>
      <w:r w:rsidR="00A26FC3" w:rsidRPr="00844360">
        <w:rPr>
          <w:rFonts w:ascii="Calibri" w:hAnsi="Calibri" w:cs="Calibri"/>
          <w:sz w:val="22"/>
          <w:szCs w:val="22"/>
        </w:rPr>
        <w:t>pupil</w:t>
      </w:r>
      <w:r w:rsidR="00524BDA" w:rsidRPr="00844360">
        <w:rPr>
          <w:rFonts w:ascii="Calibri" w:hAnsi="Calibri" w:cs="Calibri"/>
          <w:sz w:val="22"/>
          <w:szCs w:val="22"/>
        </w:rPr>
        <w:t>. If the parents wish this, it should be specifically men</w:t>
      </w:r>
      <w:r w:rsidR="005A734A">
        <w:rPr>
          <w:rFonts w:ascii="Calibri" w:hAnsi="Calibri" w:cs="Calibri"/>
          <w:sz w:val="22"/>
          <w:szCs w:val="22"/>
        </w:rPr>
        <w:t>tioned on the child’s Asthma Care Plan.</w:t>
      </w:r>
      <w:r w:rsidR="00D77885">
        <w:rPr>
          <w:rFonts w:ascii="Calibri" w:hAnsi="Calibri" w:cs="Calibri"/>
          <w:sz w:val="22"/>
          <w:szCs w:val="22"/>
        </w:rPr>
        <w:t xml:space="preserve"> </w:t>
      </w:r>
    </w:p>
    <w:p w14:paraId="24ED6D7D" w14:textId="77777777" w:rsidR="00A56FF8" w:rsidRPr="00683CFD" w:rsidRDefault="00524BDA" w:rsidP="00683CFD">
      <w:pPr>
        <w:spacing w:after="120"/>
        <w:ind w:left="567"/>
        <w:jc w:val="both"/>
        <w:rPr>
          <w:rFonts w:ascii="Calibri" w:hAnsi="Calibri" w:cs="Calibri"/>
          <w:sz w:val="22"/>
          <w:szCs w:val="22"/>
        </w:rPr>
      </w:pPr>
      <w:r w:rsidRPr="00844360">
        <w:rPr>
          <w:rFonts w:ascii="Calibri" w:hAnsi="Calibri" w:cs="Calibri"/>
          <w:sz w:val="22"/>
          <w:szCs w:val="22"/>
        </w:rPr>
        <w:t xml:space="preserve">If the </w:t>
      </w:r>
      <w:r w:rsidR="00C830D9">
        <w:rPr>
          <w:rFonts w:ascii="Calibri" w:hAnsi="Calibri" w:cs="Calibri"/>
          <w:sz w:val="22"/>
          <w:szCs w:val="22"/>
        </w:rPr>
        <w:t>pupil</w:t>
      </w:r>
      <w:r w:rsidRPr="00844360">
        <w:rPr>
          <w:rFonts w:ascii="Calibri" w:hAnsi="Calibri" w:cs="Calibri"/>
          <w:sz w:val="22"/>
          <w:szCs w:val="22"/>
        </w:rPr>
        <w:t xml:space="preserve"> is too young or immature to take personal responsibility for their inhaler, staff should make sure that it is stored in a safe but readily accessible place and clearly marked with the individual’s name. </w:t>
      </w:r>
    </w:p>
    <w:p w14:paraId="438E20B0" w14:textId="438F85AF" w:rsidR="00EE0ABB" w:rsidRPr="00683CFD" w:rsidRDefault="00524BDA" w:rsidP="00683CFD">
      <w:pPr>
        <w:spacing w:after="120"/>
        <w:ind w:left="567"/>
        <w:jc w:val="both"/>
        <w:rPr>
          <w:rFonts w:ascii="Calibri" w:hAnsi="Calibri" w:cs="Calibri"/>
          <w:sz w:val="22"/>
          <w:szCs w:val="22"/>
        </w:rPr>
      </w:pPr>
      <w:r w:rsidRPr="00844360">
        <w:rPr>
          <w:rFonts w:ascii="Calibri" w:hAnsi="Calibri" w:cs="Calibri"/>
          <w:sz w:val="22"/>
          <w:szCs w:val="22"/>
        </w:rPr>
        <w:t xml:space="preserve">Some people may require some assistance when using their inhaler and some are usually able to decide for themselves when to use their inhalers and how to do so. Most </w:t>
      </w:r>
      <w:r w:rsidR="00A26FC3" w:rsidRPr="00844360">
        <w:rPr>
          <w:rFonts w:ascii="Calibri" w:hAnsi="Calibri" w:cs="Calibri"/>
          <w:sz w:val="22"/>
          <w:szCs w:val="22"/>
        </w:rPr>
        <w:t>pupils</w:t>
      </w:r>
      <w:r w:rsidRPr="00844360">
        <w:rPr>
          <w:rFonts w:ascii="Calibri" w:hAnsi="Calibri" w:cs="Calibri"/>
          <w:sz w:val="22"/>
          <w:szCs w:val="22"/>
        </w:rPr>
        <w:t xml:space="preserve"> with asthma should have a written Asthma Plan and this will be followed up by the Asthma Management Nurse. Further advice is available from Asthma UK, website: </w:t>
      </w:r>
      <w:hyperlink r:id="rId28" w:history="1">
        <w:r w:rsidRPr="00683CFD">
          <w:rPr>
            <w:rFonts w:ascii="Calibri" w:hAnsi="Calibri" w:cs="Calibri"/>
            <w:color w:val="00B0F0"/>
            <w:u w:val="single"/>
          </w:rPr>
          <w:t>www.asthma.org.uk</w:t>
        </w:r>
      </w:hyperlink>
      <w:r w:rsidRPr="00844360">
        <w:rPr>
          <w:rFonts w:ascii="Calibri" w:hAnsi="Calibri" w:cs="Calibri"/>
          <w:sz w:val="22"/>
          <w:szCs w:val="22"/>
        </w:rPr>
        <w:t xml:space="preserve">, who has produced an Information Pack. A free copy can be obtained by telephoning </w:t>
      </w:r>
      <w:r w:rsidR="009A65CE" w:rsidRPr="00844360">
        <w:rPr>
          <w:rFonts w:ascii="Calibri" w:hAnsi="Calibri" w:cs="Calibri"/>
          <w:sz w:val="22"/>
          <w:szCs w:val="22"/>
        </w:rPr>
        <w:t xml:space="preserve">0300 222 </w:t>
      </w:r>
      <w:r w:rsidR="00F27FA0" w:rsidRPr="00844360">
        <w:rPr>
          <w:rFonts w:ascii="Calibri" w:hAnsi="Calibri" w:cs="Calibri"/>
          <w:sz w:val="22"/>
          <w:szCs w:val="22"/>
        </w:rPr>
        <w:t>5800.</w:t>
      </w:r>
    </w:p>
    <w:p w14:paraId="3E88D655" w14:textId="77777777" w:rsidR="003E6F37" w:rsidRPr="001069B6" w:rsidRDefault="001069B6" w:rsidP="001069B6">
      <w:pPr>
        <w:pStyle w:val="Heading2"/>
        <w:keepNext w:val="0"/>
        <w:widowControl w:val="0"/>
        <w:numPr>
          <w:ilvl w:val="1"/>
          <w:numId w:val="36"/>
        </w:numPr>
        <w:autoSpaceDE w:val="0"/>
        <w:autoSpaceDN w:val="0"/>
        <w:spacing w:before="0" w:after="0"/>
        <w:ind w:left="567" w:hanging="567"/>
        <w:jc w:val="both"/>
        <w:rPr>
          <w:rFonts w:eastAsia="Arial" w:cs="Calibri"/>
          <w:iCs w:val="0"/>
          <w:color w:val="000000"/>
          <w:w w:val="105"/>
          <w:szCs w:val="22"/>
          <w:lang w:val="en-US" w:eastAsia="en-US"/>
        </w:rPr>
      </w:pPr>
      <w:bookmarkStart w:id="60" w:name="_Toc66906600"/>
      <w:r>
        <w:rPr>
          <w:rFonts w:eastAsia="Arial" w:cs="Calibri"/>
          <w:iCs w:val="0"/>
          <w:color w:val="000000"/>
          <w:w w:val="105"/>
          <w:szCs w:val="22"/>
          <w:lang w:val="en-US" w:eastAsia="en-US"/>
        </w:rPr>
        <w:t>Diabetes</w:t>
      </w:r>
      <w:bookmarkEnd w:id="60"/>
    </w:p>
    <w:p w14:paraId="22933EEA" w14:textId="77777777" w:rsidR="00D15EB4" w:rsidRDefault="00524BDA" w:rsidP="001069B6">
      <w:pPr>
        <w:spacing w:after="120"/>
        <w:ind w:left="567"/>
        <w:jc w:val="both"/>
        <w:rPr>
          <w:rFonts w:ascii="Calibri" w:hAnsi="Calibri" w:cs="Calibri"/>
          <w:sz w:val="22"/>
          <w:szCs w:val="22"/>
        </w:rPr>
      </w:pPr>
      <w:r w:rsidRPr="00844360">
        <w:rPr>
          <w:rFonts w:ascii="Calibri" w:hAnsi="Calibri" w:cs="Calibri"/>
          <w:sz w:val="22"/>
          <w:szCs w:val="22"/>
        </w:rPr>
        <w:t>Most individuals with diabetes have the condition controlled by injections of insulin morning and night and will not generally require</w:t>
      </w:r>
      <w:r w:rsidR="00D15EB4">
        <w:rPr>
          <w:rFonts w:ascii="Calibri" w:hAnsi="Calibri" w:cs="Calibri"/>
          <w:sz w:val="22"/>
          <w:szCs w:val="22"/>
        </w:rPr>
        <w:t xml:space="preserve"> injections at the school</w:t>
      </w:r>
      <w:r w:rsidRPr="00844360">
        <w:rPr>
          <w:rFonts w:ascii="Calibri" w:hAnsi="Calibri" w:cs="Calibri"/>
          <w:sz w:val="22"/>
          <w:szCs w:val="22"/>
        </w:rPr>
        <w:t xml:space="preserve">. Most </w:t>
      </w:r>
      <w:r w:rsidR="00A26FC3" w:rsidRPr="00844360">
        <w:rPr>
          <w:rFonts w:ascii="Calibri" w:hAnsi="Calibri" w:cs="Calibri"/>
          <w:sz w:val="22"/>
          <w:szCs w:val="22"/>
        </w:rPr>
        <w:t>pupils</w:t>
      </w:r>
      <w:r w:rsidRPr="00844360">
        <w:rPr>
          <w:rFonts w:ascii="Calibri" w:hAnsi="Calibri" w:cs="Calibri"/>
          <w:sz w:val="22"/>
          <w:szCs w:val="22"/>
        </w:rPr>
        <w:t xml:space="preserve"> are taught to do their own injections from an early age but may require supervision if very young. Parents will need to indicate the requirements. </w:t>
      </w:r>
    </w:p>
    <w:p w14:paraId="05E16E27" w14:textId="77777777" w:rsidR="00D15EB4" w:rsidRDefault="0068764A" w:rsidP="001069B6">
      <w:pPr>
        <w:spacing w:after="120"/>
        <w:ind w:left="567"/>
        <w:jc w:val="both"/>
        <w:rPr>
          <w:rFonts w:ascii="Calibri" w:hAnsi="Calibri" w:cs="Calibri"/>
          <w:sz w:val="22"/>
          <w:szCs w:val="22"/>
        </w:rPr>
      </w:pPr>
      <w:r>
        <w:rPr>
          <w:rFonts w:ascii="Calibri" w:hAnsi="Calibri" w:cs="Calibri"/>
          <w:sz w:val="22"/>
          <w:szCs w:val="22"/>
        </w:rPr>
        <w:t>An individual Health Care Plan</w:t>
      </w:r>
      <w:r w:rsidRPr="0068764A">
        <w:rPr>
          <w:rFonts w:ascii="Calibri" w:hAnsi="Calibri" w:cs="Calibri"/>
          <w:sz w:val="22"/>
          <w:szCs w:val="22"/>
        </w:rPr>
        <w:t xml:space="preserve"> will be required.</w:t>
      </w:r>
    </w:p>
    <w:p w14:paraId="344B8B29" w14:textId="77777777" w:rsidR="00EE0ABB" w:rsidRPr="001069B6" w:rsidRDefault="00524BDA" w:rsidP="001069B6">
      <w:pPr>
        <w:spacing w:after="120"/>
        <w:ind w:left="567"/>
        <w:jc w:val="both"/>
        <w:rPr>
          <w:rFonts w:ascii="Calibri" w:hAnsi="Calibri" w:cs="Calibri"/>
          <w:sz w:val="22"/>
          <w:szCs w:val="22"/>
        </w:rPr>
      </w:pPr>
      <w:r w:rsidRPr="00844360">
        <w:rPr>
          <w:rFonts w:ascii="Calibri" w:hAnsi="Calibri" w:cs="Calibri"/>
          <w:sz w:val="22"/>
          <w:szCs w:val="22"/>
        </w:rPr>
        <w:t>It</w:t>
      </w:r>
      <w:r w:rsidR="00D15EB4">
        <w:rPr>
          <w:rFonts w:ascii="Calibri" w:hAnsi="Calibri" w:cs="Calibri"/>
          <w:sz w:val="22"/>
          <w:szCs w:val="22"/>
        </w:rPr>
        <w:t xml:space="preserve"> is important that school</w:t>
      </w:r>
      <w:r w:rsidRPr="00844360">
        <w:rPr>
          <w:rFonts w:ascii="Calibri" w:hAnsi="Calibri" w:cs="Calibri"/>
          <w:sz w:val="22"/>
          <w:szCs w:val="22"/>
        </w:rPr>
        <w:t xml:space="preserve">s should know if a </w:t>
      </w:r>
      <w:r w:rsidR="00A26FC3" w:rsidRPr="00844360">
        <w:rPr>
          <w:rFonts w:ascii="Calibri" w:hAnsi="Calibri" w:cs="Calibri"/>
          <w:sz w:val="22"/>
          <w:szCs w:val="22"/>
        </w:rPr>
        <w:t>pupil</w:t>
      </w:r>
      <w:r w:rsidRPr="00844360">
        <w:rPr>
          <w:rFonts w:ascii="Calibri" w:hAnsi="Calibri" w:cs="Calibri"/>
          <w:sz w:val="22"/>
          <w:szCs w:val="22"/>
        </w:rPr>
        <w:t xml:space="preserve"> is diabetic and what measures need to be taken in the case of hypoglycaemia (low blood sugar). All </w:t>
      </w:r>
      <w:r w:rsidR="00A26FC3" w:rsidRPr="00844360">
        <w:rPr>
          <w:rFonts w:ascii="Calibri" w:hAnsi="Calibri" w:cs="Calibri"/>
          <w:sz w:val="22"/>
          <w:szCs w:val="22"/>
        </w:rPr>
        <w:t>pupils</w:t>
      </w:r>
      <w:r w:rsidRPr="00844360">
        <w:rPr>
          <w:rFonts w:ascii="Calibri" w:hAnsi="Calibri" w:cs="Calibri"/>
          <w:sz w:val="22"/>
          <w:szCs w:val="22"/>
        </w:rPr>
        <w:t xml:space="preserve"> with diabetes are supported by Paediatric Clinical Nurse Specialists who are happy to provide advice. Further information is available from Diabetes UK which has information on Diabetes in Establishments. A downloadable version is available on </w:t>
      </w:r>
      <w:hyperlink r:id="rId29" w:history="1">
        <w:r w:rsidRPr="001069B6">
          <w:rPr>
            <w:rFonts w:ascii="Calibri" w:hAnsi="Calibri" w:cs="Calibri"/>
            <w:color w:val="00B0F0"/>
            <w:u w:val="single"/>
          </w:rPr>
          <w:t>www.diabetes.org.uk</w:t>
        </w:r>
      </w:hyperlink>
      <w:r w:rsidRPr="00844360">
        <w:rPr>
          <w:rFonts w:ascii="Calibri" w:hAnsi="Calibri" w:cs="Calibri"/>
          <w:sz w:val="22"/>
          <w:szCs w:val="22"/>
        </w:rPr>
        <w:t>. Copies can also be ord</w:t>
      </w:r>
      <w:r w:rsidR="009A65CE" w:rsidRPr="00844360">
        <w:rPr>
          <w:rFonts w:ascii="Calibri" w:hAnsi="Calibri" w:cs="Calibri"/>
          <w:sz w:val="22"/>
          <w:szCs w:val="22"/>
        </w:rPr>
        <w:t>ered by telephoning 0345</w:t>
      </w:r>
      <w:r w:rsidR="00D15EB4">
        <w:rPr>
          <w:rFonts w:ascii="Calibri" w:hAnsi="Calibri" w:cs="Calibri"/>
          <w:sz w:val="22"/>
          <w:szCs w:val="22"/>
        </w:rPr>
        <w:t xml:space="preserve"> </w:t>
      </w:r>
      <w:r w:rsidR="009A65CE" w:rsidRPr="00844360">
        <w:rPr>
          <w:rFonts w:ascii="Calibri" w:hAnsi="Calibri" w:cs="Calibri"/>
          <w:sz w:val="22"/>
          <w:szCs w:val="22"/>
        </w:rPr>
        <w:t>123</w:t>
      </w:r>
      <w:r w:rsidR="00D15EB4">
        <w:rPr>
          <w:rFonts w:ascii="Calibri" w:hAnsi="Calibri" w:cs="Calibri"/>
          <w:sz w:val="22"/>
          <w:szCs w:val="22"/>
        </w:rPr>
        <w:t xml:space="preserve"> </w:t>
      </w:r>
      <w:r w:rsidR="009A65CE" w:rsidRPr="00844360">
        <w:rPr>
          <w:rFonts w:ascii="Calibri" w:hAnsi="Calibri" w:cs="Calibri"/>
          <w:sz w:val="22"/>
          <w:szCs w:val="22"/>
        </w:rPr>
        <w:t>2399</w:t>
      </w:r>
      <w:r w:rsidRPr="00844360">
        <w:rPr>
          <w:rFonts w:ascii="Calibri" w:hAnsi="Calibri" w:cs="Calibri"/>
          <w:sz w:val="22"/>
          <w:szCs w:val="22"/>
        </w:rPr>
        <w:t>.</w:t>
      </w:r>
    </w:p>
    <w:p w14:paraId="51267830" w14:textId="77777777" w:rsidR="003E6F37" w:rsidRPr="001069B6" w:rsidRDefault="001069B6" w:rsidP="001069B6">
      <w:pPr>
        <w:pStyle w:val="Heading2"/>
        <w:keepNext w:val="0"/>
        <w:widowControl w:val="0"/>
        <w:numPr>
          <w:ilvl w:val="1"/>
          <w:numId w:val="36"/>
        </w:numPr>
        <w:autoSpaceDE w:val="0"/>
        <w:autoSpaceDN w:val="0"/>
        <w:spacing w:before="0" w:after="0"/>
        <w:ind w:left="567" w:hanging="567"/>
        <w:jc w:val="both"/>
        <w:rPr>
          <w:rFonts w:eastAsia="Arial" w:cs="Calibri"/>
          <w:iCs w:val="0"/>
          <w:color w:val="000000"/>
          <w:w w:val="105"/>
          <w:szCs w:val="22"/>
          <w:lang w:val="en-US" w:eastAsia="en-US"/>
        </w:rPr>
      </w:pPr>
      <w:bookmarkStart w:id="61" w:name="_Toc66906601"/>
      <w:r>
        <w:rPr>
          <w:rFonts w:eastAsia="Arial" w:cs="Calibri"/>
          <w:iCs w:val="0"/>
          <w:color w:val="000000"/>
          <w:w w:val="105"/>
          <w:szCs w:val="22"/>
          <w:lang w:val="en-US" w:eastAsia="en-US"/>
        </w:rPr>
        <w:t>Epilepsy</w:t>
      </w:r>
      <w:bookmarkEnd w:id="61"/>
    </w:p>
    <w:p w14:paraId="4BDDB08A" w14:textId="751F0149" w:rsidR="00D15EB4" w:rsidRDefault="00524BDA" w:rsidP="001069B6">
      <w:pPr>
        <w:spacing w:after="120"/>
        <w:ind w:left="567"/>
        <w:jc w:val="both"/>
        <w:rPr>
          <w:rFonts w:ascii="Calibri" w:hAnsi="Calibri" w:cs="Calibri"/>
          <w:sz w:val="22"/>
          <w:szCs w:val="22"/>
        </w:rPr>
      </w:pPr>
      <w:r w:rsidRPr="00844360">
        <w:rPr>
          <w:rFonts w:ascii="Calibri" w:hAnsi="Calibri" w:cs="Calibri"/>
          <w:sz w:val="22"/>
          <w:szCs w:val="22"/>
        </w:rPr>
        <w:t xml:space="preserve">Most medication for epilepsy is programmed to be given outside school hours. </w:t>
      </w:r>
      <w:r w:rsidR="00A26FC3" w:rsidRPr="00844360">
        <w:rPr>
          <w:rFonts w:ascii="Calibri" w:hAnsi="Calibri" w:cs="Calibri"/>
          <w:sz w:val="22"/>
          <w:szCs w:val="22"/>
        </w:rPr>
        <w:t>Pupils</w:t>
      </w:r>
      <w:r w:rsidRPr="00844360">
        <w:rPr>
          <w:rFonts w:ascii="Calibri" w:hAnsi="Calibri" w:cs="Calibri"/>
          <w:sz w:val="22"/>
          <w:szCs w:val="22"/>
        </w:rPr>
        <w:t xml:space="preserve"> with epilepsy sometimes require a dose of an emergency anti</w:t>
      </w:r>
      <w:r w:rsidR="00D35709">
        <w:rPr>
          <w:rFonts w:ascii="Calibri" w:hAnsi="Calibri" w:cs="Calibri"/>
          <w:sz w:val="22"/>
          <w:szCs w:val="22"/>
        </w:rPr>
        <w:t>-</w:t>
      </w:r>
      <w:r w:rsidRPr="00844360">
        <w:rPr>
          <w:rFonts w:ascii="Calibri" w:hAnsi="Calibri" w:cs="Calibri"/>
          <w:sz w:val="22"/>
          <w:szCs w:val="22"/>
        </w:rPr>
        <w:t xml:space="preserve">convulsant in the event of a seizure. This may be in the form of a rectal suppository. Members of staff willing to administer rectal suppositories will require appropriate training. However, </w:t>
      </w:r>
      <w:r w:rsidR="00A26FC3" w:rsidRPr="00844360">
        <w:rPr>
          <w:rFonts w:ascii="Calibri" w:hAnsi="Calibri" w:cs="Calibri"/>
          <w:sz w:val="22"/>
          <w:szCs w:val="22"/>
        </w:rPr>
        <w:t>pupils</w:t>
      </w:r>
      <w:r w:rsidRPr="00844360">
        <w:rPr>
          <w:rFonts w:ascii="Calibri" w:hAnsi="Calibri" w:cs="Calibri"/>
          <w:sz w:val="22"/>
          <w:szCs w:val="22"/>
        </w:rPr>
        <w:t xml:space="preserve"> who require emergency anti-</w:t>
      </w:r>
      <w:r w:rsidR="000B6F79" w:rsidRPr="00844360">
        <w:rPr>
          <w:rFonts w:ascii="Calibri" w:hAnsi="Calibri" w:cs="Calibri"/>
          <w:sz w:val="22"/>
          <w:szCs w:val="22"/>
        </w:rPr>
        <w:t>convulsions</w:t>
      </w:r>
      <w:r w:rsidRPr="00844360">
        <w:rPr>
          <w:rFonts w:ascii="Calibri" w:hAnsi="Calibri" w:cs="Calibri"/>
          <w:sz w:val="22"/>
          <w:szCs w:val="22"/>
        </w:rPr>
        <w:t xml:space="preserve"> can </w:t>
      </w:r>
      <w:r w:rsidR="0068764A">
        <w:rPr>
          <w:rFonts w:ascii="Calibri" w:hAnsi="Calibri" w:cs="Calibri"/>
          <w:sz w:val="22"/>
          <w:szCs w:val="22"/>
        </w:rPr>
        <w:t xml:space="preserve">also </w:t>
      </w:r>
      <w:r w:rsidRPr="00844360">
        <w:rPr>
          <w:rFonts w:ascii="Calibri" w:hAnsi="Calibri" w:cs="Calibri"/>
          <w:sz w:val="22"/>
          <w:szCs w:val="22"/>
        </w:rPr>
        <w:t xml:space="preserve">be given medication by mouth. </w:t>
      </w:r>
    </w:p>
    <w:p w14:paraId="12CA7594" w14:textId="77777777" w:rsidR="00D15EB4" w:rsidRDefault="00524BDA" w:rsidP="00B57A93">
      <w:pPr>
        <w:spacing w:after="120"/>
        <w:ind w:left="567"/>
        <w:jc w:val="both"/>
        <w:rPr>
          <w:rFonts w:ascii="Calibri" w:hAnsi="Calibri" w:cs="Calibri"/>
          <w:sz w:val="22"/>
          <w:szCs w:val="22"/>
        </w:rPr>
      </w:pPr>
      <w:r w:rsidRPr="00844360">
        <w:rPr>
          <w:rFonts w:ascii="Calibri" w:hAnsi="Calibri" w:cs="Calibri"/>
          <w:sz w:val="22"/>
          <w:szCs w:val="22"/>
        </w:rPr>
        <w:t>An</w:t>
      </w:r>
      <w:r w:rsidR="00D15EB4">
        <w:rPr>
          <w:rFonts w:ascii="Calibri" w:hAnsi="Calibri" w:cs="Calibri"/>
          <w:sz w:val="22"/>
          <w:szCs w:val="22"/>
        </w:rPr>
        <w:t xml:space="preserve"> Individual Health Care Plan will</w:t>
      </w:r>
      <w:r w:rsidRPr="00844360">
        <w:rPr>
          <w:rFonts w:ascii="Calibri" w:hAnsi="Calibri" w:cs="Calibri"/>
          <w:sz w:val="22"/>
          <w:szCs w:val="22"/>
        </w:rPr>
        <w:t xml:space="preserve"> be required. </w:t>
      </w:r>
    </w:p>
    <w:p w14:paraId="7C0D6144" w14:textId="77777777" w:rsidR="00EE0ABB" w:rsidRPr="00D15EB4" w:rsidRDefault="00524BDA" w:rsidP="001069B6">
      <w:pPr>
        <w:spacing w:after="120"/>
        <w:ind w:left="567"/>
        <w:jc w:val="both"/>
        <w:rPr>
          <w:rFonts w:ascii="Calibri" w:hAnsi="Calibri" w:cs="Calibri"/>
          <w:sz w:val="22"/>
          <w:szCs w:val="22"/>
        </w:rPr>
      </w:pPr>
      <w:r w:rsidRPr="00844360">
        <w:rPr>
          <w:rFonts w:ascii="Calibri" w:hAnsi="Calibri" w:cs="Calibri"/>
          <w:sz w:val="22"/>
          <w:szCs w:val="22"/>
        </w:rPr>
        <w:t xml:space="preserve">Sapphire Nurses can support those with epilepsy. Further information can be obtained from the National Society for Epilepsy and the British Epilepsy Association has information for schools called “Epilepsy – A Teacher’s Guide” available from </w:t>
      </w:r>
      <w:hyperlink r:id="rId30" w:history="1">
        <w:r w:rsidRPr="001069B6">
          <w:rPr>
            <w:rFonts w:ascii="Calibri" w:hAnsi="Calibri" w:cs="Calibri"/>
            <w:color w:val="00B0F0"/>
            <w:u w:val="single"/>
          </w:rPr>
          <w:t>www.epilepsy.org.uk</w:t>
        </w:r>
      </w:hyperlink>
      <w:r w:rsidRPr="001069B6">
        <w:rPr>
          <w:rFonts w:ascii="Calibri" w:hAnsi="Calibri" w:cs="Calibri"/>
          <w:color w:val="00B0F0"/>
          <w:u w:val="single"/>
        </w:rPr>
        <w:t xml:space="preserve"> </w:t>
      </w:r>
      <w:r w:rsidRPr="00844360">
        <w:rPr>
          <w:rFonts w:ascii="Calibri" w:hAnsi="Calibri" w:cs="Calibri"/>
          <w:sz w:val="22"/>
          <w:szCs w:val="22"/>
        </w:rPr>
        <w:t>or telepho</w:t>
      </w:r>
      <w:r w:rsidR="009A65CE" w:rsidRPr="00844360">
        <w:rPr>
          <w:rFonts w:ascii="Calibri" w:hAnsi="Calibri" w:cs="Calibri"/>
          <w:sz w:val="22"/>
          <w:szCs w:val="22"/>
        </w:rPr>
        <w:t>ne</w:t>
      </w:r>
      <w:r w:rsidR="009A65CE" w:rsidRPr="001069B6">
        <w:rPr>
          <w:rFonts w:ascii="Calibri" w:hAnsi="Calibri" w:cs="Calibri"/>
          <w:sz w:val="22"/>
          <w:szCs w:val="22"/>
        </w:rPr>
        <w:t xml:space="preserve"> </w:t>
      </w:r>
      <w:r w:rsidR="009A65CE" w:rsidRPr="00844360">
        <w:rPr>
          <w:rFonts w:ascii="Calibri" w:hAnsi="Calibri" w:cs="Calibri"/>
          <w:sz w:val="22"/>
          <w:szCs w:val="22"/>
        </w:rPr>
        <w:t>0113 210 8800.</w:t>
      </w:r>
    </w:p>
    <w:p w14:paraId="285957E1" w14:textId="77777777" w:rsidR="003E6F37" w:rsidRPr="001069B6" w:rsidRDefault="001069B6" w:rsidP="001069B6">
      <w:pPr>
        <w:pStyle w:val="Heading2"/>
        <w:keepNext w:val="0"/>
        <w:widowControl w:val="0"/>
        <w:numPr>
          <w:ilvl w:val="1"/>
          <w:numId w:val="36"/>
        </w:numPr>
        <w:autoSpaceDE w:val="0"/>
        <w:autoSpaceDN w:val="0"/>
        <w:spacing w:before="0" w:after="0"/>
        <w:ind w:left="567" w:hanging="567"/>
        <w:jc w:val="both"/>
        <w:rPr>
          <w:rFonts w:eastAsia="Arial" w:cs="Calibri"/>
          <w:iCs w:val="0"/>
          <w:color w:val="000000"/>
          <w:w w:val="105"/>
          <w:szCs w:val="22"/>
          <w:lang w:val="en-US" w:eastAsia="en-US"/>
        </w:rPr>
      </w:pPr>
      <w:bookmarkStart w:id="62" w:name="_Toc66906602"/>
      <w:r>
        <w:rPr>
          <w:rFonts w:eastAsia="Arial" w:cs="Calibri"/>
          <w:iCs w:val="0"/>
          <w:color w:val="000000"/>
          <w:w w:val="105"/>
          <w:szCs w:val="22"/>
          <w:lang w:val="en-US" w:eastAsia="en-US"/>
        </w:rPr>
        <w:t>Anaphylaxis</w:t>
      </w:r>
      <w:bookmarkEnd w:id="62"/>
    </w:p>
    <w:p w14:paraId="068D150E" w14:textId="77777777" w:rsidR="0068764A" w:rsidRDefault="00524BDA" w:rsidP="001069B6">
      <w:pPr>
        <w:spacing w:after="120"/>
        <w:ind w:left="567"/>
        <w:jc w:val="both"/>
        <w:rPr>
          <w:rFonts w:ascii="Calibri" w:hAnsi="Calibri" w:cs="Calibri"/>
          <w:sz w:val="22"/>
          <w:szCs w:val="22"/>
        </w:rPr>
      </w:pPr>
      <w:r w:rsidRPr="00844360">
        <w:rPr>
          <w:rFonts w:ascii="Calibri" w:hAnsi="Calibri" w:cs="Calibri"/>
          <w:sz w:val="22"/>
          <w:szCs w:val="22"/>
        </w:rPr>
        <w:t>Anaphylaxis is an extreme allergic reaction requiring urgent medical treatment. In the most severe cases of anaphylaxis the medication presc</w:t>
      </w:r>
      <w:r w:rsidR="0068764A">
        <w:rPr>
          <w:rFonts w:ascii="Calibri" w:hAnsi="Calibri" w:cs="Calibri"/>
          <w:sz w:val="22"/>
          <w:szCs w:val="22"/>
        </w:rPr>
        <w:t>ribed may include antihistamine and</w:t>
      </w:r>
      <w:r w:rsidRPr="00844360">
        <w:rPr>
          <w:rFonts w:ascii="Calibri" w:hAnsi="Calibri" w:cs="Calibri"/>
          <w:sz w:val="22"/>
          <w:szCs w:val="22"/>
        </w:rPr>
        <w:t xml:space="preserve"> adr</w:t>
      </w:r>
      <w:r w:rsidR="0068764A">
        <w:rPr>
          <w:rFonts w:ascii="Calibri" w:hAnsi="Calibri" w:cs="Calibri"/>
          <w:sz w:val="22"/>
          <w:szCs w:val="22"/>
        </w:rPr>
        <w:t>enaline injection.</w:t>
      </w:r>
    </w:p>
    <w:p w14:paraId="6D6D640B" w14:textId="77777777" w:rsidR="0068764A" w:rsidRDefault="00524BDA" w:rsidP="001069B6">
      <w:pPr>
        <w:spacing w:after="120"/>
        <w:ind w:left="567"/>
        <w:jc w:val="both"/>
        <w:rPr>
          <w:rFonts w:ascii="Calibri" w:hAnsi="Calibri" w:cs="Calibri"/>
          <w:sz w:val="22"/>
          <w:szCs w:val="22"/>
        </w:rPr>
      </w:pPr>
      <w:r w:rsidRPr="00844360">
        <w:rPr>
          <w:rFonts w:ascii="Calibri" w:hAnsi="Calibri" w:cs="Calibri"/>
          <w:sz w:val="22"/>
          <w:szCs w:val="22"/>
        </w:rPr>
        <w:t xml:space="preserve">Pre-loaded injection kits are available and staff willing to administer the medication should receive appropriate training. </w:t>
      </w:r>
    </w:p>
    <w:p w14:paraId="18A3EF69" w14:textId="77777777" w:rsidR="0068764A" w:rsidRPr="0068764A" w:rsidRDefault="0068764A" w:rsidP="001069B6">
      <w:pPr>
        <w:spacing w:after="120"/>
        <w:ind w:left="567"/>
        <w:jc w:val="both"/>
        <w:rPr>
          <w:rFonts w:ascii="Calibri" w:hAnsi="Calibri" w:cs="Calibri"/>
          <w:sz w:val="22"/>
          <w:szCs w:val="22"/>
        </w:rPr>
      </w:pPr>
      <w:r>
        <w:rPr>
          <w:rFonts w:ascii="Calibri" w:hAnsi="Calibri" w:cs="Calibri"/>
          <w:sz w:val="22"/>
          <w:szCs w:val="22"/>
        </w:rPr>
        <w:t>An Individual Health Care Plan</w:t>
      </w:r>
      <w:r w:rsidRPr="0068764A">
        <w:rPr>
          <w:rFonts w:ascii="Calibri" w:hAnsi="Calibri" w:cs="Calibri"/>
          <w:sz w:val="22"/>
          <w:szCs w:val="22"/>
        </w:rPr>
        <w:t xml:space="preserve"> will be required.</w:t>
      </w:r>
    </w:p>
    <w:p w14:paraId="64245AE5" w14:textId="43C86E13" w:rsidR="00EE0ABB" w:rsidRDefault="00524BDA" w:rsidP="001069B6">
      <w:pPr>
        <w:spacing w:after="120"/>
        <w:ind w:left="567"/>
        <w:jc w:val="both"/>
        <w:rPr>
          <w:rFonts w:ascii="Calibri" w:hAnsi="Calibri" w:cs="Calibri"/>
          <w:sz w:val="22"/>
          <w:szCs w:val="22"/>
        </w:rPr>
      </w:pPr>
      <w:r w:rsidRPr="00844360">
        <w:rPr>
          <w:rFonts w:ascii="Calibri" w:hAnsi="Calibri" w:cs="Calibri"/>
          <w:sz w:val="22"/>
          <w:szCs w:val="22"/>
        </w:rPr>
        <w:t xml:space="preserve">The anaphylaxis campaign website contains ‘Guidance for Schools’ and </w:t>
      </w:r>
      <w:r w:rsidR="009A65CE" w:rsidRPr="00844360">
        <w:rPr>
          <w:rFonts w:ascii="Calibri" w:hAnsi="Calibri" w:cs="Calibri"/>
          <w:sz w:val="22"/>
          <w:szCs w:val="22"/>
        </w:rPr>
        <w:t>a sample protocol</w:t>
      </w:r>
      <w:r w:rsidRPr="00844360">
        <w:rPr>
          <w:rFonts w:ascii="Calibri" w:hAnsi="Calibri" w:cs="Calibri"/>
          <w:sz w:val="22"/>
          <w:szCs w:val="22"/>
        </w:rPr>
        <w:t xml:space="preserve"> </w:t>
      </w:r>
      <w:hyperlink r:id="rId31" w:history="1">
        <w:r w:rsidRPr="001069B6">
          <w:rPr>
            <w:rFonts w:ascii="Calibri" w:hAnsi="Calibri" w:cs="Calibri"/>
            <w:color w:val="00B0F0"/>
            <w:u w:val="single"/>
          </w:rPr>
          <w:t>www.anaphylaxis.org.uk</w:t>
        </w:r>
      </w:hyperlink>
      <w:r w:rsidRPr="001069B6">
        <w:rPr>
          <w:rFonts w:ascii="Calibri" w:hAnsi="Calibri" w:cs="Calibri"/>
          <w:color w:val="00B0F0"/>
          <w:u w:val="single"/>
        </w:rPr>
        <w:t xml:space="preserve"> </w:t>
      </w:r>
      <w:r w:rsidRPr="00844360">
        <w:rPr>
          <w:rFonts w:ascii="Calibri" w:hAnsi="Calibri" w:cs="Calibri"/>
          <w:sz w:val="22"/>
          <w:szCs w:val="22"/>
        </w:rPr>
        <w:t>and a he</w:t>
      </w:r>
      <w:r w:rsidR="009A65CE" w:rsidRPr="00844360">
        <w:rPr>
          <w:rFonts w:ascii="Calibri" w:hAnsi="Calibri" w:cs="Calibri"/>
          <w:sz w:val="22"/>
          <w:szCs w:val="22"/>
        </w:rPr>
        <w:t>lpline is available 01252 546100</w:t>
      </w:r>
      <w:r w:rsidRPr="00844360">
        <w:rPr>
          <w:rFonts w:ascii="Calibri" w:hAnsi="Calibri" w:cs="Calibri"/>
          <w:sz w:val="22"/>
          <w:szCs w:val="22"/>
        </w:rPr>
        <w:t>.</w:t>
      </w:r>
    </w:p>
    <w:p w14:paraId="7B33B913" w14:textId="77777777" w:rsidR="00736157" w:rsidRPr="001069B6" w:rsidRDefault="00736157" w:rsidP="001069B6">
      <w:pPr>
        <w:spacing w:after="120"/>
        <w:ind w:left="567"/>
        <w:jc w:val="both"/>
        <w:rPr>
          <w:rFonts w:ascii="Calibri" w:hAnsi="Calibri" w:cs="Calibri"/>
          <w:sz w:val="22"/>
          <w:szCs w:val="22"/>
        </w:rPr>
      </w:pPr>
    </w:p>
    <w:p w14:paraId="61BFF588" w14:textId="77777777" w:rsidR="003E6F37" w:rsidRPr="001069B6" w:rsidRDefault="00524BDA" w:rsidP="001069B6">
      <w:pPr>
        <w:pStyle w:val="Heading2"/>
        <w:keepNext w:val="0"/>
        <w:widowControl w:val="0"/>
        <w:numPr>
          <w:ilvl w:val="1"/>
          <w:numId w:val="36"/>
        </w:numPr>
        <w:autoSpaceDE w:val="0"/>
        <w:autoSpaceDN w:val="0"/>
        <w:spacing w:before="0" w:after="0"/>
        <w:ind w:left="567" w:hanging="567"/>
        <w:jc w:val="both"/>
        <w:rPr>
          <w:rFonts w:eastAsia="Arial" w:cs="Calibri"/>
          <w:iCs w:val="0"/>
          <w:color w:val="000000"/>
          <w:w w:val="105"/>
          <w:szCs w:val="22"/>
          <w:lang w:val="en-US" w:eastAsia="en-US"/>
        </w:rPr>
      </w:pPr>
      <w:bookmarkStart w:id="63" w:name="_Toc66906603"/>
      <w:r w:rsidRPr="001069B6">
        <w:rPr>
          <w:rFonts w:eastAsia="Arial" w:cs="Calibri"/>
          <w:iCs w:val="0"/>
          <w:color w:val="000000"/>
          <w:w w:val="105"/>
          <w:szCs w:val="22"/>
          <w:lang w:val="en-US" w:eastAsia="en-US"/>
        </w:rPr>
        <w:lastRenderedPageBreak/>
        <w:t>Attention Deficit an</w:t>
      </w:r>
      <w:r w:rsidR="001069B6">
        <w:rPr>
          <w:rFonts w:eastAsia="Arial" w:cs="Calibri"/>
          <w:iCs w:val="0"/>
          <w:color w:val="000000"/>
          <w:w w:val="105"/>
          <w:szCs w:val="22"/>
          <w:lang w:val="en-US" w:eastAsia="en-US"/>
        </w:rPr>
        <w:t>d Hyperactivity Disorder (ADHD)</w:t>
      </w:r>
      <w:bookmarkEnd w:id="63"/>
    </w:p>
    <w:p w14:paraId="1C3B434B" w14:textId="77777777" w:rsidR="0068764A" w:rsidRDefault="00A26FC3" w:rsidP="001069B6">
      <w:pPr>
        <w:spacing w:after="120"/>
        <w:ind w:left="567"/>
        <w:jc w:val="both"/>
        <w:rPr>
          <w:rFonts w:ascii="Calibri" w:hAnsi="Calibri" w:cs="Calibri"/>
          <w:sz w:val="22"/>
          <w:szCs w:val="22"/>
        </w:rPr>
      </w:pPr>
      <w:r w:rsidRPr="00844360">
        <w:rPr>
          <w:rFonts w:ascii="Calibri" w:hAnsi="Calibri" w:cs="Calibri"/>
          <w:sz w:val="22"/>
          <w:szCs w:val="22"/>
        </w:rPr>
        <w:t>Pupils</w:t>
      </w:r>
      <w:r w:rsidR="00524BDA" w:rsidRPr="00844360">
        <w:rPr>
          <w:rFonts w:ascii="Calibri" w:hAnsi="Calibri" w:cs="Calibri"/>
          <w:sz w:val="22"/>
          <w:szCs w:val="22"/>
        </w:rPr>
        <w:t xml:space="preserve"> who have had a formal diagnosis as having ADHD</w:t>
      </w:r>
      <w:r w:rsidR="003E37F7" w:rsidRPr="00844360">
        <w:rPr>
          <w:rFonts w:ascii="Calibri" w:hAnsi="Calibri" w:cs="Calibri"/>
          <w:sz w:val="22"/>
          <w:szCs w:val="22"/>
        </w:rPr>
        <w:t>,</w:t>
      </w:r>
      <w:r w:rsidR="00524BDA" w:rsidRPr="00844360">
        <w:rPr>
          <w:rFonts w:ascii="Calibri" w:hAnsi="Calibri" w:cs="Calibri"/>
          <w:sz w:val="22"/>
          <w:szCs w:val="22"/>
        </w:rPr>
        <w:t xml:space="preserve"> </w:t>
      </w:r>
      <w:r w:rsidR="003E37F7" w:rsidRPr="00844360">
        <w:rPr>
          <w:rFonts w:ascii="Calibri" w:hAnsi="Calibri" w:cs="Calibri"/>
          <w:sz w:val="22"/>
          <w:szCs w:val="22"/>
        </w:rPr>
        <w:t>in some cases, have</w:t>
      </w:r>
      <w:r w:rsidR="00524BDA" w:rsidRPr="00844360">
        <w:rPr>
          <w:rFonts w:ascii="Calibri" w:hAnsi="Calibri" w:cs="Calibri"/>
          <w:sz w:val="22"/>
          <w:szCs w:val="22"/>
        </w:rPr>
        <w:t xml:space="preserve"> medicine prescribed by a </w:t>
      </w:r>
      <w:r w:rsidR="00C830D9">
        <w:rPr>
          <w:rFonts w:ascii="Calibri" w:hAnsi="Calibri" w:cs="Calibri"/>
          <w:sz w:val="22"/>
          <w:szCs w:val="22"/>
        </w:rPr>
        <w:t>pupil</w:t>
      </w:r>
      <w:r w:rsidR="00524BDA" w:rsidRPr="00844360">
        <w:rPr>
          <w:rFonts w:ascii="Calibri" w:hAnsi="Calibri" w:cs="Calibri"/>
          <w:sz w:val="22"/>
          <w:szCs w:val="22"/>
        </w:rPr>
        <w:t xml:space="preserve"> psychiatrist or </w:t>
      </w:r>
      <w:r w:rsidR="003E37F7" w:rsidRPr="00844360">
        <w:rPr>
          <w:rFonts w:ascii="Calibri" w:hAnsi="Calibri" w:cs="Calibri"/>
          <w:sz w:val="22"/>
          <w:szCs w:val="22"/>
        </w:rPr>
        <w:t>paediatrician</w:t>
      </w:r>
      <w:r w:rsidR="00524BDA" w:rsidRPr="00844360">
        <w:rPr>
          <w:rFonts w:ascii="Calibri" w:hAnsi="Calibri" w:cs="Calibri"/>
          <w:sz w:val="22"/>
          <w:szCs w:val="22"/>
        </w:rPr>
        <w:t xml:space="preserve">. </w:t>
      </w:r>
    </w:p>
    <w:p w14:paraId="28914267" w14:textId="77777777" w:rsidR="0068764A" w:rsidRDefault="0068764A" w:rsidP="001069B6">
      <w:pPr>
        <w:spacing w:after="120"/>
        <w:ind w:left="567"/>
        <w:jc w:val="both"/>
        <w:rPr>
          <w:rFonts w:ascii="Calibri" w:hAnsi="Calibri" w:cs="Calibri"/>
          <w:sz w:val="22"/>
          <w:szCs w:val="22"/>
        </w:rPr>
      </w:pPr>
      <w:r w:rsidRPr="0068764A">
        <w:rPr>
          <w:rFonts w:ascii="Calibri" w:hAnsi="Calibri" w:cs="Calibri"/>
          <w:sz w:val="22"/>
          <w:szCs w:val="22"/>
        </w:rPr>
        <w:t>An Individual Health Care Plan will be required.</w:t>
      </w:r>
    </w:p>
    <w:p w14:paraId="67AD3F0F" w14:textId="77777777" w:rsidR="004E7553" w:rsidRPr="001069B6" w:rsidRDefault="00524BDA" w:rsidP="001069B6">
      <w:pPr>
        <w:spacing w:after="120"/>
        <w:ind w:left="567"/>
        <w:jc w:val="both"/>
        <w:rPr>
          <w:rFonts w:ascii="Calibri" w:hAnsi="Calibri" w:cs="Calibri"/>
          <w:color w:val="00B0F0"/>
          <w:u w:val="single"/>
        </w:rPr>
      </w:pPr>
      <w:r w:rsidRPr="00844360">
        <w:rPr>
          <w:rFonts w:ascii="Calibri" w:hAnsi="Calibri" w:cs="Calibri"/>
          <w:sz w:val="22"/>
          <w:szCs w:val="22"/>
        </w:rPr>
        <w:t xml:space="preserve">Further information is available from the NHS Direct website </w:t>
      </w:r>
      <w:hyperlink r:id="rId32" w:history="1">
        <w:r w:rsidRPr="001069B6">
          <w:rPr>
            <w:rFonts w:ascii="Calibri" w:hAnsi="Calibri" w:cs="Calibri"/>
            <w:color w:val="00B0F0"/>
            <w:u w:val="single"/>
          </w:rPr>
          <w:t>www.nhsdirect.nhs.uk</w:t>
        </w:r>
      </w:hyperlink>
      <w:r w:rsidRPr="001069B6">
        <w:rPr>
          <w:rFonts w:ascii="Calibri" w:hAnsi="Calibri" w:cs="Calibri"/>
          <w:color w:val="00B0F0"/>
          <w:u w:val="single"/>
        </w:rPr>
        <w:t xml:space="preserve">. </w:t>
      </w:r>
    </w:p>
    <w:p w14:paraId="7C5913E3" w14:textId="77777777" w:rsidR="004E7553" w:rsidRPr="001069B6" w:rsidRDefault="00893E8D" w:rsidP="001069B6">
      <w:pPr>
        <w:pStyle w:val="Heading2"/>
        <w:keepNext w:val="0"/>
        <w:widowControl w:val="0"/>
        <w:numPr>
          <w:ilvl w:val="1"/>
          <w:numId w:val="36"/>
        </w:numPr>
        <w:autoSpaceDE w:val="0"/>
        <w:autoSpaceDN w:val="0"/>
        <w:spacing w:before="0" w:after="0"/>
        <w:ind w:left="567" w:hanging="567"/>
        <w:jc w:val="both"/>
        <w:rPr>
          <w:rFonts w:eastAsia="Arial" w:cs="Calibri"/>
          <w:iCs w:val="0"/>
          <w:color w:val="000000"/>
          <w:w w:val="105"/>
          <w:szCs w:val="22"/>
          <w:lang w:val="en-US" w:eastAsia="en-US"/>
        </w:rPr>
      </w:pPr>
      <w:bookmarkStart w:id="64" w:name="_Toc66906604"/>
      <w:r w:rsidRPr="001069B6">
        <w:rPr>
          <w:rFonts w:eastAsia="Arial" w:cs="Calibri"/>
          <w:iCs w:val="0"/>
          <w:color w:val="000000"/>
          <w:w w:val="105"/>
          <w:szCs w:val="22"/>
          <w:lang w:val="en-US" w:eastAsia="en-US"/>
        </w:rPr>
        <w:t>Emergency s</w:t>
      </w:r>
      <w:r w:rsidR="004E7553" w:rsidRPr="001069B6">
        <w:rPr>
          <w:rFonts w:eastAsia="Arial" w:cs="Calibri"/>
          <w:iCs w:val="0"/>
          <w:color w:val="000000"/>
          <w:w w:val="105"/>
          <w:szCs w:val="22"/>
          <w:lang w:val="en-US" w:eastAsia="en-US"/>
        </w:rPr>
        <w:t xml:space="preserve">chool </w:t>
      </w:r>
      <w:r w:rsidR="0099379C" w:rsidRPr="001069B6">
        <w:rPr>
          <w:rFonts w:eastAsia="Arial" w:cs="Calibri"/>
          <w:iCs w:val="0"/>
          <w:color w:val="000000"/>
          <w:w w:val="105"/>
          <w:szCs w:val="22"/>
          <w:lang w:val="en-US" w:eastAsia="en-US"/>
        </w:rPr>
        <w:t xml:space="preserve">held </w:t>
      </w:r>
      <w:r w:rsidR="004E7553" w:rsidRPr="001069B6">
        <w:rPr>
          <w:rFonts w:eastAsia="Arial" w:cs="Calibri"/>
          <w:iCs w:val="0"/>
          <w:color w:val="000000"/>
          <w:w w:val="105"/>
          <w:szCs w:val="22"/>
          <w:lang w:val="en-US" w:eastAsia="en-US"/>
        </w:rPr>
        <w:t>medications</w:t>
      </w:r>
      <w:bookmarkEnd w:id="64"/>
    </w:p>
    <w:p w14:paraId="005CEBD2" w14:textId="3B5A3F22" w:rsidR="00CA466C" w:rsidRPr="001069B6" w:rsidRDefault="0068764A" w:rsidP="001069B6">
      <w:pPr>
        <w:spacing w:after="120"/>
        <w:ind w:left="567"/>
        <w:jc w:val="both"/>
        <w:rPr>
          <w:rFonts w:ascii="Calibri" w:hAnsi="Calibri" w:cs="Calibri"/>
          <w:sz w:val="22"/>
          <w:szCs w:val="22"/>
        </w:rPr>
      </w:pPr>
      <w:r w:rsidRPr="001069B6">
        <w:rPr>
          <w:rFonts w:ascii="Calibri" w:hAnsi="Calibri" w:cs="Calibri"/>
          <w:sz w:val="22"/>
          <w:szCs w:val="22"/>
        </w:rPr>
        <w:t xml:space="preserve">Schools should ensure they have emergency auto injectors and emergency inhalers. These are for emergency use only in case a pupil or member of staff has forgotten, lost, or their own medication fails to work. This medication must be checked </w:t>
      </w:r>
      <w:r w:rsidR="009D58AB" w:rsidRPr="001069B6">
        <w:rPr>
          <w:rFonts w:ascii="Calibri" w:hAnsi="Calibri" w:cs="Calibri"/>
          <w:sz w:val="22"/>
          <w:szCs w:val="22"/>
        </w:rPr>
        <w:t>monthly,</w:t>
      </w:r>
      <w:r w:rsidRPr="001069B6">
        <w:rPr>
          <w:rFonts w:ascii="Calibri" w:hAnsi="Calibri" w:cs="Calibri"/>
          <w:sz w:val="22"/>
          <w:szCs w:val="22"/>
        </w:rPr>
        <w:t xml:space="preserve"> and these checks recorded on the school medication record sheet.</w:t>
      </w:r>
    </w:p>
    <w:p w14:paraId="07CF909D" w14:textId="77777777" w:rsidR="00A56FF8" w:rsidRPr="00A56FF8" w:rsidRDefault="004E7553" w:rsidP="001069B6">
      <w:pPr>
        <w:spacing w:after="120"/>
        <w:ind w:left="567"/>
        <w:jc w:val="both"/>
        <w:rPr>
          <w:rFonts w:ascii="Calibri" w:hAnsi="Calibri" w:cs="Calibri"/>
          <w:sz w:val="22"/>
          <w:szCs w:val="22"/>
        </w:rPr>
      </w:pPr>
      <w:r w:rsidRPr="001069B6">
        <w:rPr>
          <w:rFonts w:ascii="Calibri" w:hAnsi="Calibri" w:cs="Calibri"/>
          <w:sz w:val="22"/>
          <w:szCs w:val="22"/>
        </w:rPr>
        <w:t>If in an emergency situation, a pupil needed to be given a school held emergency inhaler or a school held emergency adrenaline auto-injector, then the “</w:t>
      </w:r>
      <w:r w:rsidRPr="001069B6">
        <w:rPr>
          <w:rFonts w:ascii="Calibri" w:hAnsi="Calibri" w:cs="Calibri"/>
          <w:b/>
          <w:sz w:val="22"/>
          <w:szCs w:val="22"/>
        </w:rPr>
        <w:t>Record of medicines administered”</w:t>
      </w:r>
      <w:r w:rsidRPr="001069B6">
        <w:rPr>
          <w:rFonts w:ascii="Calibri" w:hAnsi="Calibri" w:cs="Calibri"/>
          <w:sz w:val="22"/>
          <w:szCs w:val="22"/>
        </w:rPr>
        <w:t xml:space="preserve"> form must be signed by the </w:t>
      </w:r>
      <w:r w:rsidR="008E76F8" w:rsidRPr="001069B6">
        <w:rPr>
          <w:rFonts w:ascii="Calibri" w:hAnsi="Calibri" w:cs="Calibri"/>
          <w:sz w:val="22"/>
          <w:szCs w:val="22"/>
        </w:rPr>
        <w:t xml:space="preserve">two </w:t>
      </w:r>
      <w:r w:rsidRPr="001069B6">
        <w:rPr>
          <w:rFonts w:ascii="Calibri" w:hAnsi="Calibri" w:cs="Calibri"/>
          <w:sz w:val="22"/>
          <w:szCs w:val="22"/>
        </w:rPr>
        <w:t>member</w:t>
      </w:r>
      <w:r w:rsidR="008E76F8" w:rsidRPr="001069B6">
        <w:rPr>
          <w:rFonts w:ascii="Calibri" w:hAnsi="Calibri" w:cs="Calibri"/>
          <w:sz w:val="22"/>
          <w:szCs w:val="22"/>
        </w:rPr>
        <w:t>s</w:t>
      </w:r>
      <w:r w:rsidRPr="001069B6">
        <w:rPr>
          <w:rFonts w:ascii="Calibri" w:hAnsi="Calibri" w:cs="Calibri"/>
          <w:sz w:val="22"/>
          <w:szCs w:val="22"/>
        </w:rPr>
        <w:t xml:space="preserve"> of staff </w:t>
      </w:r>
      <w:r w:rsidR="008E76F8" w:rsidRPr="001069B6">
        <w:rPr>
          <w:rFonts w:ascii="Calibri" w:hAnsi="Calibri" w:cs="Calibri"/>
          <w:sz w:val="22"/>
          <w:szCs w:val="22"/>
        </w:rPr>
        <w:t xml:space="preserve">checking and </w:t>
      </w:r>
      <w:r w:rsidRPr="001069B6">
        <w:rPr>
          <w:rFonts w:ascii="Calibri" w:hAnsi="Calibri" w:cs="Calibri"/>
          <w:sz w:val="22"/>
          <w:szCs w:val="22"/>
        </w:rPr>
        <w:t>administrating</w:t>
      </w:r>
      <w:r w:rsidR="008E76F8" w:rsidRPr="001069B6">
        <w:rPr>
          <w:rFonts w:ascii="Calibri" w:hAnsi="Calibri" w:cs="Calibri"/>
          <w:sz w:val="22"/>
          <w:szCs w:val="22"/>
        </w:rPr>
        <w:t xml:space="preserve"> </w:t>
      </w:r>
      <w:r w:rsidRPr="001069B6">
        <w:rPr>
          <w:rFonts w:ascii="Calibri" w:hAnsi="Calibri" w:cs="Calibri"/>
          <w:sz w:val="22"/>
          <w:szCs w:val="22"/>
        </w:rPr>
        <w:t>the inhaler or auto-injector and parents must be informed immediately.</w:t>
      </w:r>
    </w:p>
    <w:p w14:paraId="40EB88CA" w14:textId="77777777" w:rsidR="0015629A" w:rsidRPr="001069B6" w:rsidRDefault="00A56FF8" w:rsidP="001069B6">
      <w:pPr>
        <w:spacing w:after="120"/>
        <w:ind w:left="567"/>
        <w:jc w:val="both"/>
        <w:rPr>
          <w:rFonts w:ascii="Calibri" w:hAnsi="Calibri" w:cs="Calibri"/>
          <w:color w:val="00B0F0"/>
          <w:u w:val="single"/>
        </w:rPr>
      </w:pPr>
      <w:r w:rsidRPr="001069B6">
        <w:rPr>
          <w:rFonts w:ascii="Calibri" w:hAnsi="Calibri" w:cs="Calibri"/>
          <w:sz w:val="22"/>
          <w:szCs w:val="22"/>
        </w:rPr>
        <w:t>Further guidance can be found</w:t>
      </w:r>
      <w:r w:rsidR="00893E8D" w:rsidRPr="001069B6">
        <w:rPr>
          <w:rFonts w:ascii="Calibri" w:hAnsi="Calibri" w:cs="Calibri"/>
          <w:sz w:val="22"/>
          <w:szCs w:val="22"/>
        </w:rPr>
        <w:t xml:space="preserve"> for adrenaline auto injectors </w:t>
      </w:r>
      <w:hyperlink r:id="rId33" w:history="1">
        <w:r w:rsidR="00893E8D" w:rsidRPr="001069B6">
          <w:rPr>
            <w:rFonts w:ascii="Calibri" w:hAnsi="Calibri" w:cs="Calibri"/>
            <w:color w:val="00B0F0"/>
            <w:u w:val="single"/>
          </w:rPr>
          <w:t>https://www.gov.uk/government/publications/using-emergency-adrenaline-auto-injectors-in-schools</w:t>
        </w:r>
      </w:hyperlink>
      <w:r w:rsidR="00893E8D" w:rsidRPr="001069B6">
        <w:rPr>
          <w:rFonts w:ascii="Calibri" w:hAnsi="Calibri" w:cs="Calibri"/>
          <w:color w:val="00B0F0"/>
          <w:u w:val="single"/>
        </w:rPr>
        <w:t xml:space="preserve"> </w:t>
      </w:r>
    </w:p>
    <w:p w14:paraId="26EB869D" w14:textId="77777777" w:rsidR="00524BDA" w:rsidRPr="001069B6" w:rsidRDefault="00524BDA" w:rsidP="0036012A">
      <w:pPr>
        <w:pStyle w:val="Heading1"/>
        <w:widowControl w:val="0"/>
        <w:numPr>
          <w:ilvl w:val="0"/>
          <w:numId w:val="37"/>
        </w:numPr>
        <w:spacing w:after="120"/>
        <w:ind w:left="567" w:hanging="567"/>
        <w:rPr>
          <w:rFonts w:cs="Calibri"/>
          <w:bCs w:val="0"/>
          <w:kern w:val="0"/>
          <w:szCs w:val="24"/>
        </w:rPr>
      </w:pPr>
      <w:bookmarkStart w:id="65" w:name="_Toc66906605"/>
      <w:r w:rsidRPr="001069B6">
        <w:rPr>
          <w:rFonts w:cs="Calibri"/>
          <w:bCs w:val="0"/>
          <w:kern w:val="0"/>
          <w:szCs w:val="24"/>
        </w:rPr>
        <w:t>Record Keeping</w:t>
      </w:r>
      <w:r w:rsidR="00B2536E" w:rsidRPr="001069B6">
        <w:rPr>
          <w:rFonts w:cs="Calibri"/>
          <w:bCs w:val="0"/>
          <w:kern w:val="0"/>
          <w:szCs w:val="24"/>
        </w:rPr>
        <w:t xml:space="preserve"> and reporting</w:t>
      </w:r>
      <w:bookmarkEnd w:id="65"/>
    </w:p>
    <w:p w14:paraId="34980C67" w14:textId="77777777" w:rsidR="00CE12A4" w:rsidRPr="001069B6" w:rsidRDefault="005407B2" w:rsidP="001069B6">
      <w:pPr>
        <w:spacing w:after="120"/>
        <w:ind w:left="567"/>
        <w:jc w:val="both"/>
        <w:rPr>
          <w:rFonts w:ascii="Calibri" w:hAnsi="Calibri" w:cs="Calibri"/>
          <w:sz w:val="22"/>
          <w:szCs w:val="22"/>
        </w:rPr>
      </w:pPr>
      <w:r w:rsidRPr="001069B6">
        <w:rPr>
          <w:rFonts w:ascii="Calibri" w:hAnsi="Calibri" w:cs="Calibri"/>
          <w:sz w:val="22"/>
          <w:szCs w:val="22"/>
        </w:rPr>
        <w:t>An accident form will be completed by the first aider/relevant member of staff on the same day or as soon as possible after an incident resulting in an injury.</w:t>
      </w:r>
    </w:p>
    <w:p w14:paraId="48209D50" w14:textId="5E5F595C" w:rsidR="00CE12A4" w:rsidRPr="001069B6" w:rsidRDefault="0068764A" w:rsidP="001069B6">
      <w:pPr>
        <w:spacing w:after="120"/>
        <w:ind w:left="567"/>
        <w:jc w:val="both"/>
        <w:rPr>
          <w:rFonts w:ascii="Calibri" w:hAnsi="Calibri" w:cs="Calibri"/>
          <w:sz w:val="22"/>
          <w:szCs w:val="22"/>
        </w:rPr>
      </w:pPr>
      <w:r w:rsidRPr="001069B6">
        <w:rPr>
          <w:rFonts w:ascii="Calibri" w:hAnsi="Calibri" w:cs="Calibri"/>
          <w:sz w:val="22"/>
          <w:szCs w:val="22"/>
        </w:rPr>
        <w:t>Records held in the First Aid and Accident B</w:t>
      </w:r>
      <w:r w:rsidR="005407B2" w:rsidRPr="001069B6">
        <w:rPr>
          <w:rFonts w:ascii="Calibri" w:hAnsi="Calibri" w:cs="Calibri"/>
          <w:sz w:val="22"/>
          <w:szCs w:val="22"/>
        </w:rPr>
        <w:t>ook</w:t>
      </w:r>
      <w:r w:rsidR="008E76F8" w:rsidRPr="001069B6">
        <w:rPr>
          <w:rFonts w:ascii="Calibri" w:hAnsi="Calibri" w:cs="Calibri"/>
          <w:sz w:val="22"/>
          <w:szCs w:val="22"/>
        </w:rPr>
        <w:t>, or equivalent electronic record,</w:t>
      </w:r>
      <w:r w:rsidR="005407B2" w:rsidRPr="001069B6">
        <w:rPr>
          <w:rFonts w:ascii="Calibri" w:hAnsi="Calibri" w:cs="Calibri"/>
          <w:sz w:val="22"/>
          <w:szCs w:val="22"/>
        </w:rPr>
        <w:t xml:space="preserve"> will be retained by the school for </w:t>
      </w:r>
      <w:r w:rsidR="00670D36">
        <w:rPr>
          <w:rFonts w:ascii="Calibri" w:hAnsi="Calibri" w:cs="Calibri"/>
          <w:sz w:val="22"/>
          <w:szCs w:val="22"/>
        </w:rPr>
        <w:t>25 years</w:t>
      </w:r>
      <w:r w:rsidR="005407B2" w:rsidRPr="001069B6">
        <w:rPr>
          <w:rFonts w:ascii="Calibri" w:hAnsi="Calibri" w:cs="Calibri"/>
          <w:sz w:val="22"/>
          <w:szCs w:val="22"/>
        </w:rPr>
        <w:t>, in accordance with regulation 25 of the Social Security (Claims and Payments) Regulations 1979</w:t>
      </w:r>
      <w:r w:rsidRPr="001069B6">
        <w:rPr>
          <w:rFonts w:ascii="Calibri" w:hAnsi="Calibri" w:cs="Calibri"/>
          <w:sz w:val="22"/>
          <w:szCs w:val="22"/>
        </w:rPr>
        <w:t>, and then disposed of securely.</w:t>
      </w:r>
    </w:p>
    <w:p w14:paraId="263FF45C" w14:textId="77777777" w:rsidR="00CE12A4" w:rsidRPr="001069B6" w:rsidRDefault="005407B2" w:rsidP="001069B6">
      <w:pPr>
        <w:spacing w:after="120"/>
        <w:ind w:left="567"/>
        <w:jc w:val="both"/>
        <w:rPr>
          <w:rFonts w:ascii="Calibri" w:hAnsi="Calibri" w:cs="Calibri"/>
          <w:sz w:val="22"/>
          <w:szCs w:val="22"/>
        </w:rPr>
      </w:pPr>
      <w:r w:rsidRPr="001069B6">
        <w:rPr>
          <w:rFonts w:ascii="Calibri" w:hAnsi="Calibri" w:cs="Calibri"/>
          <w:sz w:val="22"/>
          <w:szCs w:val="22"/>
        </w:rPr>
        <w:t xml:space="preserve">The school administrator will keep a record of any accident which results in a reportable injury, disease, or dangerous occurrence as defined in the RIDDOR 2013 legislation (regulations 4, 5, 6 and 7). Information on how to make a RIDDOR report is available </w:t>
      </w:r>
      <w:hyperlink r:id="rId34" w:history="1">
        <w:r w:rsidRPr="001069B6">
          <w:rPr>
            <w:rFonts w:ascii="Calibri" w:hAnsi="Calibri" w:cs="Calibri"/>
            <w:color w:val="00B0F0"/>
            <w:sz w:val="22"/>
            <w:szCs w:val="22"/>
            <w:u w:val="single"/>
          </w:rPr>
          <w:t>here</w:t>
        </w:r>
      </w:hyperlink>
      <w:r w:rsidRPr="001069B6">
        <w:rPr>
          <w:rFonts w:ascii="Calibri" w:hAnsi="Calibri" w:cs="Calibri"/>
          <w:sz w:val="22"/>
          <w:szCs w:val="22"/>
        </w:rPr>
        <w:t>.</w:t>
      </w:r>
      <w:r w:rsidR="008E76F8" w:rsidRPr="001069B6">
        <w:rPr>
          <w:rFonts w:ascii="Calibri" w:hAnsi="Calibri" w:cs="Calibri"/>
          <w:sz w:val="22"/>
          <w:szCs w:val="22"/>
        </w:rPr>
        <w:t xml:space="preserve"> </w:t>
      </w:r>
    </w:p>
    <w:p w14:paraId="7E8E2F48" w14:textId="702B9009" w:rsidR="00CE12A4" w:rsidRPr="001069B6" w:rsidRDefault="005407B2" w:rsidP="001069B6">
      <w:pPr>
        <w:spacing w:after="120"/>
        <w:ind w:left="567"/>
        <w:jc w:val="both"/>
        <w:rPr>
          <w:rFonts w:ascii="Calibri" w:hAnsi="Calibri" w:cs="Calibri"/>
          <w:sz w:val="22"/>
          <w:szCs w:val="22"/>
        </w:rPr>
      </w:pPr>
      <w:r w:rsidRPr="001069B6">
        <w:rPr>
          <w:rFonts w:ascii="Calibri" w:hAnsi="Calibri" w:cs="Calibri"/>
          <w:sz w:val="22"/>
          <w:szCs w:val="22"/>
        </w:rPr>
        <w:t xml:space="preserve">The </w:t>
      </w:r>
      <w:r w:rsidR="003301B4">
        <w:rPr>
          <w:rFonts w:ascii="Calibri" w:hAnsi="Calibri" w:cs="Calibri"/>
          <w:sz w:val="22"/>
          <w:szCs w:val="22"/>
        </w:rPr>
        <w:t xml:space="preserve">Headteacher </w:t>
      </w:r>
      <w:r w:rsidRPr="001069B6">
        <w:rPr>
          <w:rFonts w:ascii="Calibri" w:hAnsi="Calibri" w:cs="Calibri"/>
          <w:sz w:val="22"/>
          <w:szCs w:val="22"/>
        </w:rPr>
        <w:t>will report these to the Health and Safety Executive as soon as is reasonably prac</w:t>
      </w:r>
      <w:r w:rsidR="00CE54F6" w:rsidRPr="001069B6">
        <w:rPr>
          <w:rFonts w:ascii="Calibri" w:hAnsi="Calibri" w:cs="Calibri"/>
          <w:sz w:val="22"/>
          <w:szCs w:val="22"/>
        </w:rPr>
        <w:t>ticable and in any event within</w:t>
      </w:r>
      <w:r w:rsidRPr="001069B6">
        <w:rPr>
          <w:rFonts w:ascii="Calibri" w:hAnsi="Calibri" w:cs="Calibri"/>
          <w:sz w:val="22"/>
          <w:szCs w:val="22"/>
        </w:rPr>
        <w:t xml:space="preserve"> </w:t>
      </w:r>
      <w:r w:rsidR="008E76F8" w:rsidRPr="001069B6">
        <w:rPr>
          <w:rFonts w:ascii="Calibri" w:hAnsi="Calibri" w:cs="Calibri"/>
          <w:sz w:val="22"/>
          <w:szCs w:val="22"/>
        </w:rPr>
        <w:t xml:space="preserve">2 </w:t>
      </w:r>
      <w:r w:rsidR="00B57A93" w:rsidRPr="001069B6">
        <w:rPr>
          <w:rFonts w:ascii="Calibri" w:hAnsi="Calibri" w:cs="Calibri"/>
          <w:sz w:val="22"/>
          <w:szCs w:val="22"/>
        </w:rPr>
        <w:t>school’s</w:t>
      </w:r>
      <w:r w:rsidR="008E76F8" w:rsidRPr="001069B6">
        <w:rPr>
          <w:rFonts w:ascii="Calibri" w:hAnsi="Calibri" w:cs="Calibri"/>
          <w:sz w:val="22"/>
          <w:szCs w:val="22"/>
        </w:rPr>
        <w:t xml:space="preserve"> </w:t>
      </w:r>
      <w:r w:rsidRPr="001069B6">
        <w:rPr>
          <w:rFonts w:ascii="Calibri" w:hAnsi="Calibri" w:cs="Calibri"/>
          <w:sz w:val="22"/>
          <w:szCs w:val="22"/>
        </w:rPr>
        <w:t>days of the incident. Fatal and major injuries and dangerous occurrences should be reported without delay (</w:t>
      </w:r>
      <w:r w:rsidR="00F27FA0" w:rsidRPr="001069B6">
        <w:rPr>
          <w:rFonts w:ascii="Calibri" w:hAnsi="Calibri" w:cs="Calibri"/>
          <w:sz w:val="22"/>
          <w:szCs w:val="22"/>
        </w:rPr>
        <w:t>i.e.,</w:t>
      </w:r>
      <w:r w:rsidRPr="001069B6">
        <w:rPr>
          <w:rFonts w:ascii="Calibri" w:hAnsi="Calibri" w:cs="Calibri"/>
          <w:sz w:val="22"/>
          <w:szCs w:val="22"/>
        </w:rPr>
        <w:t xml:space="preserve"> by telephone) and followed</w:t>
      </w:r>
      <w:r w:rsidR="003F3FBE" w:rsidRPr="001069B6">
        <w:rPr>
          <w:rFonts w:ascii="Calibri" w:hAnsi="Calibri" w:cs="Calibri"/>
          <w:sz w:val="22"/>
          <w:szCs w:val="22"/>
        </w:rPr>
        <w:t xml:space="preserve"> up in writing within </w:t>
      </w:r>
      <w:r w:rsidR="008E76F8" w:rsidRPr="001069B6">
        <w:rPr>
          <w:rFonts w:ascii="Calibri" w:hAnsi="Calibri" w:cs="Calibri"/>
          <w:sz w:val="22"/>
          <w:szCs w:val="22"/>
        </w:rPr>
        <w:t>5 school days of the incident</w:t>
      </w:r>
      <w:r w:rsidR="003F3FBE" w:rsidRPr="001069B6">
        <w:rPr>
          <w:rFonts w:ascii="Calibri" w:hAnsi="Calibri" w:cs="Calibri"/>
          <w:sz w:val="22"/>
          <w:szCs w:val="22"/>
        </w:rPr>
        <w:t xml:space="preserve">. </w:t>
      </w:r>
      <w:r w:rsidR="001069B6">
        <w:rPr>
          <w:rFonts w:ascii="Calibri" w:hAnsi="Calibri" w:cs="Calibri"/>
          <w:sz w:val="22"/>
          <w:szCs w:val="22"/>
        </w:rPr>
        <w:t xml:space="preserve">The </w:t>
      </w:r>
      <w:r w:rsidR="003301B4">
        <w:rPr>
          <w:rFonts w:ascii="Calibri" w:hAnsi="Calibri" w:cs="Calibri"/>
          <w:sz w:val="22"/>
          <w:szCs w:val="22"/>
        </w:rPr>
        <w:t xml:space="preserve">Headteacher </w:t>
      </w:r>
      <w:r w:rsidR="008E76F8" w:rsidRPr="001069B6">
        <w:rPr>
          <w:rFonts w:ascii="Calibri" w:hAnsi="Calibri" w:cs="Calibri"/>
          <w:sz w:val="22"/>
          <w:szCs w:val="22"/>
        </w:rPr>
        <w:t>would notify the Executive Leadership Team immediately.</w:t>
      </w:r>
    </w:p>
    <w:p w14:paraId="2FB8D066" w14:textId="77777777" w:rsidR="00CE12A4" w:rsidRPr="003301B4" w:rsidRDefault="005E39E8" w:rsidP="003301B4">
      <w:pPr>
        <w:spacing w:after="120"/>
        <w:ind w:left="567"/>
        <w:jc w:val="both"/>
        <w:rPr>
          <w:rFonts w:ascii="Calibri" w:hAnsi="Calibri" w:cs="Calibri"/>
          <w:sz w:val="22"/>
          <w:szCs w:val="22"/>
        </w:rPr>
      </w:pPr>
      <w:r w:rsidRPr="001069B6">
        <w:rPr>
          <w:rFonts w:ascii="Calibri" w:hAnsi="Calibri" w:cs="Calibri"/>
          <w:sz w:val="22"/>
          <w:szCs w:val="22"/>
        </w:rPr>
        <w:t xml:space="preserve">The </w:t>
      </w:r>
      <w:r w:rsidR="003301B4">
        <w:rPr>
          <w:rFonts w:ascii="Calibri" w:hAnsi="Calibri" w:cs="Calibri"/>
          <w:sz w:val="22"/>
          <w:szCs w:val="22"/>
        </w:rPr>
        <w:t xml:space="preserve">Headteacher </w:t>
      </w:r>
      <w:r w:rsidRPr="001069B6">
        <w:rPr>
          <w:rFonts w:ascii="Calibri" w:hAnsi="Calibri" w:cs="Calibri"/>
          <w:sz w:val="22"/>
          <w:szCs w:val="22"/>
        </w:rPr>
        <w:t xml:space="preserve">will notify Ofsted of any serious accident, illness or injury to, or death of, a pupil while </w:t>
      </w:r>
      <w:r w:rsidR="006109E0" w:rsidRPr="001069B6">
        <w:rPr>
          <w:rFonts w:ascii="Calibri" w:hAnsi="Calibri" w:cs="Calibri"/>
          <w:sz w:val="22"/>
          <w:szCs w:val="22"/>
        </w:rPr>
        <w:t>i</w:t>
      </w:r>
      <w:r w:rsidRPr="001069B6">
        <w:rPr>
          <w:rFonts w:ascii="Calibri" w:hAnsi="Calibri" w:cs="Calibri"/>
          <w:sz w:val="22"/>
          <w:szCs w:val="22"/>
        </w:rPr>
        <w:t xml:space="preserve">n the school’s care. This will happen as soon as is reasonably practicable, and </w:t>
      </w:r>
      <w:r w:rsidR="008E76F8" w:rsidRPr="001069B6">
        <w:rPr>
          <w:rFonts w:ascii="Calibri" w:hAnsi="Calibri" w:cs="Calibri"/>
          <w:sz w:val="22"/>
          <w:szCs w:val="22"/>
        </w:rPr>
        <w:t xml:space="preserve">in any event within 2 </w:t>
      </w:r>
      <w:r w:rsidR="00B57A93" w:rsidRPr="001069B6">
        <w:rPr>
          <w:rFonts w:ascii="Calibri" w:hAnsi="Calibri" w:cs="Calibri"/>
          <w:sz w:val="22"/>
          <w:szCs w:val="22"/>
        </w:rPr>
        <w:t>school’s</w:t>
      </w:r>
      <w:r w:rsidR="008E76F8" w:rsidRPr="001069B6">
        <w:rPr>
          <w:rFonts w:ascii="Calibri" w:hAnsi="Calibri" w:cs="Calibri"/>
          <w:sz w:val="22"/>
          <w:szCs w:val="22"/>
        </w:rPr>
        <w:t xml:space="preserve"> days of the incident. The </w:t>
      </w:r>
      <w:r w:rsidR="003301B4">
        <w:rPr>
          <w:rFonts w:ascii="Calibri" w:hAnsi="Calibri" w:cs="Calibri"/>
          <w:sz w:val="22"/>
          <w:szCs w:val="22"/>
        </w:rPr>
        <w:t xml:space="preserve">Headteacher </w:t>
      </w:r>
      <w:r w:rsidR="008E76F8" w:rsidRPr="001069B6">
        <w:rPr>
          <w:rFonts w:ascii="Calibri" w:hAnsi="Calibri" w:cs="Calibri"/>
          <w:sz w:val="22"/>
          <w:szCs w:val="22"/>
        </w:rPr>
        <w:t>would notify the Executive Leadership Team immediately.</w:t>
      </w:r>
    </w:p>
    <w:p w14:paraId="601F9A9E" w14:textId="77777777" w:rsidR="00CE12A4" w:rsidRPr="001069B6" w:rsidRDefault="005E39E8" w:rsidP="001069B6">
      <w:pPr>
        <w:spacing w:after="120"/>
        <w:ind w:left="567"/>
        <w:jc w:val="both"/>
        <w:rPr>
          <w:rFonts w:ascii="Calibri" w:hAnsi="Calibri" w:cs="Calibri"/>
          <w:sz w:val="22"/>
          <w:szCs w:val="22"/>
        </w:rPr>
      </w:pPr>
      <w:r w:rsidRPr="001069B6">
        <w:rPr>
          <w:rFonts w:ascii="Calibri" w:hAnsi="Calibri" w:cs="Calibri"/>
          <w:sz w:val="22"/>
          <w:szCs w:val="22"/>
        </w:rPr>
        <w:t xml:space="preserve">The </w:t>
      </w:r>
      <w:r w:rsidR="003301B4">
        <w:rPr>
          <w:rFonts w:ascii="Calibri" w:hAnsi="Calibri" w:cs="Calibri"/>
          <w:sz w:val="22"/>
          <w:szCs w:val="22"/>
        </w:rPr>
        <w:t xml:space="preserve">Headteacher </w:t>
      </w:r>
      <w:r w:rsidRPr="001069B6">
        <w:rPr>
          <w:rFonts w:ascii="Calibri" w:hAnsi="Calibri" w:cs="Calibri"/>
          <w:sz w:val="22"/>
          <w:szCs w:val="22"/>
        </w:rPr>
        <w:t xml:space="preserve">will also notify local </w:t>
      </w:r>
      <w:r w:rsidR="00C830D9" w:rsidRPr="001069B6">
        <w:rPr>
          <w:rFonts w:ascii="Calibri" w:hAnsi="Calibri" w:cs="Calibri"/>
          <w:sz w:val="22"/>
          <w:szCs w:val="22"/>
        </w:rPr>
        <w:t>pupil</w:t>
      </w:r>
      <w:r w:rsidRPr="001069B6">
        <w:rPr>
          <w:rFonts w:ascii="Calibri" w:hAnsi="Calibri" w:cs="Calibri"/>
          <w:sz w:val="22"/>
          <w:szCs w:val="22"/>
        </w:rPr>
        <w:t xml:space="preserve"> protection agencies of any serious accident or injury to, or the death of, a p</w:t>
      </w:r>
      <w:r w:rsidR="00FB5C9A" w:rsidRPr="001069B6">
        <w:rPr>
          <w:rFonts w:ascii="Calibri" w:hAnsi="Calibri" w:cs="Calibri"/>
          <w:sz w:val="22"/>
          <w:szCs w:val="22"/>
        </w:rPr>
        <w:t>upil while in the school’s care immediately.</w:t>
      </w:r>
    </w:p>
    <w:p w14:paraId="377B76C4" w14:textId="77777777" w:rsidR="00F14934" w:rsidRPr="001069B6" w:rsidRDefault="00524BDA" w:rsidP="001069B6">
      <w:pPr>
        <w:spacing w:after="120"/>
        <w:ind w:left="567"/>
        <w:jc w:val="both"/>
        <w:rPr>
          <w:rFonts w:ascii="Calibri" w:hAnsi="Calibri" w:cs="Calibri"/>
          <w:sz w:val="22"/>
          <w:szCs w:val="22"/>
        </w:rPr>
      </w:pPr>
      <w:r w:rsidRPr="001069B6">
        <w:rPr>
          <w:rFonts w:ascii="Calibri" w:hAnsi="Calibri" w:cs="Calibri"/>
          <w:sz w:val="22"/>
          <w:szCs w:val="22"/>
        </w:rPr>
        <w:t>Clear records will be maintained of all prescribed medicines b</w:t>
      </w:r>
      <w:r w:rsidR="00F14934" w:rsidRPr="001069B6">
        <w:rPr>
          <w:rFonts w:ascii="Calibri" w:hAnsi="Calibri" w:cs="Calibri"/>
          <w:sz w:val="22"/>
          <w:szCs w:val="22"/>
        </w:rPr>
        <w:t>rought into the school by using:</w:t>
      </w:r>
    </w:p>
    <w:p w14:paraId="16880F1A" w14:textId="77777777" w:rsidR="0099379C" w:rsidRPr="001069B6" w:rsidRDefault="00F14934"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The ‘</w:t>
      </w:r>
      <w:r w:rsidRPr="001069B6">
        <w:rPr>
          <w:rFonts w:ascii="Calibri" w:hAnsi="Calibri" w:cs="Calibri"/>
          <w:b/>
          <w:bCs/>
          <w:sz w:val="22"/>
          <w:szCs w:val="22"/>
          <w:lang w:val="en-GB"/>
        </w:rPr>
        <w:t>Parental Agreement to Administer Prescription or non</w:t>
      </w:r>
      <w:r w:rsidR="001069B6">
        <w:rPr>
          <w:rFonts w:ascii="Calibri" w:hAnsi="Calibri" w:cs="Calibri"/>
          <w:b/>
          <w:bCs/>
          <w:sz w:val="22"/>
          <w:szCs w:val="22"/>
          <w:lang w:val="en-GB"/>
        </w:rPr>
        <w:t>-</w:t>
      </w:r>
      <w:r w:rsidRPr="001069B6">
        <w:rPr>
          <w:rFonts w:ascii="Calibri" w:hAnsi="Calibri" w:cs="Calibri"/>
          <w:b/>
          <w:bCs/>
          <w:sz w:val="22"/>
          <w:szCs w:val="22"/>
          <w:lang w:val="en-GB"/>
        </w:rPr>
        <w:t>prescription Medicine’</w:t>
      </w:r>
      <w:r w:rsidRPr="001069B6">
        <w:rPr>
          <w:rFonts w:ascii="Calibri" w:hAnsi="Calibri" w:cs="Calibri"/>
          <w:bCs/>
          <w:sz w:val="22"/>
          <w:szCs w:val="22"/>
          <w:lang w:val="en-GB"/>
        </w:rPr>
        <w:t xml:space="preserve"> downloaded from OSHENS (route = document library, policies, non DCC organisations, forms &amp; model policies, Parental Agreement for Administration of Medicine. Document attached in Appendix 3).</w:t>
      </w:r>
    </w:p>
    <w:p w14:paraId="7CB82060" w14:textId="77777777" w:rsidR="003F3FBE" w:rsidRPr="001069B6" w:rsidRDefault="00F14934"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T</w:t>
      </w:r>
      <w:r w:rsidR="00524BDA" w:rsidRPr="001069B6">
        <w:rPr>
          <w:rFonts w:ascii="Calibri" w:hAnsi="Calibri" w:cs="Calibri"/>
          <w:bCs/>
          <w:sz w:val="22"/>
          <w:szCs w:val="22"/>
          <w:lang w:val="en-GB"/>
        </w:rPr>
        <w:t xml:space="preserve">he </w:t>
      </w:r>
      <w:r w:rsidR="00266732" w:rsidRPr="001069B6">
        <w:rPr>
          <w:rFonts w:ascii="Calibri" w:hAnsi="Calibri" w:cs="Calibri"/>
          <w:b/>
          <w:bCs/>
          <w:sz w:val="22"/>
          <w:szCs w:val="22"/>
          <w:lang w:val="en-GB"/>
        </w:rPr>
        <w:t>‘</w:t>
      </w:r>
      <w:hyperlink r:id="rId35" w:history="1">
        <w:r w:rsidR="00594044" w:rsidRPr="001069B6">
          <w:rPr>
            <w:rFonts w:ascii="Calibri" w:hAnsi="Calibri" w:cs="Calibri"/>
            <w:b/>
            <w:bCs/>
            <w:sz w:val="22"/>
            <w:szCs w:val="22"/>
            <w:lang w:val="en-GB"/>
          </w:rPr>
          <w:t>Record of Medicines Administered</w:t>
        </w:r>
        <w:r w:rsidR="00266732" w:rsidRPr="001069B6">
          <w:rPr>
            <w:rFonts w:ascii="Calibri" w:hAnsi="Calibri" w:cs="Calibri"/>
            <w:b/>
            <w:bCs/>
            <w:sz w:val="22"/>
            <w:szCs w:val="22"/>
            <w:lang w:val="en-GB"/>
          </w:rPr>
          <w:t>’</w:t>
        </w:r>
      </w:hyperlink>
      <w:r w:rsidRPr="001069B6">
        <w:rPr>
          <w:rFonts w:ascii="Calibri" w:hAnsi="Calibri" w:cs="Calibri"/>
          <w:bCs/>
          <w:sz w:val="22"/>
          <w:szCs w:val="22"/>
          <w:lang w:val="en-GB"/>
        </w:rPr>
        <w:t xml:space="preserve"> </w:t>
      </w:r>
      <w:r w:rsidR="00F178AA" w:rsidRPr="001069B6">
        <w:rPr>
          <w:rFonts w:ascii="Calibri" w:hAnsi="Calibri" w:cs="Calibri"/>
          <w:bCs/>
          <w:sz w:val="22"/>
          <w:szCs w:val="22"/>
          <w:lang w:val="en-GB"/>
        </w:rPr>
        <w:t xml:space="preserve">downloaded from OSHENS </w:t>
      </w:r>
      <w:r w:rsidR="00266732" w:rsidRPr="001069B6">
        <w:rPr>
          <w:rFonts w:ascii="Calibri" w:hAnsi="Calibri" w:cs="Calibri"/>
          <w:bCs/>
          <w:sz w:val="22"/>
          <w:szCs w:val="22"/>
          <w:lang w:val="en-GB"/>
        </w:rPr>
        <w:t>(</w:t>
      </w:r>
      <w:r w:rsidR="00F178AA" w:rsidRPr="001069B6">
        <w:rPr>
          <w:rFonts w:ascii="Calibri" w:hAnsi="Calibri" w:cs="Calibri"/>
          <w:bCs/>
          <w:sz w:val="22"/>
          <w:szCs w:val="22"/>
          <w:lang w:val="en-GB"/>
        </w:rPr>
        <w:t xml:space="preserve">route </w:t>
      </w:r>
      <w:r w:rsidR="00266732" w:rsidRPr="001069B6">
        <w:rPr>
          <w:rFonts w:ascii="Calibri" w:hAnsi="Calibri" w:cs="Calibri"/>
          <w:bCs/>
          <w:sz w:val="22"/>
          <w:szCs w:val="22"/>
          <w:lang w:val="en-GB"/>
        </w:rPr>
        <w:t xml:space="preserve">= </w:t>
      </w:r>
      <w:r w:rsidR="00F178AA" w:rsidRPr="001069B6">
        <w:rPr>
          <w:rFonts w:ascii="Calibri" w:hAnsi="Calibri" w:cs="Calibri"/>
          <w:bCs/>
          <w:sz w:val="22"/>
          <w:szCs w:val="22"/>
          <w:lang w:val="en-GB"/>
        </w:rPr>
        <w:t>document library, policies</w:t>
      </w:r>
      <w:r w:rsidR="00266732" w:rsidRPr="001069B6">
        <w:rPr>
          <w:rFonts w:ascii="Calibri" w:hAnsi="Calibri" w:cs="Calibri"/>
          <w:bCs/>
          <w:sz w:val="22"/>
          <w:szCs w:val="22"/>
          <w:lang w:val="en-GB"/>
        </w:rPr>
        <w:t>,</w:t>
      </w:r>
      <w:r w:rsidR="00F178AA" w:rsidRPr="001069B6">
        <w:rPr>
          <w:rFonts w:ascii="Calibri" w:hAnsi="Calibri" w:cs="Calibri"/>
          <w:bCs/>
          <w:sz w:val="22"/>
          <w:szCs w:val="22"/>
          <w:lang w:val="en-GB"/>
        </w:rPr>
        <w:t xml:space="preserve"> non DCC organisations, forms &amp; model policies, re</w:t>
      </w:r>
      <w:r w:rsidR="00266732" w:rsidRPr="001069B6">
        <w:rPr>
          <w:rFonts w:ascii="Calibri" w:hAnsi="Calibri" w:cs="Calibri"/>
          <w:bCs/>
          <w:sz w:val="22"/>
          <w:szCs w:val="22"/>
          <w:lang w:val="en-GB"/>
        </w:rPr>
        <w:t>cord of a</w:t>
      </w:r>
      <w:r w:rsidR="00893E8D" w:rsidRPr="001069B6">
        <w:rPr>
          <w:rFonts w:ascii="Calibri" w:hAnsi="Calibri" w:cs="Calibri"/>
          <w:bCs/>
          <w:sz w:val="22"/>
          <w:szCs w:val="22"/>
          <w:lang w:val="en-GB"/>
        </w:rPr>
        <w:t xml:space="preserve">dministered medicine. Document </w:t>
      </w:r>
      <w:r w:rsidR="00266732" w:rsidRPr="001069B6">
        <w:rPr>
          <w:rFonts w:ascii="Calibri" w:hAnsi="Calibri" w:cs="Calibri"/>
          <w:bCs/>
          <w:sz w:val="22"/>
          <w:szCs w:val="22"/>
          <w:lang w:val="en-GB"/>
        </w:rPr>
        <w:t>attached in Appendix 4</w:t>
      </w:r>
      <w:r w:rsidRPr="001069B6">
        <w:rPr>
          <w:rFonts w:ascii="Calibri" w:hAnsi="Calibri" w:cs="Calibri"/>
          <w:bCs/>
          <w:sz w:val="22"/>
          <w:szCs w:val="22"/>
          <w:lang w:val="en-GB"/>
        </w:rPr>
        <w:t>)</w:t>
      </w:r>
      <w:r w:rsidR="00266732" w:rsidRPr="001069B6">
        <w:rPr>
          <w:rFonts w:ascii="Calibri" w:hAnsi="Calibri" w:cs="Calibri"/>
          <w:bCs/>
          <w:sz w:val="22"/>
          <w:szCs w:val="22"/>
          <w:lang w:val="en-GB"/>
        </w:rPr>
        <w:t>.</w:t>
      </w:r>
    </w:p>
    <w:p w14:paraId="3EBEEB1A" w14:textId="77777777" w:rsidR="00524BDA" w:rsidRPr="001069B6" w:rsidRDefault="00F14934" w:rsidP="001069B6">
      <w:pPr>
        <w:spacing w:after="120"/>
        <w:ind w:left="567"/>
        <w:jc w:val="both"/>
        <w:rPr>
          <w:rFonts w:ascii="Calibri" w:hAnsi="Calibri" w:cs="Calibri"/>
          <w:sz w:val="22"/>
          <w:szCs w:val="22"/>
        </w:rPr>
      </w:pPr>
      <w:r w:rsidRPr="001069B6">
        <w:rPr>
          <w:rFonts w:ascii="Calibri" w:hAnsi="Calibri" w:cs="Calibri"/>
          <w:sz w:val="22"/>
          <w:szCs w:val="22"/>
        </w:rPr>
        <w:t xml:space="preserve">These forms </w:t>
      </w:r>
      <w:r w:rsidR="00524BDA" w:rsidRPr="001069B6">
        <w:rPr>
          <w:rFonts w:ascii="Calibri" w:hAnsi="Calibri" w:cs="Calibri"/>
          <w:sz w:val="22"/>
          <w:szCs w:val="22"/>
        </w:rPr>
        <w:t>will:</w:t>
      </w:r>
    </w:p>
    <w:p w14:paraId="3D4E1166" w14:textId="08036E20" w:rsidR="00524BDA"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 xml:space="preserve">Be in an approved </w:t>
      </w:r>
      <w:r w:rsidR="00F27FA0" w:rsidRPr="001069B6">
        <w:rPr>
          <w:rFonts w:ascii="Calibri" w:hAnsi="Calibri" w:cs="Calibri"/>
          <w:bCs/>
          <w:sz w:val="22"/>
          <w:szCs w:val="22"/>
          <w:lang w:val="en-GB"/>
        </w:rPr>
        <w:t>format.</w:t>
      </w:r>
    </w:p>
    <w:p w14:paraId="76FE3E6F" w14:textId="3FC4DC74" w:rsidR="00524BDA"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 xml:space="preserve">Show the name of the person for whom the medicines were </w:t>
      </w:r>
      <w:r w:rsidR="00F27FA0" w:rsidRPr="001069B6">
        <w:rPr>
          <w:rFonts w:ascii="Calibri" w:hAnsi="Calibri" w:cs="Calibri"/>
          <w:bCs/>
          <w:sz w:val="22"/>
          <w:szCs w:val="22"/>
          <w:lang w:val="en-GB"/>
        </w:rPr>
        <w:t>supplied.</w:t>
      </w:r>
    </w:p>
    <w:p w14:paraId="12AE1400" w14:textId="10A2D9B9" w:rsidR="00524BDA"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lastRenderedPageBreak/>
        <w:t xml:space="preserve">Give the name of the medicine </w:t>
      </w:r>
      <w:r w:rsidR="00F27FA0" w:rsidRPr="001069B6">
        <w:rPr>
          <w:rFonts w:ascii="Calibri" w:hAnsi="Calibri" w:cs="Calibri"/>
          <w:bCs/>
          <w:sz w:val="22"/>
          <w:szCs w:val="22"/>
          <w:lang w:val="en-GB"/>
        </w:rPr>
        <w:t>supplied.</w:t>
      </w:r>
    </w:p>
    <w:p w14:paraId="3B41F83A" w14:textId="36B156E8" w:rsidR="00524BDA"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Detail of the quantity supplied</w:t>
      </w:r>
      <w:r w:rsidR="005C1236" w:rsidRPr="001069B6">
        <w:rPr>
          <w:rFonts w:ascii="Calibri" w:hAnsi="Calibri" w:cs="Calibri"/>
          <w:bCs/>
          <w:sz w:val="22"/>
          <w:szCs w:val="22"/>
          <w:lang w:val="en-GB"/>
        </w:rPr>
        <w:t xml:space="preserve"> to </w:t>
      </w:r>
      <w:r w:rsidR="00F27FA0" w:rsidRPr="001069B6">
        <w:rPr>
          <w:rFonts w:ascii="Calibri" w:hAnsi="Calibri" w:cs="Calibri"/>
          <w:bCs/>
          <w:sz w:val="22"/>
          <w:szCs w:val="22"/>
          <w:lang w:val="en-GB"/>
        </w:rPr>
        <w:t>school.</w:t>
      </w:r>
      <w:r w:rsidR="005C1236" w:rsidRPr="001069B6">
        <w:rPr>
          <w:rFonts w:ascii="Calibri" w:hAnsi="Calibri" w:cs="Calibri"/>
          <w:bCs/>
          <w:sz w:val="22"/>
          <w:szCs w:val="22"/>
          <w:lang w:val="en-GB"/>
        </w:rPr>
        <w:t xml:space="preserve"> </w:t>
      </w:r>
    </w:p>
    <w:p w14:paraId="6CDC93B2" w14:textId="164D764A" w:rsidR="00524BDA"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 xml:space="preserve">Detail the amount administered each </w:t>
      </w:r>
      <w:r w:rsidR="00F27FA0" w:rsidRPr="001069B6">
        <w:rPr>
          <w:rFonts w:ascii="Calibri" w:hAnsi="Calibri" w:cs="Calibri"/>
          <w:bCs/>
          <w:sz w:val="22"/>
          <w:szCs w:val="22"/>
          <w:lang w:val="en-GB"/>
        </w:rPr>
        <w:t>time.</w:t>
      </w:r>
    </w:p>
    <w:p w14:paraId="651B1091" w14:textId="77777777" w:rsidR="00524BDA" w:rsidRPr="001069B6" w:rsidRDefault="00524BDA" w:rsidP="001069B6">
      <w:pPr>
        <w:spacing w:after="120"/>
        <w:ind w:left="567"/>
        <w:jc w:val="both"/>
        <w:rPr>
          <w:rFonts w:ascii="Calibri" w:hAnsi="Calibri" w:cs="Calibri"/>
          <w:sz w:val="22"/>
          <w:szCs w:val="22"/>
        </w:rPr>
      </w:pPr>
      <w:r w:rsidRPr="001069B6">
        <w:rPr>
          <w:rFonts w:ascii="Calibri" w:hAnsi="Calibri" w:cs="Calibri"/>
          <w:sz w:val="22"/>
          <w:szCs w:val="22"/>
        </w:rPr>
        <w:t>Entries</w:t>
      </w:r>
      <w:r w:rsidR="005C1236" w:rsidRPr="001069B6">
        <w:rPr>
          <w:rFonts w:ascii="Calibri" w:hAnsi="Calibri" w:cs="Calibri"/>
          <w:sz w:val="22"/>
          <w:szCs w:val="22"/>
        </w:rPr>
        <w:t xml:space="preserve"> o</w:t>
      </w:r>
      <w:r w:rsidR="00F14934" w:rsidRPr="001069B6">
        <w:rPr>
          <w:rFonts w:ascii="Calibri" w:hAnsi="Calibri" w:cs="Calibri"/>
          <w:sz w:val="22"/>
          <w:szCs w:val="22"/>
        </w:rPr>
        <w:t>n</w:t>
      </w:r>
      <w:r w:rsidR="005C1236" w:rsidRPr="001069B6">
        <w:rPr>
          <w:rFonts w:ascii="Calibri" w:hAnsi="Calibri" w:cs="Calibri"/>
          <w:sz w:val="22"/>
          <w:szCs w:val="22"/>
        </w:rPr>
        <w:t xml:space="preserve"> the ‘Record of Medicines Administered</w:t>
      </w:r>
      <w:r w:rsidR="00F14934" w:rsidRPr="001069B6">
        <w:rPr>
          <w:rFonts w:ascii="Calibri" w:hAnsi="Calibri" w:cs="Calibri"/>
          <w:sz w:val="22"/>
          <w:szCs w:val="22"/>
        </w:rPr>
        <w:t>’ in Appendix 4</w:t>
      </w:r>
      <w:r w:rsidR="00F86A84" w:rsidRPr="001069B6">
        <w:rPr>
          <w:rFonts w:ascii="Calibri" w:hAnsi="Calibri" w:cs="Calibri"/>
          <w:sz w:val="22"/>
          <w:szCs w:val="22"/>
        </w:rPr>
        <w:t xml:space="preserve"> </w:t>
      </w:r>
      <w:r w:rsidR="000B6F79" w:rsidRPr="001069B6">
        <w:rPr>
          <w:rFonts w:ascii="Calibri" w:hAnsi="Calibri" w:cs="Calibri"/>
          <w:sz w:val="22"/>
          <w:szCs w:val="22"/>
        </w:rPr>
        <w:t>must</w:t>
      </w:r>
      <w:r w:rsidRPr="001069B6">
        <w:rPr>
          <w:rFonts w:ascii="Calibri" w:hAnsi="Calibri" w:cs="Calibri"/>
          <w:sz w:val="22"/>
          <w:szCs w:val="22"/>
        </w:rPr>
        <w:t>:</w:t>
      </w:r>
    </w:p>
    <w:p w14:paraId="5A578316" w14:textId="611B1675" w:rsidR="00524BDA"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 xml:space="preserve">Be made in </w:t>
      </w:r>
      <w:r w:rsidR="00F27FA0" w:rsidRPr="001069B6">
        <w:rPr>
          <w:rFonts w:ascii="Calibri" w:hAnsi="Calibri" w:cs="Calibri"/>
          <w:bCs/>
          <w:sz w:val="22"/>
          <w:szCs w:val="22"/>
          <w:lang w:val="en-GB"/>
        </w:rPr>
        <w:t>ink.</w:t>
      </w:r>
    </w:p>
    <w:p w14:paraId="6A4CB8DC" w14:textId="227D67A4" w:rsidR="00524BDA"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 xml:space="preserve">Be in chronological order and made at the time of </w:t>
      </w:r>
      <w:r w:rsidR="00F27FA0" w:rsidRPr="001069B6">
        <w:rPr>
          <w:rFonts w:ascii="Calibri" w:hAnsi="Calibri" w:cs="Calibri"/>
          <w:bCs/>
          <w:sz w:val="22"/>
          <w:szCs w:val="22"/>
          <w:lang w:val="en-GB"/>
        </w:rPr>
        <w:t>administration.</w:t>
      </w:r>
    </w:p>
    <w:p w14:paraId="1C5CAFE8" w14:textId="3D3D8F31" w:rsidR="00524BDA"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 xml:space="preserve">Show the name of the person who accepted the </w:t>
      </w:r>
      <w:r w:rsidR="00F27FA0" w:rsidRPr="001069B6">
        <w:rPr>
          <w:rFonts w:ascii="Calibri" w:hAnsi="Calibri" w:cs="Calibri"/>
          <w:bCs/>
          <w:sz w:val="22"/>
          <w:szCs w:val="22"/>
          <w:lang w:val="en-GB"/>
        </w:rPr>
        <w:t>medication.</w:t>
      </w:r>
    </w:p>
    <w:p w14:paraId="2AD524E9" w14:textId="32194D3D" w:rsidR="005407B2" w:rsidRPr="001069B6" w:rsidRDefault="00524BD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Show the name of the person for who</w:t>
      </w:r>
      <w:r w:rsidR="005407B2" w:rsidRPr="001069B6">
        <w:rPr>
          <w:rFonts w:ascii="Calibri" w:hAnsi="Calibri" w:cs="Calibri"/>
          <w:bCs/>
          <w:sz w:val="22"/>
          <w:szCs w:val="22"/>
          <w:lang w:val="en-GB"/>
        </w:rPr>
        <w:t xml:space="preserve">m the medication was </w:t>
      </w:r>
      <w:r w:rsidR="00F27FA0" w:rsidRPr="001069B6">
        <w:rPr>
          <w:rFonts w:ascii="Calibri" w:hAnsi="Calibri" w:cs="Calibri"/>
          <w:bCs/>
          <w:sz w:val="22"/>
          <w:szCs w:val="22"/>
          <w:lang w:val="en-GB"/>
        </w:rPr>
        <w:t>prescribed.</w:t>
      </w:r>
    </w:p>
    <w:p w14:paraId="4DF5B903" w14:textId="77777777" w:rsidR="00B2536E" w:rsidRPr="00D43BF2" w:rsidRDefault="00524BDA" w:rsidP="001069B6">
      <w:pPr>
        <w:pStyle w:val="BodyTextIndent"/>
        <w:numPr>
          <w:ilvl w:val="0"/>
          <w:numId w:val="32"/>
        </w:numPr>
        <w:spacing w:before="0" w:beforeAutospacing="0" w:after="120" w:afterAutospacing="0"/>
        <w:ind w:left="993" w:hanging="426"/>
        <w:jc w:val="both"/>
        <w:rPr>
          <w:rFonts w:ascii="Calibri" w:hAnsi="Calibri" w:cs="Calibri"/>
          <w:b/>
          <w:sz w:val="22"/>
          <w:szCs w:val="22"/>
          <w:lang w:val="en-GB"/>
        </w:rPr>
      </w:pPr>
      <w:r w:rsidRPr="00D43BF2">
        <w:rPr>
          <w:rFonts w:ascii="Calibri" w:hAnsi="Calibri" w:cs="Calibri"/>
          <w:b/>
          <w:sz w:val="22"/>
          <w:szCs w:val="22"/>
          <w:lang w:val="en-GB"/>
        </w:rPr>
        <w:t>Show the a</w:t>
      </w:r>
      <w:r w:rsidR="005C1236" w:rsidRPr="00D43BF2">
        <w:rPr>
          <w:rFonts w:ascii="Calibri" w:hAnsi="Calibri" w:cs="Calibri"/>
          <w:b/>
          <w:sz w:val="22"/>
          <w:szCs w:val="22"/>
          <w:lang w:val="en-GB"/>
        </w:rPr>
        <w:t>mount of the medication administered</w:t>
      </w:r>
      <w:r w:rsidR="00FB5C9A" w:rsidRPr="00D43BF2">
        <w:rPr>
          <w:rFonts w:ascii="Calibri" w:hAnsi="Calibri" w:cs="Calibri"/>
          <w:b/>
          <w:sz w:val="22"/>
          <w:szCs w:val="22"/>
          <w:lang w:val="en-GB"/>
        </w:rPr>
        <w:t xml:space="preserve"> and the names and signatures of the 2 people checking the dose against the consent form and administering the medication.</w:t>
      </w:r>
    </w:p>
    <w:p w14:paraId="66C79509" w14:textId="77777777" w:rsidR="003E6F37" w:rsidRPr="001069B6" w:rsidRDefault="00F04A1A" w:rsidP="001069B6">
      <w:pPr>
        <w:pStyle w:val="BodyTextIndent"/>
        <w:numPr>
          <w:ilvl w:val="0"/>
          <w:numId w:val="32"/>
        </w:numPr>
        <w:spacing w:before="0" w:beforeAutospacing="0" w:after="120" w:afterAutospacing="0"/>
        <w:ind w:left="993" w:hanging="426"/>
        <w:jc w:val="both"/>
        <w:rPr>
          <w:rFonts w:ascii="Calibri" w:hAnsi="Calibri" w:cs="Calibri"/>
          <w:bCs/>
          <w:sz w:val="22"/>
          <w:szCs w:val="22"/>
          <w:lang w:val="en-GB"/>
        </w:rPr>
      </w:pPr>
      <w:r w:rsidRPr="001069B6">
        <w:rPr>
          <w:rFonts w:ascii="Calibri" w:hAnsi="Calibri" w:cs="Calibri"/>
          <w:bCs/>
          <w:sz w:val="22"/>
          <w:szCs w:val="22"/>
          <w:lang w:val="en-GB"/>
        </w:rPr>
        <w:t>Be made whilst two members of staff are present. One must check the consent form matches the medication and checks the dose the second person is administering. Both members of staff must sign the appropriate forms at the time (not later in the day).</w:t>
      </w:r>
    </w:p>
    <w:p w14:paraId="11AD5828" w14:textId="77777777" w:rsidR="00BA7623" w:rsidRPr="001069B6" w:rsidRDefault="00524BDA" w:rsidP="0036012A">
      <w:pPr>
        <w:pStyle w:val="Heading1"/>
        <w:widowControl w:val="0"/>
        <w:numPr>
          <w:ilvl w:val="0"/>
          <w:numId w:val="37"/>
        </w:numPr>
        <w:spacing w:after="120"/>
        <w:ind w:left="567" w:hanging="567"/>
        <w:rPr>
          <w:rFonts w:cs="Calibri"/>
          <w:bCs w:val="0"/>
          <w:kern w:val="0"/>
          <w:szCs w:val="24"/>
        </w:rPr>
      </w:pPr>
      <w:bookmarkStart w:id="66" w:name="_Toc66906606"/>
      <w:r w:rsidRPr="001069B6">
        <w:rPr>
          <w:rFonts w:cs="Calibri"/>
          <w:bCs w:val="0"/>
          <w:kern w:val="0"/>
          <w:szCs w:val="24"/>
        </w:rPr>
        <w:t>Epi-pens and inhalers</w:t>
      </w:r>
      <w:bookmarkEnd w:id="66"/>
    </w:p>
    <w:p w14:paraId="421BC0DC" w14:textId="3DFBCC39" w:rsidR="00CE12A4" w:rsidRPr="001069B6" w:rsidRDefault="00524BDA" w:rsidP="001069B6">
      <w:pPr>
        <w:spacing w:after="120"/>
        <w:ind w:left="567"/>
        <w:jc w:val="both"/>
        <w:rPr>
          <w:rFonts w:ascii="Calibri" w:hAnsi="Calibri" w:cs="Calibri"/>
          <w:b/>
          <w:sz w:val="22"/>
          <w:szCs w:val="22"/>
        </w:rPr>
      </w:pPr>
      <w:r w:rsidRPr="001069B6">
        <w:rPr>
          <w:rFonts w:ascii="Calibri" w:hAnsi="Calibri" w:cs="Calibri"/>
          <w:sz w:val="22"/>
          <w:szCs w:val="22"/>
        </w:rPr>
        <w:t>These are considered to be part of our first aid provision</w:t>
      </w:r>
      <w:r w:rsidR="002739DF" w:rsidRPr="001069B6">
        <w:rPr>
          <w:rFonts w:ascii="Calibri" w:hAnsi="Calibri" w:cs="Calibri"/>
          <w:sz w:val="22"/>
          <w:szCs w:val="22"/>
        </w:rPr>
        <w:t>. T</w:t>
      </w:r>
      <w:r w:rsidRPr="001069B6">
        <w:rPr>
          <w:rFonts w:ascii="Calibri" w:hAnsi="Calibri" w:cs="Calibri"/>
          <w:sz w:val="22"/>
          <w:szCs w:val="22"/>
        </w:rPr>
        <w:t>h</w:t>
      </w:r>
      <w:r w:rsidR="002739DF" w:rsidRPr="001069B6">
        <w:rPr>
          <w:rFonts w:ascii="Calibri" w:hAnsi="Calibri" w:cs="Calibri"/>
          <w:sz w:val="22"/>
          <w:szCs w:val="22"/>
        </w:rPr>
        <w:t xml:space="preserve">ey must all be entered </w:t>
      </w:r>
      <w:r w:rsidR="002739DF" w:rsidRPr="001069B6">
        <w:rPr>
          <w:rFonts w:ascii="Calibri" w:hAnsi="Calibri" w:cs="Calibri"/>
          <w:b/>
          <w:sz w:val="22"/>
          <w:szCs w:val="22"/>
        </w:rPr>
        <w:t>into ‘Parental Agreement to Administer Prescription or non</w:t>
      </w:r>
      <w:r w:rsidR="001069B6" w:rsidRPr="001069B6">
        <w:rPr>
          <w:rFonts w:ascii="Calibri" w:hAnsi="Calibri" w:cs="Calibri"/>
          <w:b/>
          <w:sz w:val="22"/>
          <w:szCs w:val="22"/>
        </w:rPr>
        <w:t>-</w:t>
      </w:r>
      <w:r w:rsidR="002739DF" w:rsidRPr="001069B6">
        <w:rPr>
          <w:rFonts w:ascii="Calibri" w:hAnsi="Calibri" w:cs="Calibri"/>
          <w:b/>
          <w:sz w:val="22"/>
          <w:szCs w:val="22"/>
        </w:rPr>
        <w:t xml:space="preserve">prescription </w:t>
      </w:r>
      <w:r w:rsidR="00F27FA0" w:rsidRPr="001069B6">
        <w:rPr>
          <w:rFonts w:ascii="Calibri" w:hAnsi="Calibri" w:cs="Calibri"/>
          <w:b/>
          <w:sz w:val="22"/>
          <w:szCs w:val="22"/>
        </w:rPr>
        <w:t>Medicine’.</w:t>
      </w:r>
    </w:p>
    <w:p w14:paraId="3DC298F4" w14:textId="77777777" w:rsidR="00CE12A4" w:rsidRPr="001069B6" w:rsidRDefault="00524BDA" w:rsidP="001069B6">
      <w:pPr>
        <w:spacing w:after="120"/>
        <w:ind w:left="567"/>
        <w:jc w:val="both"/>
        <w:rPr>
          <w:rFonts w:ascii="Calibri" w:hAnsi="Calibri" w:cs="Calibri"/>
          <w:sz w:val="22"/>
          <w:szCs w:val="22"/>
        </w:rPr>
      </w:pPr>
      <w:r w:rsidRPr="001069B6">
        <w:rPr>
          <w:rFonts w:ascii="Calibri" w:hAnsi="Calibri" w:cs="Calibri"/>
          <w:sz w:val="22"/>
          <w:szCs w:val="22"/>
        </w:rPr>
        <w:t xml:space="preserve">All staff are expected to familiarise themselves with the </w:t>
      </w:r>
      <w:r w:rsidR="00FB5C9A" w:rsidRPr="001069B6">
        <w:rPr>
          <w:rFonts w:ascii="Calibri" w:hAnsi="Calibri" w:cs="Calibri"/>
          <w:sz w:val="22"/>
          <w:szCs w:val="22"/>
        </w:rPr>
        <w:t>pupils</w:t>
      </w:r>
      <w:r w:rsidRPr="001069B6">
        <w:rPr>
          <w:rFonts w:ascii="Calibri" w:hAnsi="Calibri" w:cs="Calibri"/>
          <w:sz w:val="22"/>
          <w:szCs w:val="22"/>
        </w:rPr>
        <w:t xml:space="preserve"> in school who need epi-pens</w:t>
      </w:r>
      <w:r w:rsidR="0068764A" w:rsidRPr="001069B6">
        <w:rPr>
          <w:rFonts w:ascii="Calibri" w:hAnsi="Calibri" w:cs="Calibri"/>
          <w:sz w:val="22"/>
          <w:szCs w:val="22"/>
        </w:rPr>
        <w:t>.</w:t>
      </w:r>
    </w:p>
    <w:p w14:paraId="6D72AB18" w14:textId="77777777" w:rsidR="00CE12A4" w:rsidRPr="001069B6" w:rsidRDefault="00524BDA" w:rsidP="001069B6">
      <w:pPr>
        <w:spacing w:after="120"/>
        <w:ind w:left="567"/>
        <w:jc w:val="both"/>
        <w:rPr>
          <w:rFonts w:ascii="Calibri" w:hAnsi="Calibri" w:cs="Calibri"/>
          <w:sz w:val="22"/>
          <w:szCs w:val="22"/>
        </w:rPr>
      </w:pPr>
      <w:r w:rsidRPr="001069B6">
        <w:rPr>
          <w:rFonts w:ascii="Calibri" w:hAnsi="Calibri" w:cs="Calibri"/>
          <w:sz w:val="22"/>
          <w:szCs w:val="22"/>
        </w:rPr>
        <w:t xml:space="preserve">Details of all serious medical conditions and allergies </w:t>
      </w:r>
      <w:r w:rsidR="00A13BEB" w:rsidRPr="001069B6">
        <w:rPr>
          <w:rFonts w:ascii="Calibri" w:hAnsi="Calibri" w:cs="Calibri"/>
          <w:sz w:val="22"/>
          <w:szCs w:val="22"/>
        </w:rPr>
        <w:t>sh</w:t>
      </w:r>
      <w:r w:rsidR="00EE0ABB" w:rsidRPr="001069B6">
        <w:rPr>
          <w:rFonts w:ascii="Calibri" w:hAnsi="Calibri" w:cs="Calibri"/>
          <w:sz w:val="22"/>
          <w:szCs w:val="22"/>
        </w:rPr>
        <w:t>ould be accessible to all staff</w:t>
      </w:r>
      <w:r w:rsidR="0068764A" w:rsidRPr="001069B6">
        <w:rPr>
          <w:rFonts w:ascii="Calibri" w:hAnsi="Calibri" w:cs="Calibri"/>
          <w:sz w:val="22"/>
          <w:szCs w:val="22"/>
        </w:rPr>
        <w:t>.</w:t>
      </w:r>
    </w:p>
    <w:p w14:paraId="631AAB7B" w14:textId="77777777" w:rsidR="00CE12A4" w:rsidRPr="001069B6" w:rsidRDefault="00524BDA" w:rsidP="001069B6">
      <w:pPr>
        <w:spacing w:after="120"/>
        <w:ind w:left="567"/>
        <w:jc w:val="both"/>
        <w:rPr>
          <w:rFonts w:ascii="Calibri" w:hAnsi="Calibri" w:cs="Calibri"/>
          <w:sz w:val="22"/>
          <w:szCs w:val="22"/>
        </w:rPr>
      </w:pPr>
      <w:r w:rsidRPr="001069B6">
        <w:rPr>
          <w:rFonts w:ascii="Calibri" w:hAnsi="Calibri" w:cs="Calibri"/>
          <w:sz w:val="22"/>
          <w:szCs w:val="22"/>
        </w:rPr>
        <w:t xml:space="preserve">All staff are expected to familiarise themselves with those </w:t>
      </w:r>
      <w:r w:rsidR="00FB5C9A" w:rsidRPr="001069B6">
        <w:rPr>
          <w:rFonts w:ascii="Calibri" w:hAnsi="Calibri" w:cs="Calibri"/>
          <w:sz w:val="22"/>
          <w:szCs w:val="22"/>
        </w:rPr>
        <w:t>pupils</w:t>
      </w:r>
      <w:r w:rsidRPr="001069B6">
        <w:rPr>
          <w:rFonts w:ascii="Calibri" w:hAnsi="Calibri" w:cs="Calibri"/>
          <w:sz w:val="22"/>
          <w:szCs w:val="22"/>
        </w:rPr>
        <w:t xml:space="preserve"> who</w:t>
      </w:r>
      <w:r w:rsidR="005C1236" w:rsidRPr="001069B6">
        <w:rPr>
          <w:rFonts w:ascii="Calibri" w:hAnsi="Calibri" w:cs="Calibri"/>
          <w:sz w:val="22"/>
          <w:szCs w:val="22"/>
        </w:rPr>
        <w:t xml:space="preserve"> may need an inhaler</w:t>
      </w:r>
      <w:r w:rsidR="006E00BE" w:rsidRPr="001069B6">
        <w:rPr>
          <w:rFonts w:ascii="Calibri" w:hAnsi="Calibri" w:cs="Calibri"/>
          <w:sz w:val="22"/>
          <w:szCs w:val="22"/>
        </w:rPr>
        <w:t>.</w:t>
      </w:r>
    </w:p>
    <w:p w14:paraId="11317FF4" w14:textId="77777777" w:rsidR="0015629A" w:rsidRPr="001069B6" w:rsidRDefault="00FB5C9A" w:rsidP="001069B6">
      <w:pPr>
        <w:spacing w:after="120"/>
        <w:ind w:left="567"/>
        <w:jc w:val="both"/>
        <w:rPr>
          <w:rFonts w:ascii="Calibri" w:hAnsi="Calibri" w:cs="Calibri"/>
          <w:sz w:val="22"/>
          <w:szCs w:val="22"/>
        </w:rPr>
      </w:pPr>
      <w:r w:rsidRPr="001069B6">
        <w:rPr>
          <w:rFonts w:ascii="Calibri" w:hAnsi="Calibri" w:cs="Calibri"/>
          <w:sz w:val="22"/>
          <w:szCs w:val="22"/>
        </w:rPr>
        <w:t>Pupils</w:t>
      </w:r>
      <w:r w:rsidR="00524BDA" w:rsidRPr="001069B6">
        <w:rPr>
          <w:rFonts w:ascii="Calibri" w:hAnsi="Calibri" w:cs="Calibri"/>
          <w:sz w:val="22"/>
          <w:szCs w:val="22"/>
        </w:rPr>
        <w:t xml:space="preserve"> with inhalers are expected to have been educated in their use by parents or carers</w:t>
      </w:r>
      <w:r w:rsidR="006E00BE" w:rsidRPr="001069B6">
        <w:rPr>
          <w:rFonts w:ascii="Calibri" w:hAnsi="Calibri" w:cs="Calibri"/>
          <w:sz w:val="22"/>
          <w:szCs w:val="22"/>
        </w:rPr>
        <w:t>.</w:t>
      </w:r>
    </w:p>
    <w:p w14:paraId="33066731" w14:textId="77777777" w:rsidR="003F3FBE" w:rsidRPr="001069B6" w:rsidRDefault="003F3FBE" w:rsidP="0036012A">
      <w:pPr>
        <w:pStyle w:val="Heading1"/>
        <w:widowControl w:val="0"/>
        <w:numPr>
          <w:ilvl w:val="0"/>
          <w:numId w:val="37"/>
        </w:numPr>
        <w:spacing w:after="120"/>
        <w:ind w:left="567" w:hanging="567"/>
        <w:rPr>
          <w:rFonts w:cs="Calibri"/>
          <w:bCs w:val="0"/>
          <w:kern w:val="0"/>
          <w:szCs w:val="24"/>
        </w:rPr>
      </w:pPr>
      <w:bookmarkStart w:id="67" w:name="_Toc66906607"/>
      <w:r w:rsidRPr="001069B6">
        <w:rPr>
          <w:rFonts w:cs="Calibri"/>
          <w:bCs w:val="0"/>
          <w:kern w:val="0"/>
          <w:szCs w:val="24"/>
        </w:rPr>
        <w:t>links with other policies</w:t>
      </w:r>
      <w:bookmarkEnd w:id="67"/>
      <w:r w:rsidRPr="001069B6">
        <w:rPr>
          <w:rFonts w:cs="Calibri"/>
          <w:bCs w:val="0"/>
          <w:kern w:val="0"/>
          <w:szCs w:val="24"/>
        </w:rPr>
        <w:t xml:space="preserve"> </w:t>
      </w:r>
    </w:p>
    <w:p w14:paraId="17B19B72" w14:textId="77777777" w:rsidR="003F3FBE" w:rsidRPr="001069B6" w:rsidRDefault="0068764A" w:rsidP="001069B6">
      <w:pPr>
        <w:spacing w:after="120"/>
        <w:ind w:left="567"/>
        <w:jc w:val="both"/>
        <w:rPr>
          <w:rFonts w:ascii="Calibri" w:hAnsi="Calibri" w:cs="Calibri"/>
          <w:sz w:val="22"/>
          <w:szCs w:val="22"/>
        </w:rPr>
      </w:pPr>
      <w:bookmarkStart w:id="68" w:name="_Toc61345826"/>
      <w:r w:rsidRPr="001069B6">
        <w:rPr>
          <w:rFonts w:ascii="Calibri" w:hAnsi="Calibri" w:cs="Calibri"/>
          <w:sz w:val="22"/>
          <w:szCs w:val="22"/>
        </w:rPr>
        <w:t>This F</w:t>
      </w:r>
      <w:r w:rsidR="003F3FBE" w:rsidRPr="001069B6">
        <w:rPr>
          <w:rFonts w:ascii="Calibri" w:hAnsi="Calibri" w:cs="Calibri"/>
          <w:sz w:val="22"/>
          <w:szCs w:val="22"/>
        </w:rPr>
        <w:t xml:space="preserve">irst </w:t>
      </w:r>
      <w:r w:rsidRPr="001069B6">
        <w:rPr>
          <w:rFonts w:ascii="Calibri" w:hAnsi="Calibri" w:cs="Calibri"/>
          <w:sz w:val="22"/>
          <w:szCs w:val="22"/>
        </w:rPr>
        <w:t>Aid P</w:t>
      </w:r>
      <w:r w:rsidR="003F3FBE" w:rsidRPr="001069B6">
        <w:rPr>
          <w:rFonts w:ascii="Calibri" w:hAnsi="Calibri" w:cs="Calibri"/>
          <w:sz w:val="22"/>
          <w:szCs w:val="22"/>
        </w:rPr>
        <w:t>olicy is linked to the:</w:t>
      </w:r>
      <w:bookmarkEnd w:id="68"/>
      <w:r w:rsidR="003F3FBE" w:rsidRPr="001069B6">
        <w:rPr>
          <w:rFonts w:ascii="Calibri" w:hAnsi="Calibri" w:cs="Calibri"/>
          <w:sz w:val="22"/>
          <w:szCs w:val="22"/>
        </w:rPr>
        <w:t xml:space="preserve"> </w:t>
      </w:r>
    </w:p>
    <w:p w14:paraId="13A51352" w14:textId="77777777" w:rsidR="002739DF" w:rsidRPr="001069B6" w:rsidRDefault="003F3FBE" w:rsidP="001069B6">
      <w:pPr>
        <w:pStyle w:val="BodyTextIndent"/>
        <w:numPr>
          <w:ilvl w:val="0"/>
          <w:numId w:val="32"/>
        </w:numPr>
        <w:spacing w:before="0" w:beforeAutospacing="0" w:after="0" w:afterAutospacing="0"/>
        <w:ind w:left="992" w:hanging="425"/>
        <w:jc w:val="both"/>
        <w:rPr>
          <w:rFonts w:ascii="Calibri" w:hAnsi="Calibri" w:cs="Calibri"/>
          <w:bCs/>
          <w:sz w:val="22"/>
          <w:szCs w:val="22"/>
          <w:lang w:val="en-GB"/>
        </w:rPr>
      </w:pPr>
      <w:bookmarkStart w:id="69" w:name="_Toc61345827"/>
      <w:r w:rsidRPr="001069B6">
        <w:rPr>
          <w:rFonts w:ascii="Calibri" w:hAnsi="Calibri" w:cs="Calibri"/>
          <w:bCs/>
          <w:sz w:val="22"/>
          <w:szCs w:val="22"/>
          <w:lang w:val="en-GB"/>
        </w:rPr>
        <w:t>H</w:t>
      </w:r>
      <w:r w:rsidR="0068764A" w:rsidRPr="001069B6">
        <w:rPr>
          <w:rFonts w:ascii="Calibri" w:hAnsi="Calibri" w:cs="Calibri"/>
          <w:bCs/>
          <w:sz w:val="22"/>
          <w:szCs w:val="22"/>
          <w:lang w:val="en-GB"/>
        </w:rPr>
        <w:t>ealth and Safety P</w:t>
      </w:r>
      <w:r w:rsidRPr="001069B6">
        <w:rPr>
          <w:rFonts w:ascii="Calibri" w:hAnsi="Calibri" w:cs="Calibri"/>
          <w:bCs/>
          <w:sz w:val="22"/>
          <w:szCs w:val="22"/>
          <w:lang w:val="en-GB"/>
        </w:rPr>
        <w:t>olicy</w:t>
      </w:r>
      <w:bookmarkEnd w:id="69"/>
    </w:p>
    <w:p w14:paraId="3EE2FF64" w14:textId="77777777" w:rsidR="002739DF" w:rsidRPr="001069B6" w:rsidRDefault="001069B6" w:rsidP="001069B6">
      <w:pPr>
        <w:pStyle w:val="BodyTextIndent"/>
        <w:numPr>
          <w:ilvl w:val="0"/>
          <w:numId w:val="32"/>
        </w:numPr>
        <w:spacing w:before="0" w:beforeAutospacing="0" w:after="0" w:afterAutospacing="0"/>
        <w:ind w:left="992" w:hanging="425"/>
        <w:jc w:val="both"/>
        <w:rPr>
          <w:rFonts w:ascii="Calibri" w:hAnsi="Calibri" w:cs="Calibri"/>
          <w:bCs/>
          <w:sz w:val="22"/>
          <w:szCs w:val="22"/>
          <w:lang w:val="en-GB"/>
        </w:rPr>
      </w:pPr>
      <w:r>
        <w:rPr>
          <w:rFonts w:ascii="Calibri" w:hAnsi="Calibri" w:cs="Calibri"/>
          <w:bCs/>
          <w:sz w:val="22"/>
          <w:szCs w:val="22"/>
          <w:lang w:val="en-GB"/>
        </w:rPr>
        <w:t>Supporting Pupils w</w:t>
      </w:r>
      <w:r w:rsidR="002739DF" w:rsidRPr="001069B6">
        <w:rPr>
          <w:rFonts w:ascii="Calibri" w:hAnsi="Calibri" w:cs="Calibri"/>
          <w:bCs/>
          <w:sz w:val="22"/>
          <w:szCs w:val="22"/>
          <w:lang w:val="en-GB"/>
        </w:rPr>
        <w:t xml:space="preserve">ith Medical </w:t>
      </w:r>
      <w:r>
        <w:rPr>
          <w:rFonts w:ascii="Calibri" w:hAnsi="Calibri" w:cs="Calibri"/>
          <w:bCs/>
          <w:sz w:val="22"/>
          <w:szCs w:val="22"/>
          <w:lang w:val="en-GB"/>
        </w:rPr>
        <w:t>Conditions Including Children wi</w:t>
      </w:r>
      <w:r w:rsidR="002739DF" w:rsidRPr="001069B6">
        <w:rPr>
          <w:rFonts w:ascii="Calibri" w:hAnsi="Calibri" w:cs="Calibri"/>
          <w:bCs/>
          <w:sz w:val="22"/>
          <w:szCs w:val="22"/>
          <w:lang w:val="en-GB"/>
        </w:rPr>
        <w:t>th Health Needs Educated Off-Site Policy</w:t>
      </w:r>
    </w:p>
    <w:p w14:paraId="256C6790" w14:textId="77777777" w:rsidR="003F3FBE" w:rsidRPr="001069B6" w:rsidRDefault="00FB5C9A" w:rsidP="001069B6">
      <w:pPr>
        <w:pStyle w:val="BodyTextIndent"/>
        <w:numPr>
          <w:ilvl w:val="0"/>
          <w:numId w:val="32"/>
        </w:numPr>
        <w:spacing w:before="0" w:beforeAutospacing="0" w:after="0" w:afterAutospacing="0"/>
        <w:ind w:left="992" w:hanging="425"/>
        <w:jc w:val="both"/>
        <w:rPr>
          <w:rFonts w:ascii="Calibri" w:hAnsi="Calibri" w:cs="Calibri"/>
          <w:bCs/>
          <w:sz w:val="22"/>
          <w:szCs w:val="22"/>
          <w:lang w:val="en-GB"/>
        </w:rPr>
      </w:pPr>
      <w:bookmarkStart w:id="70" w:name="_Toc61345829"/>
      <w:r w:rsidRPr="001069B6">
        <w:rPr>
          <w:rFonts w:ascii="Calibri" w:hAnsi="Calibri" w:cs="Calibri"/>
          <w:bCs/>
          <w:sz w:val="22"/>
          <w:szCs w:val="22"/>
          <w:lang w:val="en-GB"/>
        </w:rPr>
        <w:t>Child</w:t>
      </w:r>
      <w:r w:rsidR="0068764A" w:rsidRPr="001069B6">
        <w:rPr>
          <w:rFonts w:ascii="Calibri" w:hAnsi="Calibri" w:cs="Calibri"/>
          <w:bCs/>
          <w:sz w:val="22"/>
          <w:szCs w:val="22"/>
          <w:lang w:val="en-GB"/>
        </w:rPr>
        <w:t xml:space="preserve"> Protection P</w:t>
      </w:r>
      <w:r w:rsidR="003F3FBE" w:rsidRPr="001069B6">
        <w:rPr>
          <w:rFonts w:ascii="Calibri" w:hAnsi="Calibri" w:cs="Calibri"/>
          <w:bCs/>
          <w:sz w:val="22"/>
          <w:szCs w:val="22"/>
          <w:lang w:val="en-GB"/>
        </w:rPr>
        <w:t>olicy</w:t>
      </w:r>
      <w:bookmarkEnd w:id="70"/>
    </w:p>
    <w:p w14:paraId="4ACDB6AF" w14:textId="77777777" w:rsidR="00CE5FDA" w:rsidRPr="001069B6" w:rsidRDefault="0068764A" w:rsidP="001069B6">
      <w:pPr>
        <w:pStyle w:val="BodyTextIndent"/>
        <w:numPr>
          <w:ilvl w:val="0"/>
          <w:numId w:val="32"/>
        </w:numPr>
        <w:spacing w:before="0" w:beforeAutospacing="0" w:after="0" w:afterAutospacing="0"/>
        <w:ind w:left="992" w:hanging="425"/>
        <w:jc w:val="both"/>
        <w:rPr>
          <w:rFonts w:ascii="Calibri" w:hAnsi="Calibri" w:cs="Calibri"/>
          <w:bCs/>
          <w:sz w:val="22"/>
          <w:szCs w:val="22"/>
          <w:lang w:val="en-GB"/>
        </w:rPr>
      </w:pPr>
      <w:bookmarkStart w:id="71" w:name="_Toc61345830"/>
      <w:r w:rsidRPr="001069B6">
        <w:rPr>
          <w:rFonts w:ascii="Calibri" w:hAnsi="Calibri" w:cs="Calibri"/>
          <w:bCs/>
          <w:sz w:val="22"/>
          <w:szCs w:val="22"/>
          <w:lang w:val="en-GB"/>
        </w:rPr>
        <w:t>SEND P</w:t>
      </w:r>
      <w:r w:rsidR="003F3FBE" w:rsidRPr="001069B6">
        <w:rPr>
          <w:rFonts w:ascii="Calibri" w:hAnsi="Calibri" w:cs="Calibri"/>
          <w:bCs/>
          <w:sz w:val="22"/>
          <w:szCs w:val="22"/>
          <w:lang w:val="en-GB"/>
        </w:rPr>
        <w:t>olicy</w:t>
      </w:r>
      <w:bookmarkStart w:id="72" w:name="_Toc18415263"/>
      <w:bookmarkEnd w:id="71"/>
    </w:p>
    <w:p w14:paraId="50E63A54" w14:textId="77777777" w:rsidR="00CE5FDA" w:rsidRDefault="00CE5FDA" w:rsidP="002B04E3">
      <w:pPr>
        <w:rPr>
          <w:rFonts w:eastAsia="Arial"/>
        </w:rPr>
      </w:pPr>
    </w:p>
    <w:p w14:paraId="2B5891CB" w14:textId="77777777" w:rsidR="00CE5FDA" w:rsidRDefault="00CE5FDA" w:rsidP="002B04E3">
      <w:pPr>
        <w:rPr>
          <w:rFonts w:eastAsia="Arial"/>
        </w:rPr>
      </w:pPr>
    </w:p>
    <w:p w14:paraId="7FDDD416" w14:textId="77777777" w:rsidR="000D4F03" w:rsidRDefault="000D4F03" w:rsidP="002B04E3">
      <w:pPr>
        <w:rPr>
          <w:rFonts w:eastAsia="Arial"/>
        </w:rPr>
      </w:pPr>
    </w:p>
    <w:p w14:paraId="7C1E4ACC" w14:textId="77777777" w:rsidR="000D4F03" w:rsidRDefault="000D4F03" w:rsidP="002B04E3">
      <w:pPr>
        <w:rPr>
          <w:rFonts w:eastAsia="Arial"/>
        </w:rPr>
      </w:pPr>
    </w:p>
    <w:p w14:paraId="31286939" w14:textId="77777777" w:rsidR="000D4F03" w:rsidRDefault="000D4F03" w:rsidP="002B04E3">
      <w:pPr>
        <w:rPr>
          <w:rFonts w:eastAsia="Arial"/>
        </w:rPr>
      </w:pPr>
    </w:p>
    <w:p w14:paraId="765985F2" w14:textId="77777777" w:rsidR="000D4F03" w:rsidRDefault="000D4F03" w:rsidP="002B04E3">
      <w:pPr>
        <w:rPr>
          <w:rFonts w:eastAsia="Arial"/>
        </w:rPr>
      </w:pPr>
    </w:p>
    <w:p w14:paraId="637497BD" w14:textId="77777777" w:rsidR="000D4F03" w:rsidRDefault="000D4F03" w:rsidP="002B04E3">
      <w:pPr>
        <w:rPr>
          <w:rFonts w:eastAsia="Arial"/>
        </w:rPr>
      </w:pPr>
    </w:p>
    <w:p w14:paraId="0AEE0D33" w14:textId="77777777" w:rsidR="000D4F03" w:rsidRDefault="000D4F03" w:rsidP="002B04E3">
      <w:pPr>
        <w:rPr>
          <w:rFonts w:eastAsia="Arial"/>
        </w:rPr>
      </w:pPr>
    </w:p>
    <w:p w14:paraId="697D0157" w14:textId="77777777" w:rsidR="0036012A" w:rsidRDefault="0036012A">
      <w:pPr>
        <w:rPr>
          <w:rFonts w:ascii="Calibri" w:hAnsi="Calibri" w:cs="Calibri"/>
          <w:b/>
          <w:bCs/>
          <w:caps/>
          <w:color w:val="000000" w:themeColor="text1"/>
          <w:sz w:val="24"/>
        </w:rPr>
      </w:pPr>
      <w:r>
        <w:rPr>
          <w:rFonts w:cs="Calibri"/>
          <w:sz w:val="24"/>
        </w:rPr>
        <w:br w:type="page"/>
      </w:r>
    </w:p>
    <w:p w14:paraId="7BA96010" w14:textId="77777777" w:rsidR="00A21905" w:rsidRPr="0036012A" w:rsidRDefault="003F3FBE" w:rsidP="00A21905">
      <w:pPr>
        <w:pStyle w:val="Appendix"/>
        <w:rPr>
          <w:rFonts w:cs="Calibri"/>
          <w:sz w:val="24"/>
        </w:rPr>
      </w:pPr>
      <w:bookmarkStart w:id="73" w:name="_Toc66906608"/>
      <w:r w:rsidRPr="0036012A">
        <w:rPr>
          <w:rFonts w:cs="Calibri"/>
          <w:sz w:val="24"/>
        </w:rPr>
        <w:lastRenderedPageBreak/>
        <w:t>A</w:t>
      </w:r>
      <w:r w:rsidR="002B04E3" w:rsidRPr="0036012A">
        <w:rPr>
          <w:rFonts w:cs="Calibri"/>
          <w:sz w:val="24"/>
        </w:rPr>
        <w:t>PPENDIX</w:t>
      </w:r>
      <w:r w:rsidRPr="0036012A">
        <w:rPr>
          <w:rFonts w:cs="Calibri"/>
          <w:sz w:val="24"/>
        </w:rPr>
        <w:t xml:space="preserve"> </w:t>
      </w:r>
      <w:r w:rsidR="002B04E3" w:rsidRPr="0036012A">
        <w:rPr>
          <w:rFonts w:cs="Calibri"/>
          <w:sz w:val="24"/>
        </w:rPr>
        <w:t>1</w:t>
      </w:r>
      <w:r w:rsidR="00CE5FDA" w:rsidRPr="0036012A">
        <w:rPr>
          <w:rFonts w:cs="Calibri"/>
          <w:sz w:val="24"/>
        </w:rPr>
        <w:t>: L</w:t>
      </w:r>
      <w:r w:rsidRPr="0036012A">
        <w:rPr>
          <w:rFonts w:cs="Calibri"/>
          <w:sz w:val="24"/>
        </w:rPr>
        <w:t xml:space="preserve">ist of </w:t>
      </w:r>
      <w:r w:rsidR="0068764A" w:rsidRPr="0036012A">
        <w:rPr>
          <w:rFonts w:cs="Calibri"/>
          <w:sz w:val="24"/>
        </w:rPr>
        <w:t>appointed persons for First A</w:t>
      </w:r>
      <w:r w:rsidR="002B04E3" w:rsidRPr="0036012A">
        <w:rPr>
          <w:rFonts w:cs="Calibri"/>
          <w:sz w:val="24"/>
        </w:rPr>
        <w:t>id and /or trained first aiders</w:t>
      </w:r>
      <w:bookmarkEnd w:id="72"/>
      <w:bookmarkEnd w:id="73"/>
    </w:p>
    <w:p w14:paraId="2BD73083" w14:textId="77777777" w:rsidR="00A21905" w:rsidRPr="00A21905" w:rsidRDefault="00A21905" w:rsidP="00A21905">
      <w:pPr>
        <w:pStyle w:val="Appendix"/>
        <w:rPr>
          <w:sz w:val="24"/>
        </w:rPr>
      </w:pPr>
    </w:p>
    <w:tbl>
      <w:tblPr>
        <w:tblW w:w="0" w:type="auto"/>
        <w:tblInd w:w="116" w:type="dxa"/>
        <w:tblBorders>
          <w:top w:val="single" w:sz="6" w:space="0" w:color="B9B9B9"/>
          <w:left w:val="single" w:sz="6" w:space="0" w:color="B9B9B9"/>
          <w:bottom w:val="single" w:sz="6" w:space="0" w:color="B9B9B9"/>
          <w:right w:val="single" w:sz="6" w:space="0" w:color="B9B9B9"/>
          <w:insideH w:val="nil"/>
          <w:insideV w:val="nil"/>
        </w:tblBorders>
        <w:tblCellMar>
          <w:left w:w="0" w:type="dxa"/>
          <w:right w:w="0" w:type="dxa"/>
        </w:tblCellMar>
        <w:tblLook w:val="04A0" w:firstRow="1" w:lastRow="0" w:firstColumn="1" w:lastColumn="0" w:noHBand="0" w:noVBand="1"/>
      </w:tblPr>
      <w:tblGrid>
        <w:gridCol w:w="2978"/>
        <w:gridCol w:w="3143"/>
        <w:gridCol w:w="3100"/>
      </w:tblGrid>
      <w:tr w:rsidR="003F3FBE" w:rsidRPr="00844360" w14:paraId="3C7460CE" w14:textId="77777777" w:rsidTr="00133C99">
        <w:trPr>
          <w:tblHeader/>
        </w:trPr>
        <w:tc>
          <w:tcPr>
            <w:tcW w:w="2978" w:type="dxa"/>
            <w:tcBorders>
              <w:bottom w:val="single" w:sz="6" w:space="0" w:color="B9B9B9"/>
              <w:right w:val="single" w:sz="6" w:space="0" w:color="B9B9B9"/>
            </w:tcBorders>
            <w:shd w:val="clear" w:color="auto" w:fill="D8DFDE"/>
            <w:tcMar>
              <w:top w:w="58" w:type="dxa"/>
              <w:left w:w="108" w:type="dxa"/>
              <w:bottom w:w="58" w:type="dxa"/>
              <w:right w:w="108" w:type="dxa"/>
            </w:tcMar>
            <w:hideMark/>
          </w:tcPr>
          <w:p w14:paraId="796CDE3D" w14:textId="77777777" w:rsidR="003F3FBE" w:rsidRPr="00FD38C4" w:rsidRDefault="003F3FBE" w:rsidP="00FD38C4">
            <w:pPr>
              <w:spacing w:after="120"/>
              <w:jc w:val="center"/>
              <w:rPr>
                <w:rFonts w:ascii="Calibri" w:eastAsia="MS Mincho" w:hAnsi="Calibri" w:cs="Calibri"/>
                <w:b/>
                <w:color w:val="000000"/>
                <w:sz w:val="22"/>
                <w:szCs w:val="22"/>
              </w:rPr>
            </w:pPr>
            <w:r w:rsidRPr="00FD38C4">
              <w:rPr>
                <w:rFonts w:ascii="Calibri" w:eastAsia="Arial" w:hAnsi="Calibri" w:cs="Calibri"/>
                <w:b/>
                <w:caps/>
                <w:color w:val="000000"/>
                <w:sz w:val="22"/>
                <w:szCs w:val="22"/>
              </w:rPr>
              <w:t>staff member’s name</w:t>
            </w:r>
          </w:p>
        </w:tc>
        <w:tc>
          <w:tcPr>
            <w:tcW w:w="3143" w:type="dxa"/>
            <w:tcBorders>
              <w:left w:val="single" w:sz="6" w:space="0" w:color="B9B9B9"/>
              <w:bottom w:val="single" w:sz="6" w:space="0" w:color="B9B9B9"/>
              <w:right w:val="single" w:sz="6" w:space="0" w:color="B9B9B9"/>
            </w:tcBorders>
            <w:shd w:val="clear" w:color="auto" w:fill="D8DFDE"/>
            <w:tcMar>
              <w:top w:w="58" w:type="dxa"/>
              <w:left w:w="108" w:type="dxa"/>
              <w:bottom w:w="58" w:type="dxa"/>
              <w:right w:w="108" w:type="dxa"/>
            </w:tcMar>
            <w:hideMark/>
          </w:tcPr>
          <w:p w14:paraId="6096C364" w14:textId="77777777" w:rsidR="003F3FBE" w:rsidRPr="00FD38C4" w:rsidRDefault="003F3FBE" w:rsidP="00FD38C4">
            <w:pPr>
              <w:spacing w:after="120"/>
              <w:jc w:val="center"/>
              <w:rPr>
                <w:rFonts w:ascii="Calibri" w:eastAsia="MS Mincho" w:hAnsi="Calibri" w:cs="Calibri"/>
                <w:b/>
                <w:color w:val="000000"/>
                <w:sz w:val="22"/>
                <w:szCs w:val="22"/>
              </w:rPr>
            </w:pPr>
            <w:r w:rsidRPr="00FD38C4">
              <w:rPr>
                <w:rFonts w:ascii="Calibri" w:eastAsia="Arial" w:hAnsi="Calibri" w:cs="Calibri"/>
                <w:b/>
                <w:caps/>
                <w:color w:val="000000"/>
                <w:sz w:val="22"/>
                <w:szCs w:val="22"/>
              </w:rPr>
              <w:t>role</w:t>
            </w:r>
          </w:p>
        </w:tc>
        <w:tc>
          <w:tcPr>
            <w:tcW w:w="3100" w:type="dxa"/>
            <w:tcBorders>
              <w:left w:val="single" w:sz="6" w:space="0" w:color="B9B9B9"/>
              <w:bottom w:val="single" w:sz="6" w:space="0" w:color="B9B9B9"/>
            </w:tcBorders>
            <w:shd w:val="clear" w:color="auto" w:fill="D8DFDE"/>
            <w:tcMar>
              <w:top w:w="58" w:type="dxa"/>
              <w:left w:w="108" w:type="dxa"/>
              <w:bottom w:w="58" w:type="dxa"/>
              <w:right w:w="108" w:type="dxa"/>
            </w:tcMar>
            <w:hideMark/>
          </w:tcPr>
          <w:p w14:paraId="12D2CFA3" w14:textId="77777777" w:rsidR="003F3FBE" w:rsidRPr="00FD38C4" w:rsidRDefault="003F3FBE" w:rsidP="00FD38C4">
            <w:pPr>
              <w:spacing w:after="120"/>
              <w:jc w:val="center"/>
              <w:rPr>
                <w:rFonts w:ascii="Calibri" w:eastAsia="MS Mincho" w:hAnsi="Calibri" w:cs="Calibri"/>
                <w:b/>
                <w:color w:val="000000"/>
                <w:sz w:val="22"/>
                <w:szCs w:val="22"/>
              </w:rPr>
            </w:pPr>
            <w:r w:rsidRPr="00FD38C4">
              <w:rPr>
                <w:rFonts w:ascii="Calibri" w:eastAsia="Arial" w:hAnsi="Calibri" w:cs="Calibri"/>
                <w:b/>
                <w:caps/>
                <w:color w:val="000000"/>
                <w:sz w:val="22"/>
                <w:szCs w:val="22"/>
              </w:rPr>
              <w:t>Contact details</w:t>
            </w:r>
          </w:p>
        </w:tc>
      </w:tr>
      <w:tr w:rsidR="003F3FBE" w:rsidRPr="00844360" w14:paraId="378C12DA"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57B28857" w14:textId="77777777" w:rsidR="003F3FBE" w:rsidRPr="00844360" w:rsidRDefault="003F3FBE" w:rsidP="003F3FBE">
            <w:pPr>
              <w:keepLines/>
              <w:spacing w:after="6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hideMark/>
          </w:tcPr>
          <w:p w14:paraId="772552B6" w14:textId="77777777" w:rsidR="003F3FBE" w:rsidRPr="00844360" w:rsidRDefault="003F3FBE" w:rsidP="003F3FBE">
            <w:pPr>
              <w:keepLines/>
              <w:spacing w:after="60"/>
              <w:rPr>
                <w:rFonts w:ascii="Calibri" w:eastAsia="MS Mincho"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6DE2F98A" w14:textId="77777777" w:rsidR="003F3FBE" w:rsidRPr="00844360" w:rsidRDefault="003F3FBE" w:rsidP="003F3FBE">
            <w:pPr>
              <w:spacing w:after="120"/>
              <w:rPr>
                <w:rFonts w:ascii="Calibri" w:eastAsia="Arial" w:hAnsi="Calibri" w:cs="Calibri"/>
                <w:color w:val="000000"/>
                <w:sz w:val="22"/>
                <w:szCs w:val="22"/>
              </w:rPr>
            </w:pPr>
          </w:p>
        </w:tc>
      </w:tr>
      <w:tr w:rsidR="003F3FBE" w:rsidRPr="00844360" w14:paraId="52C7FCEF"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3BC0872" w14:textId="77777777" w:rsidR="003F3FBE" w:rsidRPr="00844360" w:rsidRDefault="003F3FBE"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2F9CA953" w14:textId="77777777" w:rsidR="003F3FBE" w:rsidRPr="00844360" w:rsidRDefault="003F3FBE"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28189990" w14:textId="77777777" w:rsidR="003F3FBE" w:rsidRPr="00844360" w:rsidRDefault="003F3FBE" w:rsidP="003F3FBE">
            <w:pPr>
              <w:spacing w:after="120"/>
              <w:rPr>
                <w:rFonts w:ascii="Calibri" w:eastAsia="Arial" w:hAnsi="Calibri" w:cs="Calibri"/>
                <w:color w:val="000000"/>
                <w:sz w:val="22"/>
                <w:szCs w:val="22"/>
              </w:rPr>
            </w:pPr>
          </w:p>
        </w:tc>
      </w:tr>
      <w:tr w:rsidR="003F3FBE" w:rsidRPr="00844360" w14:paraId="291DBEEA"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5D3F2B93" w14:textId="77777777" w:rsidR="003F3FBE" w:rsidRPr="00844360" w:rsidRDefault="003F3FBE"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B777C92" w14:textId="77777777" w:rsidR="003F3FBE" w:rsidRPr="00844360" w:rsidRDefault="003F3FBE"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11F2C289" w14:textId="77777777" w:rsidR="003F3FBE" w:rsidRPr="00844360" w:rsidRDefault="003F3FBE" w:rsidP="003F3FBE">
            <w:pPr>
              <w:spacing w:after="120"/>
              <w:rPr>
                <w:rFonts w:ascii="Calibri" w:eastAsia="Arial" w:hAnsi="Calibri" w:cs="Calibri"/>
                <w:color w:val="000000"/>
                <w:sz w:val="22"/>
                <w:szCs w:val="22"/>
              </w:rPr>
            </w:pPr>
          </w:p>
        </w:tc>
      </w:tr>
      <w:tr w:rsidR="003F3FBE" w:rsidRPr="00844360" w14:paraId="2BF3E67A"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7531D2DF" w14:textId="77777777" w:rsidR="003F3FBE" w:rsidRPr="00844360" w:rsidRDefault="003F3FBE"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373BA3D" w14:textId="77777777" w:rsidR="003F3FBE" w:rsidRPr="00844360" w:rsidRDefault="003F3FBE"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59BC6823" w14:textId="77777777" w:rsidR="003F3FBE" w:rsidRPr="00844360" w:rsidRDefault="003F3FBE" w:rsidP="003F3FBE">
            <w:pPr>
              <w:spacing w:after="120"/>
              <w:rPr>
                <w:rFonts w:ascii="Calibri" w:eastAsia="Arial" w:hAnsi="Calibri" w:cs="Calibri"/>
                <w:color w:val="000000"/>
                <w:sz w:val="22"/>
                <w:szCs w:val="22"/>
              </w:rPr>
            </w:pPr>
          </w:p>
        </w:tc>
      </w:tr>
      <w:tr w:rsidR="003F3FBE" w:rsidRPr="00844360" w14:paraId="562A3AC7"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46DD8F0A" w14:textId="77777777" w:rsidR="003F3FBE" w:rsidRPr="00844360" w:rsidRDefault="003F3FBE"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3CC55FBB" w14:textId="77777777" w:rsidR="003F3FBE" w:rsidRPr="00844360" w:rsidRDefault="003F3FBE"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7AF64E64" w14:textId="77777777" w:rsidR="003F3FBE" w:rsidRPr="00844360" w:rsidRDefault="003F3FBE" w:rsidP="003F3FBE">
            <w:pPr>
              <w:spacing w:after="120"/>
              <w:rPr>
                <w:rFonts w:ascii="Calibri" w:eastAsia="Arial" w:hAnsi="Calibri" w:cs="Calibri"/>
                <w:color w:val="000000"/>
                <w:sz w:val="22"/>
                <w:szCs w:val="22"/>
              </w:rPr>
            </w:pPr>
          </w:p>
        </w:tc>
      </w:tr>
      <w:tr w:rsidR="003F3FBE" w:rsidRPr="00844360" w14:paraId="2684582A"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2D1DC63A" w14:textId="77777777" w:rsidR="003F3FBE" w:rsidRPr="00844360" w:rsidRDefault="003F3FBE"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6A4A620E" w14:textId="77777777" w:rsidR="003F3FBE" w:rsidRPr="00844360" w:rsidRDefault="003F3FBE"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42A09BC3" w14:textId="77777777" w:rsidR="003F3FBE" w:rsidRPr="00844360" w:rsidRDefault="003F3FBE" w:rsidP="003F3FBE">
            <w:pPr>
              <w:spacing w:after="120"/>
              <w:rPr>
                <w:rFonts w:ascii="Calibri" w:eastAsia="Arial" w:hAnsi="Calibri" w:cs="Calibri"/>
                <w:color w:val="000000"/>
                <w:sz w:val="22"/>
                <w:szCs w:val="22"/>
              </w:rPr>
            </w:pPr>
          </w:p>
        </w:tc>
      </w:tr>
      <w:tr w:rsidR="002B04E3" w:rsidRPr="00844360" w14:paraId="68AA37E3"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3E37124F" w14:textId="77777777" w:rsidR="002B04E3" w:rsidRPr="00844360" w:rsidRDefault="002B04E3"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61C62C60" w14:textId="77777777" w:rsidR="002B04E3" w:rsidRPr="00844360" w:rsidRDefault="002B04E3"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0AA14A40" w14:textId="77777777" w:rsidR="002B04E3" w:rsidRPr="00844360" w:rsidRDefault="002B04E3" w:rsidP="003F3FBE">
            <w:pPr>
              <w:spacing w:after="120"/>
              <w:rPr>
                <w:rFonts w:ascii="Calibri" w:eastAsia="Arial" w:hAnsi="Calibri" w:cs="Calibri"/>
                <w:color w:val="000000"/>
                <w:sz w:val="22"/>
                <w:szCs w:val="22"/>
              </w:rPr>
            </w:pPr>
          </w:p>
        </w:tc>
      </w:tr>
      <w:tr w:rsidR="002B04E3" w:rsidRPr="00844360" w14:paraId="4B1F0288"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652EF9F8" w14:textId="77777777" w:rsidR="002B04E3" w:rsidRPr="00844360" w:rsidRDefault="002B04E3"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6389E9F" w14:textId="77777777" w:rsidR="002B04E3" w:rsidRPr="00844360" w:rsidRDefault="002B04E3"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552A1972" w14:textId="77777777" w:rsidR="002B04E3" w:rsidRPr="00844360" w:rsidRDefault="002B04E3" w:rsidP="003F3FBE">
            <w:pPr>
              <w:spacing w:after="120"/>
              <w:rPr>
                <w:rFonts w:ascii="Calibri" w:eastAsia="Arial" w:hAnsi="Calibri" w:cs="Calibri"/>
                <w:color w:val="000000"/>
                <w:sz w:val="22"/>
                <w:szCs w:val="22"/>
              </w:rPr>
            </w:pPr>
          </w:p>
        </w:tc>
      </w:tr>
      <w:tr w:rsidR="002B04E3" w:rsidRPr="00844360" w14:paraId="178F5505"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7FB0E642" w14:textId="77777777" w:rsidR="002B04E3" w:rsidRPr="00844360" w:rsidRDefault="002B04E3"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407E5D6D" w14:textId="77777777" w:rsidR="002B04E3" w:rsidRPr="00844360" w:rsidRDefault="002B04E3"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4AD2E45B" w14:textId="77777777" w:rsidR="002B04E3" w:rsidRPr="00844360" w:rsidRDefault="002B04E3" w:rsidP="003F3FBE">
            <w:pPr>
              <w:spacing w:after="120"/>
              <w:rPr>
                <w:rFonts w:ascii="Calibri" w:eastAsia="Arial" w:hAnsi="Calibri" w:cs="Calibri"/>
                <w:color w:val="000000"/>
                <w:sz w:val="22"/>
                <w:szCs w:val="22"/>
              </w:rPr>
            </w:pPr>
          </w:p>
        </w:tc>
      </w:tr>
      <w:tr w:rsidR="002B04E3" w:rsidRPr="00844360" w14:paraId="123029C5"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70BD721C" w14:textId="77777777" w:rsidR="002B04E3" w:rsidRPr="00844360" w:rsidRDefault="002B04E3"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2ECF9F73" w14:textId="77777777" w:rsidR="002B04E3" w:rsidRPr="00844360" w:rsidRDefault="002B04E3"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6E24BB3E" w14:textId="77777777" w:rsidR="002B04E3" w:rsidRPr="00844360" w:rsidRDefault="002B04E3" w:rsidP="003F3FBE">
            <w:pPr>
              <w:spacing w:after="120"/>
              <w:rPr>
                <w:rFonts w:ascii="Calibri" w:eastAsia="Arial" w:hAnsi="Calibri" w:cs="Calibri"/>
                <w:color w:val="000000"/>
                <w:sz w:val="22"/>
                <w:szCs w:val="22"/>
              </w:rPr>
            </w:pPr>
          </w:p>
        </w:tc>
      </w:tr>
      <w:tr w:rsidR="00133C99" w:rsidRPr="00844360" w14:paraId="67F2B45B"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5CBF21F0" w14:textId="77777777" w:rsidR="00133C99" w:rsidRPr="00844360" w:rsidRDefault="00133C99"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2B85D6F2" w14:textId="77777777" w:rsidR="00133C99" w:rsidRPr="00844360" w:rsidRDefault="00133C99"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4893C4D3" w14:textId="77777777" w:rsidR="00133C99" w:rsidRPr="00844360" w:rsidRDefault="00133C99" w:rsidP="003F3FBE">
            <w:pPr>
              <w:spacing w:after="120"/>
              <w:rPr>
                <w:rFonts w:ascii="Calibri" w:eastAsia="Arial" w:hAnsi="Calibri" w:cs="Calibri"/>
                <w:color w:val="000000"/>
                <w:sz w:val="22"/>
                <w:szCs w:val="22"/>
              </w:rPr>
            </w:pPr>
          </w:p>
        </w:tc>
      </w:tr>
      <w:tr w:rsidR="00133C99" w:rsidRPr="00844360" w14:paraId="77922962"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64FE01DD" w14:textId="77777777" w:rsidR="00133C99" w:rsidRPr="00844360" w:rsidRDefault="00133C99"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7F9A7052" w14:textId="77777777" w:rsidR="00133C99" w:rsidRPr="00844360" w:rsidRDefault="00133C99"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62D3EF5A" w14:textId="77777777" w:rsidR="00133C99" w:rsidRPr="00844360" w:rsidRDefault="00133C99" w:rsidP="003F3FBE">
            <w:pPr>
              <w:spacing w:after="120"/>
              <w:rPr>
                <w:rFonts w:ascii="Calibri" w:eastAsia="Arial" w:hAnsi="Calibri" w:cs="Calibri"/>
                <w:color w:val="000000"/>
                <w:sz w:val="22"/>
                <w:szCs w:val="22"/>
              </w:rPr>
            </w:pPr>
          </w:p>
        </w:tc>
      </w:tr>
      <w:tr w:rsidR="00133C99" w:rsidRPr="00844360" w14:paraId="4DBCA7F5"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3D4A7EB3" w14:textId="77777777" w:rsidR="00133C99" w:rsidRPr="00844360" w:rsidRDefault="00133C99"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6DEB7AA8" w14:textId="77777777" w:rsidR="00133C99" w:rsidRPr="00844360" w:rsidRDefault="00133C99"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7DCD72DE" w14:textId="77777777" w:rsidR="00133C99" w:rsidRPr="00844360" w:rsidRDefault="00133C99" w:rsidP="003F3FBE">
            <w:pPr>
              <w:spacing w:after="120"/>
              <w:rPr>
                <w:rFonts w:ascii="Calibri" w:eastAsia="Arial" w:hAnsi="Calibri" w:cs="Calibri"/>
                <w:color w:val="000000"/>
                <w:sz w:val="22"/>
                <w:szCs w:val="22"/>
              </w:rPr>
            </w:pPr>
          </w:p>
        </w:tc>
      </w:tr>
      <w:tr w:rsidR="00133C99" w:rsidRPr="00844360" w14:paraId="5B77AEEE"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59843ED7" w14:textId="77777777" w:rsidR="00133C99" w:rsidRPr="00844360" w:rsidRDefault="00133C99" w:rsidP="003F3FBE">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416B99F8" w14:textId="77777777" w:rsidR="00133C99" w:rsidRPr="00844360" w:rsidRDefault="00133C99" w:rsidP="003F3FBE">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57FE8D18" w14:textId="77777777" w:rsidR="00133C99" w:rsidRPr="00844360" w:rsidRDefault="00133C99" w:rsidP="003F3FBE">
            <w:pPr>
              <w:spacing w:after="120"/>
              <w:rPr>
                <w:rFonts w:ascii="Calibri" w:eastAsia="Arial" w:hAnsi="Calibri" w:cs="Calibri"/>
                <w:color w:val="000000"/>
                <w:sz w:val="22"/>
                <w:szCs w:val="22"/>
              </w:rPr>
            </w:pPr>
          </w:p>
        </w:tc>
      </w:tr>
      <w:tr w:rsidR="00133C99" w:rsidRPr="00844360" w14:paraId="3EB3C30D"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97EB8CE" w14:textId="77777777" w:rsidR="00133C99" w:rsidRPr="00844360" w:rsidRDefault="00133C99" w:rsidP="00133C99">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2D84703C" w14:textId="77777777" w:rsidR="00133C99" w:rsidRPr="00844360" w:rsidRDefault="00133C99" w:rsidP="00133C99">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4CD26684" w14:textId="77777777" w:rsidR="00133C99" w:rsidRPr="00844360" w:rsidRDefault="00133C99" w:rsidP="00133C99">
            <w:pPr>
              <w:spacing w:after="120"/>
              <w:rPr>
                <w:rFonts w:ascii="Calibri" w:eastAsia="Arial" w:hAnsi="Calibri" w:cs="Calibri"/>
                <w:color w:val="000000"/>
                <w:sz w:val="22"/>
                <w:szCs w:val="22"/>
              </w:rPr>
            </w:pPr>
          </w:p>
        </w:tc>
      </w:tr>
      <w:tr w:rsidR="00133C99" w:rsidRPr="00844360" w14:paraId="2B19B643"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14E8F2F" w14:textId="77777777" w:rsidR="00133C99" w:rsidRPr="00844360" w:rsidRDefault="00133C99" w:rsidP="00133C99">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0DD7C02A" w14:textId="77777777" w:rsidR="00133C99" w:rsidRPr="00844360" w:rsidRDefault="00133C99" w:rsidP="00133C99">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28F3C6AD" w14:textId="77777777" w:rsidR="00133C99" w:rsidRPr="00844360" w:rsidRDefault="00133C99" w:rsidP="00133C99">
            <w:pPr>
              <w:spacing w:after="120"/>
              <w:rPr>
                <w:rFonts w:ascii="Calibri" w:eastAsia="Arial" w:hAnsi="Calibri" w:cs="Calibri"/>
                <w:color w:val="000000"/>
                <w:sz w:val="22"/>
                <w:szCs w:val="22"/>
              </w:rPr>
            </w:pPr>
          </w:p>
        </w:tc>
      </w:tr>
      <w:tr w:rsidR="00133C99" w:rsidRPr="00844360" w14:paraId="21354D36"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471F2E5" w14:textId="77777777" w:rsidR="00133C99" w:rsidRPr="00844360" w:rsidRDefault="00133C99" w:rsidP="00133C99">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72800AC3" w14:textId="77777777" w:rsidR="00133C99" w:rsidRPr="00844360" w:rsidRDefault="00133C99" w:rsidP="00133C99">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3529D74C" w14:textId="77777777" w:rsidR="00133C99" w:rsidRPr="00844360" w:rsidRDefault="00133C99" w:rsidP="00133C99">
            <w:pPr>
              <w:spacing w:after="120"/>
              <w:rPr>
                <w:rFonts w:ascii="Calibri" w:eastAsia="Arial" w:hAnsi="Calibri" w:cs="Calibri"/>
                <w:color w:val="000000"/>
                <w:sz w:val="22"/>
                <w:szCs w:val="22"/>
              </w:rPr>
            </w:pPr>
          </w:p>
        </w:tc>
      </w:tr>
      <w:tr w:rsidR="00133C99" w:rsidRPr="00844360" w14:paraId="6119983C" w14:textId="77777777" w:rsidTr="00844360">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4DFD8DA" w14:textId="77777777" w:rsidR="00133C99" w:rsidRPr="00844360" w:rsidRDefault="00133C99" w:rsidP="00133C99">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6A8EDA91" w14:textId="77777777" w:rsidR="00133C99" w:rsidRPr="00844360" w:rsidRDefault="00133C99" w:rsidP="00133C99">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0563CF6F" w14:textId="77777777" w:rsidR="00133C99" w:rsidRPr="00844360" w:rsidRDefault="00133C99" w:rsidP="00133C99">
            <w:pPr>
              <w:spacing w:after="120"/>
              <w:rPr>
                <w:rFonts w:ascii="Calibri" w:eastAsia="Arial" w:hAnsi="Calibri" w:cs="Calibri"/>
                <w:color w:val="000000"/>
                <w:sz w:val="22"/>
                <w:szCs w:val="22"/>
              </w:rPr>
            </w:pPr>
          </w:p>
        </w:tc>
      </w:tr>
      <w:tr w:rsidR="00133C99" w:rsidRPr="00844360" w14:paraId="39C4C713"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2DF21781" w14:textId="77777777" w:rsidR="00133C99" w:rsidRPr="00844360" w:rsidRDefault="00133C99" w:rsidP="00133C99">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3B7C844F" w14:textId="77777777" w:rsidR="00133C99" w:rsidRPr="00844360" w:rsidRDefault="00133C99" w:rsidP="00133C99">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32EC9960" w14:textId="77777777" w:rsidR="00133C99" w:rsidRPr="00844360" w:rsidRDefault="00133C99" w:rsidP="00133C99">
            <w:pPr>
              <w:spacing w:after="120"/>
              <w:rPr>
                <w:rFonts w:ascii="Calibri" w:eastAsia="Arial" w:hAnsi="Calibri" w:cs="Calibri"/>
                <w:color w:val="000000"/>
                <w:sz w:val="22"/>
                <w:szCs w:val="22"/>
              </w:rPr>
            </w:pPr>
          </w:p>
        </w:tc>
      </w:tr>
      <w:tr w:rsidR="00133C99" w:rsidRPr="00844360" w14:paraId="078CAFB5" w14:textId="77777777" w:rsidTr="00133C99">
        <w:tc>
          <w:tcPr>
            <w:tcW w:w="2978" w:type="dxa"/>
            <w:tcBorders>
              <w:top w:val="single" w:sz="6" w:space="0" w:color="B9B9B9"/>
              <w:bottom w:val="single" w:sz="6" w:space="0" w:color="B9B9B9"/>
              <w:right w:val="single" w:sz="6" w:space="0" w:color="B9B9B9"/>
            </w:tcBorders>
            <w:tcMar>
              <w:top w:w="58" w:type="dxa"/>
              <w:left w:w="108" w:type="dxa"/>
              <w:bottom w:w="58" w:type="dxa"/>
              <w:right w:w="108" w:type="dxa"/>
            </w:tcMar>
          </w:tcPr>
          <w:p w14:paraId="4D15FD84" w14:textId="77777777" w:rsidR="00133C99" w:rsidRPr="00844360" w:rsidRDefault="00133C99" w:rsidP="00133C99">
            <w:pPr>
              <w:spacing w:after="120"/>
              <w:rPr>
                <w:rFonts w:ascii="Calibri" w:eastAsia="Arial" w:hAnsi="Calibri" w:cs="Calibri"/>
                <w:color w:val="000000"/>
                <w:sz w:val="22"/>
                <w:szCs w:val="22"/>
              </w:rPr>
            </w:pPr>
          </w:p>
        </w:tc>
        <w:tc>
          <w:tcPr>
            <w:tcW w:w="3143"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FAB9415" w14:textId="77777777" w:rsidR="00133C99" w:rsidRPr="00844360" w:rsidRDefault="00133C99" w:rsidP="00133C99">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bottom w:val="single" w:sz="6" w:space="0" w:color="B9B9B9"/>
            </w:tcBorders>
            <w:tcMar>
              <w:top w:w="58" w:type="dxa"/>
              <w:left w:w="108" w:type="dxa"/>
              <w:bottom w:w="58" w:type="dxa"/>
              <w:right w:w="108" w:type="dxa"/>
            </w:tcMar>
          </w:tcPr>
          <w:p w14:paraId="545CCF61" w14:textId="77777777" w:rsidR="00133C99" w:rsidRPr="00844360" w:rsidRDefault="00133C99" w:rsidP="00133C99">
            <w:pPr>
              <w:spacing w:after="120"/>
              <w:rPr>
                <w:rFonts w:ascii="Calibri" w:eastAsia="Arial" w:hAnsi="Calibri" w:cs="Calibri"/>
                <w:color w:val="000000"/>
                <w:sz w:val="22"/>
                <w:szCs w:val="22"/>
              </w:rPr>
            </w:pPr>
          </w:p>
        </w:tc>
      </w:tr>
      <w:tr w:rsidR="00133C99" w:rsidRPr="00844360" w14:paraId="61DC9939" w14:textId="77777777" w:rsidTr="00133C99">
        <w:tc>
          <w:tcPr>
            <w:tcW w:w="2978" w:type="dxa"/>
            <w:tcBorders>
              <w:top w:val="single" w:sz="6" w:space="0" w:color="B9B9B9"/>
              <w:right w:val="single" w:sz="6" w:space="0" w:color="B9B9B9"/>
            </w:tcBorders>
            <w:tcMar>
              <w:top w:w="58" w:type="dxa"/>
              <w:left w:w="108" w:type="dxa"/>
              <w:bottom w:w="58" w:type="dxa"/>
              <w:right w:w="108" w:type="dxa"/>
            </w:tcMar>
          </w:tcPr>
          <w:p w14:paraId="3B3D62B5" w14:textId="77777777" w:rsidR="00133C99" w:rsidRPr="00844360" w:rsidRDefault="00133C99" w:rsidP="00133C99">
            <w:pPr>
              <w:spacing w:after="120"/>
              <w:rPr>
                <w:rFonts w:ascii="Calibri" w:eastAsia="Arial" w:hAnsi="Calibri" w:cs="Calibri"/>
                <w:color w:val="000000"/>
                <w:sz w:val="22"/>
                <w:szCs w:val="22"/>
              </w:rPr>
            </w:pPr>
          </w:p>
        </w:tc>
        <w:tc>
          <w:tcPr>
            <w:tcW w:w="3143" w:type="dxa"/>
            <w:tcBorders>
              <w:top w:val="single" w:sz="6" w:space="0" w:color="B9B9B9"/>
              <w:left w:val="single" w:sz="6" w:space="0" w:color="B9B9B9"/>
              <w:right w:val="single" w:sz="6" w:space="0" w:color="B9B9B9"/>
            </w:tcBorders>
            <w:tcMar>
              <w:top w:w="58" w:type="dxa"/>
              <w:left w:w="108" w:type="dxa"/>
              <w:bottom w:w="58" w:type="dxa"/>
              <w:right w:w="108" w:type="dxa"/>
            </w:tcMar>
          </w:tcPr>
          <w:p w14:paraId="3D009D2F" w14:textId="77777777" w:rsidR="00133C99" w:rsidRPr="00844360" w:rsidRDefault="00133C99" w:rsidP="00133C99">
            <w:pPr>
              <w:keepLines/>
              <w:spacing w:after="60"/>
              <w:rPr>
                <w:rFonts w:ascii="Calibri" w:eastAsia="Arial" w:hAnsi="Calibri" w:cs="Calibri"/>
                <w:color w:val="000000"/>
                <w:sz w:val="22"/>
                <w:szCs w:val="22"/>
              </w:rPr>
            </w:pPr>
          </w:p>
        </w:tc>
        <w:tc>
          <w:tcPr>
            <w:tcW w:w="3100" w:type="dxa"/>
            <w:tcBorders>
              <w:top w:val="single" w:sz="6" w:space="0" w:color="B9B9B9"/>
              <w:left w:val="single" w:sz="6" w:space="0" w:color="B9B9B9"/>
            </w:tcBorders>
            <w:tcMar>
              <w:top w:w="58" w:type="dxa"/>
              <w:left w:w="108" w:type="dxa"/>
              <w:bottom w:w="58" w:type="dxa"/>
              <w:right w:w="108" w:type="dxa"/>
            </w:tcMar>
          </w:tcPr>
          <w:p w14:paraId="5B9AEF56" w14:textId="77777777" w:rsidR="00133C99" w:rsidRPr="00844360" w:rsidRDefault="00133C99" w:rsidP="00133C99">
            <w:pPr>
              <w:spacing w:after="120"/>
              <w:rPr>
                <w:rFonts w:ascii="Calibri" w:eastAsia="Arial" w:hAnsi="Calibri" w:cs="Calibri"/>
                <w:color w:val="000000"/>
                <w:sz w:val="22"/>
                <w:szCs w:val="22"/>
              </w:rPr>
            </w:pPr>
          </w:p>
        </w:tc>
      </w:tr>
    </w:tbl>
    <w:p w14:paraId="66EEF785" w14:textId="77777777" w:rsidR="003F3FBE" w:rsidRPr="00844360" w:rsidRDefault="003F3FBE" w:rsidP="003F3FBE">
      <w:pPr>
        <w:spacing w:after="120"/>
        <w:rPr>
          <w:rFonts w:ascii="Calibri" w:eastAsia="Arial" w:hAnsi="Calibri" w:cs="Calibri"/>
          <w:sz w:val="22"/>
          <w:szCs w:val="22"/>
        </w:rPr>
      </w:pPr>
    </w:p>
    <w:p w14:paraId="789AA505" w14:textId="77777777" w:rsidR="00954688" w:rsidRDefault="00954688" w:rsidP="002B04E3">
      <w:pPr>
        <w:keepNext/>
        <w:keepLines/>
        <w:spacing w:before="120" w:after="120" w:line="259" w:lineRule="auto"/>
        <w:outlineLvl w:val="2"/>
        <w:rPr>
          <w:rFonts w:ascii="Calibri" w:eastAsia="Arial" w:hAnsi="Calibri" w:cs="Calibri"/>
          <w:b/>
          <w:bCs/>
          <w:color w:val="7F7F7F"/>
          <w:sz w:val="22"/>
          <w:szCs w:val="22"/>
        </w:rPr>
      </w:pPr>
      <w:bookmarkStart w:id="74" w:name="_Toc11665029"/>
      <w:bookmarkStart w:id="75" w:name="_Toc18415264"/>
    </w:p>
    <w:p w14:paraId="5FB9ACBF" w14:textId="77777777" w:rsidR="00FD38C4" w:rsidRDefault="00FD38C4">
      <w:pPr>
        <w:rPr>
          <w:rFonts w:ascii="Calibri" w:hAnsi="Calibri"/>
          <w:b/>
          <w:bCs/>
          <w:caps/>
          <w:color w:val="000000" w:themeColor="text1"/>
          <w:sz w:val="24"/>
        </w:rPr>
      </w:pPr>
      <w:r>
        <w:rPr>
          <w:sz w:val="24"/>
        </w:rPr>
        <w:br w:type="page"/>
      </w:r>
    </w:p>
    <w:p w14:paraId="71250602" w14:textId="77777777" w:rsidR="002B04E3" w:rsidRPr="0036012A" w:rsidRDefault="002B04E3" w:rsidP="00FD38C4">
      <w:pPr>
        <w:pStyle w:val="Appendix"/>
        <w:rPr>
          <w:rFonts w:cs="Calibri"/>
          <w:sz w:val="24"/>
        </w:rPr>
      </w:pPr>
      <w:bookmarkStart w:id="76" w:name="_Toc66906609"/>
      <w:r w:rsidRPr="0036012A">
        <w:rPr>
          <w:rFonts w:cs="Calibri"/>
          <w:sz w:val="24"/>
        </w:rPr>
        <w:lastRenderedPageBreak/>
        <w:t>APPENDIX 2</w:t>
      </w:r>
      <w:r w:rsidR="00CE5FDA" w:rsidRPr="0036012A">
        <w:rPr>
          <w:rFonts w:cs="Calibri"/>
          <w:sz w:val="24"/>
        </w:rPr>
        <w:t>: F</w:t>
      </w:r>
      <w:r w:rsidRPr="0036012A">
        <w:rPr>
          <w:rFonts w:cs="Calibri"/>
          <w:sz w:val="24"/>
        </w:rPr>
        <w:t xml:space="preserve">irst </w:t>
      </w:r>
      <w:r w:rsidR="0068764A" w:rsidRPr="0036012A">
        <w:rPr>
          <w:rFonts w:cs="Calibri"/>
          <w:sz w:val="24"/>
        </w:rPr>
        <w:t>A</w:t>
      </w:r>
      <w:r w:rsidRPr="0036012A">
        <w:rPr>
          <w:rFonts w:cs="Calibri"/>
          <w:sz w:val="24"/>
        </w:rPr>
        <w:t>id training log</w:t>
      </w:r>
      <w:bookmarkEnd w:id="74"/>
      <w:bookmarkEnd w:id="75"/>
      <w:bookmarkEnd w:id="76"/>
    </w:p>
    <w:tbl>
      <w:tblPr>
        <w:tblW w:w="0" w:type="auto"/>
        <w:tblInd w:w="116" w:type="dxa"/>
        <w:tblBorders>
          <w:top w:val="single" w:sz="6" w:space="0" w:color="B9B9B9"/>
          <w:left w:val="single" w:sz="6" w:space="0" w:color="B9B9B9"/>
          <w:bottom w:val="single" w:sz="6" w:space="0" w:color="B9B9B9"/>
          <w:right w:val="single" w:sz="6" w:space="0" w:color="B9B9B9"/>
          <w:insideH w:val="nil"/>
          <w:insideV w:val="nil"/>
        </w:tblBorders>
        <w:tblCellMar>
          <w:left w:w="0" w:type="dxa"/>
          <w:right w:w="0" w:type="dxa"/>
        </w:tblCellMar>
        <w:tblLook w:val="04A0" w:firstRow="1" w:lastRow="0" w:firstColumn="1" w:lastColumn="0" w:noHBand="0" w:noVBand="1"/>
      </w:tblPr>
      <w:tblGrid>
        <w:gridCol w:w="2347"/>
        <w:gridCol w:w="3766"/>
        <w:gridCol w:w="1701"/>
        <w:gridCol w:w="2835"/>
      </w:tblGrid>
      <w:tr w:rsidR="002B04E3" w:rsidRPr="00844360" w14:paraId="0828BF27" w14:textId="77777777" w:rsidTr="0056713B">
        <w:trPr>
          <w:tblHeader/>
        </w:trPr>
        <w:tc>
          <w:tcPr>
            <w:tcW w:w="2347" w:type="dxa"/>
            <w:tcBorders>
              <w:bottom w:val="single" w:sz="6" w:space="0" w:color="B9B9B9"/>
              <w:right w:val="single" w:sz="6" w:space="0" w:color="B9B9B9"/>
            </w:tcBorders>
            <w:shd w:val="clear" w:color="auto" w:fill="D8DFDE"/>
            <w:tcMar>
              <w:top w:w="58" w:type="dxa"/>
              <w:left w:w="108" w:type="dxa"/>
              <w:bottom w:w="58" w:type="dxa"/>
              <w:right w:w="108" w:type="dxa"/>
            </w:tcMar>
            <w:hideMark/>
          </w:tcPr>
          <w:p w14:paraId="346466C6" w14:textId="77777777" w:rsidR="002B04E3" w:rsidRPr="00FD38C4" w:rsidRDefault="002B04E3" w:rsidP="00FD38C4">
            <w:pPr>
              <w:spacing w:after="120"/>
              <w:jc w:val="center"/>
              <w:rPr>
                <w:rFonts w:ascii="Calibri" w:eastAsia="MS Mincho" w:hAnsi="Calibri" w:cs="Calibri"/>
                <w:b/>
                <w:color w:val="000000"/>
                <w:sz w:val="22"/>
                <w:szCs w:val="22"/>
              </w:rPr>
            </w:pPr>
            <w:r w:rsidRPr="00FD38C4">
              <w:rPr>
                <w:rFonts w:ascii="Calibri" w:eastAsia="Arial" w:hAnsi="Calibri" w:cs="Calibri"/>
                <w:b/>
                <w:caps/>
                <w:color w:val="000000"/>
                <w:sz w:val="22"/>
                <w:szCs w:val="22"/>
              </w:rPr>
              <w:t>name/type of training</w:t>
            </w:r>
          </w:p>
        </w:tc>
        <w:tc>
          <w:tcPr>
            <w:tcW w:w="3766" w:type="dxa"/>
            <w:tcBorders>
              <w:left w:val="single" w:sz="6" w:space="0" w:color="B9B9B9"/>
              <w:bottom w:val="single" w:sz="6" w:space="0" w:color="B9B9B9"/>
              <w:right w:val="single" w:sz="6" w:space="0" w:color="B9B9B9"/>
            </w:tcBorders>
            <w:shd w:val="clear" w:color="auto" w:fill="D8DFDE"/>
            <w:tcMar>
              <w:top w:w="58" w:type="dxa"/>
              <w:left w:w="108" w:type="dxa"/>
              <w:bottom w:w="58" w:type="dxa"/>
              <w:right w:w="108" w:type="dxa"/>
            </w:tcMar>
            <w:hideMark/>
          </w:tcPr>
          <w:p w14:paraId="0AC79113" w14:textId="77777777" w:rsidR="002B04E3" w:rsidRPr="00FD38C4" w:rsidRDefault="002B04E3" w:rsidP="00FD38C4">
            <w:pPr>
              <w:spacing w:after="120"/>
              <w:jc w:val="center"/>
              <w:rPr>
                <w:rFonts w:ascii="Calibri" w:eastAsia="MS Mincho" w:hAnsi="Calibri" w:cs="Calibri"/>
                <w:b/>
                <w:color w:val="000000"/>
                <w:sz w:val="22"/>
                <w:szCs w:val="22"/>
              </w:rPr>
            </w:pPr>
            <w:r w:rsidRPr="00FD38C4">
              <w:rPr>
                <w:rFonts w:ascii="Calibri" w:eastAsia="Arial" w:hAnsi="Calibri" w:cs="Calibri"/>
                <w:b/>
                <w:caps/>
                <w:color w:val="000000"/>
                <w:sz w:val="22"/>
                <w:szCs w:val="22"/>
              </w:rPr>
              <w:t>staff who attended (individuals or groups)</w:t>
            </w:r>
          </w:p>
        </w:tc>
        <w:tc>
          <w:tcPr>
            <w:tcW w:w="1701" w:type="dxa"/>
            <w:tcBorders>
              <w:left w:val="single" w:sz="6" w:space="0" w:color="B9B9B9"/>
              <w:bottom w:val="single" w:sz="6" w:space="0" w:color="B9B9B9"/>
              <w:right w:val="single" w:sz="6" w:space="0" w:color="B9B9B9"/>
            </w:tcBorders>
            <w:shd w:val="clear" w:color="auto" w:fill="D8DFDE"/>
            <w:tcMar>
              <w:top w:w="58" w:type="dxa"/>
              <w:left w:w="108" w:type="dxa"/>
              <w:bottom w:w="58" w:type="dxa"/>
              <w:right w:w="108" w:type="dxa"/>
            </w:tcMar>
            <w:hideMark/>
          </w:tcPr>
          <w:p w14:paraId="251542E5" w14:textId="77777777" w:rsidR="002B04E3" w:rsidRPr="00FD38C4" w:rsidRDefault="002B04E3" w:rsidP="00FD38C4">
            <w:pPr>
              <w:spacing w:after="120"/>
              <w:jc w:val="center"/>
              <w:rPr>
                <w:rFonts w:ascii="Calibri" w:eastAsia="MS Mincho" w:hAnsi="Calibri" w:cs="Calibri"/>
                <w:b/>
                <w:color w:val="000000"/>
                <w:sz w:val="22"/>
                <w:szCs w:val="22"/>
              </w:rPr>
            </w:pPr>
            <w:r w:rsidRPr="00FD38C4">
              <w:rPr>
                <w:rFonts w:ascii="Calibri" w:eastAsia="Arial" w:hAnsi="Calibri" w:cs="Calibri"/>
                <w:b/>
                <w:caps/>
                <w:color w:val="000000"/>
                <w:sz w:val="22"/>
                <w:szCs w:val="22"/>
              </w:rPr>
              <w:t>date attended</w:t>
            </w:r>
          </w:p>
        </w:tc>
        <w:tc>
          <w:tcPr>
            <w:tcW w:w="2835" w:type="dxa"/>
            <w:tcBorders>
              <w:left w:val="single" w:sz="6" w:space="0" w:color="B9B9B9"/>
              <w:bottom w:val="single" w:sz="6" w:space="0" w:color="B9B9B9"/>
            </w:tcBorders>
            <w:shd w:val="clear" w:color="auto" w:fill="D8DFDE"/>
            <w:tcMar>
              <w:top w:w="58" w:type="dxa"/>
              <w:left w:w="108" w:type="dxa"/>
              <w:bottom w:w="58" w:type="dxa"/>
              <w:right w:w="108" w:type="dxa"/>
            </w:tcMar>
            <w:hideMark/>
          </w:tcPr>
          <w:p w14:paraId="3BB41F7C" w14:textId="77777777" w:rsidR="002B04E3" w:rsidRPr="00844360" w:rsidRDefault="002B04E3" w:rsidP="00FD38C4">
            <w:pPr>
              <w:spacing w:after="120"/>
              <w:jc w:val="center"/>
              <w:rPr>
                <w:rFonts w:ascii="Calibri" w:eastAsia="MS Mincho" w:hAnsi="Calibri" w:cs="Calibri"/>
                <w:color w:val="000000"/>
                <w:sz w:val="22"/>
                <w:szCs w:val="22"/>
              </w:rPr>
            </w:pPr>
            <w:r w:rsidRPr="00FD38C4">
              <w:rPr>
                <w:rFonts w:ascii="Calibri" w:eastAsia="Arial" w:hAnsi="Calibri" w:cs="Calibri"/>
                <w:b/>
                <w:caps/>
                <w:color w:val="000000"/>
                <w:sz w:val="22"/>
                <w:szCs w:val="22"/>
              </w:rPr>
              <w:t>date for training to be updated (where applicable</w:t>
            </w:r>
            <w:r w:rsidRPr="00844360">
              <w:rPr>
                <w:rFonts w:ascii="Calibri" w:eastAsia="Arial" w:hAnsi="Calibri" w:cs="Calibri"/>
                <w:caps/>
                <w:color w:val="000000"/>
                <w:sz w:val="22"/>
                <w:szCs w:val="22"/>
              </w:rPr>
              <w:t>)</w:t>
            </w:r>
          </w:p>
        </w:tc>
      </w:tr>
      <w:tr w:rsidR="002B04E3" w:rsidRPr="00844360" w14:paraId="67A99A98"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hideMark/>
          </w:tcPr>
          <w:p w14:paraId="1E39EC40" w14:textId="77777777" w:rsidR="002B04E3" w:rsidRPr="00844360" w:rsidRDefault="002B04E3" w:rsidP="002B04E3">
            <w:pPr>
              <w:keepLines/>
              <w:spacing w:after="60"/>
              <w:rPr>
                <w:rFonts w:ascii="Calibri" w:eastAsia="MS Mincho"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hideMark/>
          </w:tcPr>
          <w:p w14:paraId="2F2905C1" w14:textId="77777777" w:rsidR="002B04E3" w:rsidRPr="00844360" w:rsidRDefault="002B04E3" w:rsidP="002B04E3">
            <w:pPr>
              <w:keepLines/>
              <w:spacing w:after="60"/>
              <w:rPr>
                <w:rFonts w:ascii="Calibri" w:eastAsia="MS Mincho"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3CE80EC" w14:textId="77777777" w:rsidR="002B04E3" w:rsidRPr="00844360" w:rsidRDefault="002B04E3" w:rsidP="002B04E3">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3434C656" w14:textId="77777777" w:rsidR="002B04E3" w:rsidRPr="00844360" w:rsidRDefault="002B04E3" w:rsidP="002B04E3">
            <w:pPr>
              <w:spacing w:after="120"/>
              <w:rPr>
                <w:rFonts w:ascii="Calibri" w:eastAsia="Arial" w:hAnsi="Calibri" w:cs="Calibri"/>
                <w:color w:val="000000"/>
                <w:sz w:val="22"/>
                <w:szCs w:val="22"/>
              </w:rPr>
            </w:pPr>
          </w:p>
        </w:tc>
      </w:tr>
      <w:tr w:rsidR="002B04E3" w:rsidRPr="00844360" w14:paraId="42BDADEB"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hideMark/>
          </w:tcPr>
          <w:p w14:paraId="709CB2C0" w14:textId="77777777" w:rsidR="002B04E3" w:rsidRPr="00844360" w:rsidRDefault="002B04E3" w:rsidP="002B04E3">
            <w:pPr>
              <w:keepLines/>
              <w:spacing w:after="60"/>
              <w:rPr>
                <w:rFonts w:ascii="Calibri" w:eastAsia="MS Mincho"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4682616B" w14:textId="77777777" w:rsidR="002B04E3" w:rsidRPr="00844360" w:rsidRDefault="002B04E3" w:rsidP="002B04E3">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2E00E7B" w14:textId="77777777" w:rsidR="002B04E3" w:rsidRPr="00844360" w:rsidRDefault="002B04E3" w:rsidP="002B04E3">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38983889" w14:textId="77777777" w:rsidR="002B04E3" w:rsidRPr="00844360" w:rsidRDefault="002B04E3" w:rsidP="002B04E3">
            <w:pPr>
              <w:spacing w:after="120"/>
              <w:rPr>
                <w:rFonts w:ascii="Calibri" w:eastAsia="Arial" w:hAnsi="Calibri" w:cs="Calibri"/>
                <w:color w:val="000000"/>
                <w:sz w:val="22"/>
                <w:szCs w:val="22"/>
              </w:rPr>
            </w:pPr>
          </w:p>
        </w:tc>
      </w:tr>
      <w:tr w:rsidR="002B04E3" w:rsidRPr="00844360" w14:paraId="24790D52"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hideMark/>
          </w:tcPr>
          <w:p w14:paraId="01C5FB86" w14:textId="77777777" w:rsidR="002B04E3" w:rsidRPr="00844360" w:rsidRDefault="002B04E3" w:rsidP="002B04E3">
            <w:pPr>
              <w:keepLines/>
              <w:spacing w:after="60"/>
              <w:rPr>
                <w:rFonts w:ascii="Calibri" w:eastAsia="MS Mincho"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234EED6B" w14:textId="77777777" w:rsidR="002B04E3" w:rsidRPr="00844360" w:rsidRDefault="002B04E3" w:rsidP="002B04E3">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25F6DC05" w14:textId="77777777" w:rsidR="002B04E3" w:rsidRPr="00844360" w:rsidRDefault="002B04E3" w:rsidP="002B04E3">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0A637480" w14:textId="77777777" w:rsidR="002B04E3" w:rsidRPr="00844360" w:rsidRDefault="002B04E3" w:rsidP="002B04E3">
            <w:pPr>
              <w:spacing w:after="120"/>
              <w:rPr>
                <w:rFonts w:ascii="Calibri" w:eastAsia="Arial" w:hAnsi="Calibri" w:cs="Calibri"/>
                <w:color w:val="000000"/>
                <w:sz w:val="22"/>
                <w:szCs w:val="22"/>
              </w:rPr>
            </w:pPr>
          </w:p>
        </w:tc>
      </w:tr>
      <w:tr w:rsidR="002B04E3" w:rsidRPr="00844360" w14:paraId="42DBB248"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5300CCD1" w14:textId="77777777" w:rsidR="002B04E3" w:rsidRPr="00844360" w:rsidRDefault="002B04E3" w:rsidP="002B04E3">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60BE5972" w14:textId="77777777" w:rsidR="002B04E3" w:rsidRPr="00844360" w:rsidRDefault="002B04E3" w:rsidP="002B04E3">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017A5D5C" w14:textId="77777777" w:rsidR="002B04E3" w:rsidRPr="00844360" w:rsidRDefault="002B04E3" w:rsidP="002B04E3">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4E5C37F6" w14:textId="77777777" w:rsidR="002B04E3" w:rsidRPr="00844360" w:rsidRDefault="002B04E3" w:rsidP="002B04E3">
            <w:pPr>
              <w:spacing w:after="120"/>
              <w:rPr>
                <w:rFonts w:ascii="Calibri" w:eastAsia="Arial" w:hAnsi="Calibri" w:cs="Calibri"/>
                <w:color w:val="000000"/>
                <w:sz w:val="22"/>
                <w:szCs w:val="22"/>
              </w:rPr>
            </w:pPr>
          </w:p>
        </w:tc>
      </w:tr>
      <w:tr w:rsidR="002B04E3" w:rsidRPr="00844360" w14:paraId="6EE68284"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01535844" w14:textId="77777777" w:rsidR="002B04E3" w:rsidRPr="00844360" w:rsidRDefault="002B04E3" w:rsidP="002B04E3">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756DCF97" w14:textId="77777777" w:rsidR="002B04E3" w:rsidRPr="00844360" w:rsidRDefault="002B04E3" w:rsidP="002B04E3">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0C1B81D" w14:textId="77777777" w:rsidR="002B04E3" w:rsidRPr="00844360" w:rsidRDefault="002B04E3" w:rsidP="002B04E3">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72C0F0E5" w14:textId="77777777" w:rsidR="002B04E3" w:rsidRPr="00844360" w:rsidRDefault="002B04E3" w:rsidP="002B04E3">
            <w:pPr>
              <w:spacing w:after="120"/>
              <w:rPr>
                <w:rFonts w:ascii="Calibri" w:eastAsia="Arial" w:hAnsi="Calibri" w:cs="Calibri"/>
                <w:color w:val="000000"/>
                <w:sz w:val="22"/>
                <w:szCs w:val="22"/>
              </w:rPr>
            </w:pPr>
          </w:p>
        </w:tc>
      </w:tr>
      <w:tr w:rsidR="002B04E3" w:rsidRPr="00844360" w14:paraId="35F9D60C"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C29EF93" w14:textId="77777777" w:rsidR="002B04E3" w:rsidRPr="00844360" w:rsidRDefault="002B04E3" w:rsidP="002B04E3">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0FD8AA5B" w14:textId="77777777" w:rsidR="002B04E3" w:rsidRPr="00844360" w:rsidRDefault="002B04E3" w:rsidP="002B04E3">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060C1145" w14:textId="77777777" w:rsidR="002B04E3" w:rsidRPr="00844360" w:rsidRDefault="002B04E3" w:rsidP="002B04E3">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17FF3DFD" w14:textId="77777777" w:rsidR="002B04E3" w:rsidRPr="00844360" w:rsidRDefault="002B04E3" w:rsidP="002B04E3">
            <w:pPr>
              <w:spacing w:after="120"/>
              <w:rPr>
                <w:rFonts w:ascii="Calibri" w:eastAsia="Arial" w:hAnsi="Calibri" w:cs="Calibri"/>
                <w:color w:val="000000"/>
                <w:sz w:val="22"/>
                <w:szCs w:val="22"/>
              </w:rPr>
            </w:pPr>
          </w:p>
        </w:tc>
      </w:tr>
      <w:tr w:rsidR="002B04E3" w:rsidRPr="00844360" w14:paraId="590FF21A"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4C955A9B" w14:textId="77777777" w:rsidR="002B04E3" w:rsidRPr="00844360" w:rsidRDefault="002B04E3" w:rsidP="002B04E3">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8C1DAC1" w14:textId="77777777" w:rsidR="002B04E3" w:rsidRPr="00844360" w:rsidRDefault="002B04E3" w:rsidP="002B04E3">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FF1EDE9" w14:textId="77777777" w:rsidR="002B04E3" w:rsidRPr="00844360" w:rsidRDefault="002B04E3" w:rsidP="002B04E3">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5F40EEA4" w14:textId="77777777" w:rsidR="002B04E3" w:rsidRPr="00844360" w:rsidRDefault="002B04E3" w:rsidP="002B04E3">
            <w:pPr>
              <w:spacing w:after="120"/>
              <w:rPr>
                <w:rFonts w:ascii="Calibri" w:eastAsia="Arial" w:hAnsi="Calibri" w:cs="Calibri"/>
                <w:color w:val="000000"/>
                <w:sz w:val="22"/>
                <w:szCs w:val="22"/>
              </w:rPr>
            </w:pPr>
          </w:p>
        </w:tc>
      </w:tr>
      <w:tr w:rsidR="002B04E3" w:rsidRPr="00844360" w14:paraId="28194CCD" w14:textId="77777777" w:rsidTr="0056713B">
        <w:tc>
          <w:tcPr>
            <w:tcW w:w="2347" w:type="dxa"/>
            <w:tcBorders>
              <w:top w:val="single" w:sz="6" w:space="0" w:color="B9B9B9"/>
              <w:right w:val="single" w:sz="6" w:space="0" w:color="B9B9B9"/>
            </w:tcBorders>
            <w:tcMar>
              <w:top w:w="58" w:type="dxa"/>
              <w:left w:w="108" w:type="dxa"/>
              <w:bottom w:w="58" w:type="dxa"/>
              <w:right w:w="108" w:type="dxa"/>
            </w:tcMar>
          </w:tcPr>
          <w:p w14:paraId="53C7B832" w14:textId="77777777" w:rsidR="002B04E3" w:rsidRPr="00844360" w:rsidRDefault="002B04E3" w:rsidP="002B04E3">
            <w:pPr>
              <w:spacing w:after="120"/>
              <w:rPr>
                <w:rFonts w:ascii="Calibri" w:eastAsia="Arial" w:hAnsi="Calibri" w:cs="Calibri"/>
                <w:color w:val="000000"/>
                <w:sz w:val="22"/>
                <w:szCs w:val="22"/>
              </w:rPr>
            </w:pPr>
          </w:p>
        </w:tc>
        <w:tc>
          <w:tcPr>
            <w:tcW w:w="3766" w:type="dxa"/>
            <w:tcBorders>
              <w:top w:val="single" w:sz="6" w:space="0" w:color="B9B9B9"/>
              <w:left w:val="single" w:sz="6" w:space="0" w:color="B9B9B9"/>
              <w:right w:val="single" w:sz="6" w:space="0" w:color="B9B9B9"/>
            </w:tcBorders>
            <w:tcMar>
              <w:top w:w="58" w:type="dxa"/>
              <w:left w:w="108" w:type="dxa"/>
              <w:bottom w:w="58" w:type="dxa"/>
              <w:right w:w="108" w:type="dxa"/>
            </w:tcMar>
          </w:tcPr>
          <w:p w14:paraId="2FF22D75" w14:textId="77777777" w:rsidR="002B04E3" w:rsidRPr="00844360" w:rsidRDefault="002B04E3" w:rsidP="002B04E3">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right w:val="single" w:sz="6" w:space="0" w:color="B9B9B9"/>
            </w:tcBorders>
            <w:tcMar>
              <w:top w:w="58" w:type="dxa"/>
              <w:left w:w="108" w:type="dxa"/>
              <w:bottom w:w="58" w:type="dxa"/>
              <w:right w:w="108" w:type="dxa"/>
            </w:tcMar>
          </w:tcPr>
          <w:p w14:paraId="78C6AC6E" w14:textId="77777777" w:rsidR="002B04E3" w:rsidRPr="00844360" w:rsidRDefault="002B04E3" w:rsidP="002B04E3">
            <w:pPr>
              <w:spacing w:after="120"/>
              <w:rPr>
                <w:rFonts w:ascii="Calibri" w:eastAsia="Arial" w:hAnsi="Calibri" w:cs="Calibri"/>
                <w:color w:val="000000"/>
                <w:sz w:val="22"/>
                <w:szCs w:val="22"/>
              </w:rPr>
            </w:pPr>
          </w:p>
        </w:tc>
        <w:tc>
          <w:tcPr>
            <w:tcW w:w="2835" w:type="dxa"/>
            <w:tcBorders>
              <w:top w:val="single" w:sz="6" w:space="0" w:color="B9B9B9"/>
              <w:left w:val="single" w:sz="6" w:space="0" w:color="B9B9B9"/>
            </w:tcBorders>
            <w:tcMar>
              <w:top w:w="58" w:type="dxa"/>
              <w:left w:w="108" w:type="dxa"/>
              <w:bottom w:w="58" w:type="dxa"/>
              <w:right w:w="108" w:type="dxa"/>
            </w:tcMar>
          </w:tcPr>
          <w:p w14:paraId="78D1EA60" w14:textId="77777777" w:rsidR="002B04E3" w:rsidRPr="00844360" w:rsidRDefault="002B04E3" w:rsidP="002B04E3">
            <w:pPr>
              <w:spacing w:after="120"/>
              <w:rPr>
                <w:rFonts w:ascii="Calibri" w:eastAsia="Arial" w:hAnsi="Calibri" w:cs="Calibri"/>
                <w:color w:val="000000"/>
                <w:sz w:val="22"/>
                <w:szCs w:val="22"/>
              </w:rPr>
            </w:pPr>
          </w:p>
        </w:tc>
      </w:tr>
      <w:tr w:rsidR="00133C99" w:rsidRPr="00133C99" w14:paraId="2C723623"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6DA42BE9" w14:textId="77777777" w:rsidR="00133C99" w:rsidRPr="00133C99" w:rsidRDefault="00133C99" w:rsidP="00844360">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4E3588DF" w14:textId="77777777" w:rsidR="00133C99" w:rsidRPr="00133C99" w:rsidRDefault="00133C99" w:rsidP="00844360">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76D0BD55" w14:textId="77777777" w:rsidR="00133C99" w:rsidRPr="00133C99" w:rsidRDefault="00133C99" w:rsidP="00844360">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40FC5C6A" w14:textId="77777777" w:rsidR="00133C99" w:rsidRPr="00133C99" w:rsidRDefault="00133C99" w:rsidP="00844360">
            <w:pPr>
              <w:spacing w:after="120"/>
              <w:rPr>
                <w:rFonts w:ascii="Calibri" w:eastAsia="Arial" w:hAnsi="Calibri" w:cs="Calibri"/>
                <w:color w:val="000000"/>
                <w:sz w:val="22"/>
                <w:szCs w:val="22"/>
              </w:rPr>
            </w:pPr>
          </w:p>
        </w:tc>
      </w:tr>
      <w:tr w:rsidR="00133C99" w:rsidRPr="00133C99" w14:paraId="67AAC22F"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34939835" w14:textId="77777777" w:rsidR="00133C99" w:rsidRPr="00133C99" w:rsidRDefault="00133C99" w:rsidP="00844360">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D430BA3" w14:textId="77777777" w:rsidR="00133C99" w:rsidRPr="00133C99" w:rsidRDefault="00133C99" w:rsidP="00844360">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302232A6" w14:textId="77777777" w:rsidR="00133C99" w:rsidRPr="00133C99" w:rsidRDefault="00133C99" w:rsidP="00844360">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2AFDDA41" w14:textId="77777777" w:rsidR="00133C99" w:rsidRPr="00133C99" w:rsidRDefault="00133C99" w:rsidP="00844360">
            <w:pPr>
              <w:spacing w:after="120"/>
              <w:rPr>
                <w:rFonts w:ascii="Calibri" w:eastAsia="Arial" w:hAnsi="Calibri" w:cs="Calibri"/>
                <w:color w:val="000000"/>
                <w:sz w:val="22"/>
                <w:szCs w:val="22"/>
              </w:rPr>
            </w:pPr>
          </w:p>
        </w:tc>
      </w:tr>
      <w:tr w:rsidR="00133C99" w:rsidRPr="00133C99" w14:paraId="34824B79"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CE8655C" w14:textId="77777777" w:rsidR="00133C99" w:rsidRPr="00133C99" w:rsidRDefault="00133C99" w:rsidP="00844360">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A853D8F" w14:textId="77777777" w:rsidR="00133C99" w:rsidRPr="00133C99" w:rsidRDefault="00133C99" w:rsidP="00844360">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04976734" w14:textId="77777777" w:rsidR="00133C99" w:rsidRPr="00133C99" w:rsidRDefault="00133C99" w:rsidP="00844360">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3F5ED79C" w14:textId="77777777" w:rsidR="00133C99" w:rsidRPr="00133C99" w:rsidRDefault="00133C99" w:rsidP="00844360">
            <w:pPr>
              <w:spacing w:after="120"/>
              <w:rPr>
                <w:rFonts w:ascii="Calibri" w:eastAsia="Arial" w:hAnsi="Calibri" w:cs="Calibri"/>
                <w:color w:val="000000"/>
                <w:sz w:val="22"/>
                <w:szCs w:val="22"/>
              </w:rPr>
            </w:pPr>
          </w:p>
        </w:tc>
      </w:tr>
      <w:tr w:rsidR="00133C99" w:rsidRPr="00133C99" w14:paraId="2D5A0D90"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05962598" w14:textId="77777777" w:rsidR="00133C99" w:rsidRPr="00133C99" w:rsidRDefault="00133C99" w:rsidP="00844360">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6C2CFA61" w14:textId="77777777" w:rsidR="00133C99" w:rsidRPr="00133C99" w:rsidRDefault="00133C99" w:rsidP="00844360">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48E43FE" w14:textId="77777777" w:rsidR="00133C99" w:rsidRPr="00133C99" w:rsidRDefault="00133C99" w:rsidP="00844360">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30D3185A" w14:textId="77777777" w:rsidR="00133C99" w:rsidRPr="00133C99" w:rsidRDefault="00133C99" w:rsidP="00844360">
            <w:pPr>
              <w:spacing w:after="120"/>
              <w:rPr>
                <w:rFonts w:ascii="Calibri" w:eastAsia="Arial" w:hAnsi="Calibri" w:cs="Calibri"/>
                <w:color w:val="000000"/>
                <w:sz w:val="22"/>
                <w:szCs w:val="22"/>
              </w:rPr>
            </w:pPr>
          </w:p>
        </w:tc>
      </w:tr>
      <w:tr w:rsidR="00133C99" w:rsidRPr="00133C99" w14:paraId="7954A00D" w14:textId="77777777" w:rsidTr="0056713B">
        <w:tc>
          <w:tcPr>
            <w:tcW w:w="2347" w:type="dxa"/>
            <w:tcBorders>
              <w:top w:val="single" w:sz="6" w:space="0" w:color="B9B9B9"/>
              <w:right w:val="single" w:sz="6" w:space="0" w:color="B9B9B9"/>
            </w:tcBorders>
            <w:tcMar>
              <w:top w:w="58" w:type="dxa"/>
              <w:left w:w="108" w:type="dxa"/>
              <w:bottom w:w="58" w:type="dxa"/>
              <w:right w:w="108" w:type="dxa"/>
            </w:tcMar>
          </w:tcPr>
          <w:p w14:paraId="72C7111F" w14:textId="77777777" w:rsidR="00133C99" w:rsidRPr="00844360"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right w:val="single" w:sz="6" w:space="0" w:color="B9B9B9"/>
            </w:tcBorders>
            <w:tcMar>
              <w:top w:w="58" w:type="dxa"/>
              <w:left w:w="108" w:type="dxa"/>
              <w:bottom w:w="58" w:type="dxa"/>
              <w:right w:w="108" w:type="dxa"/>
            </w:tcMar>
          </w:tcPr>
          <w:p w14:paraId="59E8BADC" w14:textId="77777777" w:rsidR="00133C99" w:rsidRPr="00844360"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right w:val="single" w:sz="6" w:space="0" w:color="B9B9B9"/>
            </w:tcBorders>
            <w:tcMar>
              <w:top w:w="58" w:type="dxa"/>
              <w:left w:w="108" w:type="dxa"/>
              <w:bottom w:w="58" w:type="dxa"/>
              <w:right w:w="108" w:type="dxa"/>
            </w:tcMar>
          </w:tcPr>
          <w:p w14:paraId="505579A4" w14:textId="77777777" w:rsidR="00133C99" w:rsidRPr="00844360"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tcBorders>
            <w:tcMar>
              <w:top w:w="58" w:type="dxa"/>
              <w:left w:w="108" w:type="dxa"/>
              <w:bottom w:w="58" w:type="dxa"/>
              <w:right w:w="108" w:type="dxa"/>
            </w:tcMar>
          </w:tcPr>
          <w:p w14:paraId="7A285BBF" w14:textId="77777777" w:rsidR="00133C99" w:rsidRPr="00844360" w:rsidRDefault="00133C99" w:rsidP="00133C99">
            <w:pPr>
              <w:spacing w:after="120"/>
              <w:rPr>
                <w:rFonts w:ascii="Calibri" w:eastAsia="Arial" w:hAnsi="Calibri" w:cs="Calibri"/>
                <w:color w:val="000000"/>
                <w:sz w:val="22"/>
                <w:szCs w:val="22"/>
              </w:rPr>
            </w:pPr>
          </w:p>
        </w:tc>
      </w:tr>
      <w:tr w:rsidR="00133C99" w:rsidRPr="00133C99" w14:paraId="0F08EE86"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3E8D01B1" w14:textId="77777777" w:rsidR="00133C99" w:rsidRPr="00133C99"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4286BD97" w14:textId="77777777" w:rsidR="00133C99" w:rsidRPr="00133C99"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46241EF9" w14:textId="77777777" w:rsidR="00133C99" w:rsidRPr="00133C99"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72C51D7B" w14:textId="77777777" w:rsidR="00133C99" w:rsidRPr="00133C99" w:rsidRDefault="00133C99" w:rsidP="00133C99">
            <w:pPr>
              <w:spacing w:after="120"/>
              <w:rPr>
                <w:rFonts w:ascii="Calibri" w:eastAsia="Arial" w:hAnsi="Calibri" w:cs="Calibri"/>
                <w:color w:val="000000"/>
                <w:sz w:val="22"/>
                <w:szCs w:val="22"/>
              </w:rPr>
            </w:pPr>
          </w:p>
        </w:tc>
      </w:tr>
      <w:tr w:rsidR="00133C99" w:rsidRPr="00133C99" w14:paraId="31512997"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64B34173" w14:textId="77777777" w:rsidR="00133C99" w:rsidRPr="00133C99"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4BE2D083" w14:textId="77777777" w:rsidR="00133C99" w:rsidRPr="00133C99"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7661578" w14:textId="77777777" w:rsidR="00133C99" w:rsidRPr="00133C99"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02527B4F" w14:textId="77777777" w:rsidR="00133C99" w:rsidRPr="00133C99" w:rsidRDefault="00133C99" w:rsidP="00133C99">
            <w:pPr>
              <w:spacing w:after="120"/>
              <w:rPr>
                <w:rFonts w:ascii="Calibri" w:eastAsia="Arial" w:hAnsi="Calibri" w:cs="Calibri"/>
                <w:color w:val="000000"/>
                <w:sz w:val="22"/>
                <w:szCs w:val="22"/>
              </w:rPr>
            </w:pPr>
          </w:p>
        </w:tc>
      </w:tr>
      <w:tr w:rsidR="00133C99" w:rsidRPr="00133C99" w14:paraId="1691A13F"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1B55FED" w14:textId="77777777" w:rsidR="00133C99" w:rsidRPr="00133C99"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762DB7F3" w14:textId="77777777" w:rsidR="00133C99" w:rsidRPr="00133C99"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2F6CF9A" w14:textId="77777777" w:rsidR="00133C99" w:rsidRPr="00133C99"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61871731" w14:textId="77777777" w:rsidR="00133C99" w:rsidRPr="00133C99" w:rsidRDefault="00133C99" w:rsidP="00133C99">
            <w:pPr>
              <w:spacing w:after="120"/>
              <w:rPr>
                <w:rFonts w:ascii="Calibri" w:eastAsia="Arial" w:hAnsi="Calibri" w:cs="Calibri"/>
                <w:color w:val="000000"/>
                <w:sz w:val="22"/>
                <w:szCs w:val="22"/>
              </w:rPr>
            </w:pPr>
          </w:p>
        </w:tc>
      </w:tr>
      <w:tr w:rsidR="00133C99" w:rsidRPr="00133C99" w14:paraId="26B5781B"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6BE3BDAF" w14:textId="77777777" w:rsidR="00133C99" w:rsidRPr="00133C99"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AF0CD93" w14:textId="77777777" w:rsidR="00133C99" w:rsidRPr="00133C99"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230B4291" w14:textId="77777777" w:rsidR="00133C99" w:rsidRPr="00133C99"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02057711" w14:textId="77777777" w:rsidR="00133C99" w:rsidRPr="00133C99" w:rsidRDefault="00133C99" w:rsidP="00133C99">
            <w:pPr>
              <w:spacing w:after="120"/>
              <w:rPr>
                <w:rFonts w:ascii="Calibri" w:eastAsia="Arial" w:hAnsi="Calibri" w:cs="Calibri"/>
                <w:color w:val="000000"/>
                <w:sz w:val="22"/>
                <w:szCs w:val="22"/>
              </w:rPr>
            </w:pPr>
          </w:p>
        </w:tc>
      </w:tr>
      <w:tr w:rsidR="00133C99" w:rsidRPr="00133C99" w14:paraId="14E2710B"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1ACD6EBE" w14:textId="77777777" w:rsidR="00133C99" w:rsidRPr="00133C99"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61E2BB7" w14:textId="77777777" w:rsidR="00133C99" w:rsidRPr="00133C99"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5E7FEA43" w14:textId="77777777" w:rsidR="00133C99" w:rsidRPr="00133C99"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6C4B03EC" w14:textId="77777777" w:rsidR="00133C99" w:rsidRPr="00133C99" w:rsidRDefault="00133C99" w:rsidP="00133C99">
            <w:pPr>
              <w:spacing w:after="120"/>
              <w:rPr>
                <w:rFonts w:ascii="Calibri" w:eastAsia="Arial" w:hAnsi="Calibri" w:cs="Calibri"/>
                <w:color w:val="000000"/>
                <w:sz w:val="22"/>
                <w:szCs w:val="22"/>
              </w:rPr>
            </w:pPr>
          </w:p>
        </w:tc>
      </w:tr>
      <w:tr w:rsidR="00133C99" w:rsidRPr="00133C99" w14:paraId="3DE0974C"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4E1773A9" w14:textId="77777777" w:rsidR="00133C99" w:rsidRPr="00133C99"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74BCEADD" w14:textId="77777777" w:rsidR="00133C99" w:rsidRPr="00133C99"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0E8B23A3" w14:textId="77777777" w:rsidR="00133C99" w:rsidRPr="00133C99"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0AE2E7BB" w14:textId="77777777" w:rsidR="00133C99" w:rsidRPr="00133C99" w:rsidRDefault="00133C99" w:rsidP="00133C99">
            <w:pPr>
              <w:spacing w:after="120"/>
              <w:rPr>
                <w:rFonts w:ascii="Calibri" w:eastAsia="Arial" w:hAnsi="Calibri" w:cs="Calibri"/>
                <w:color w:val="000000"/>
                <w:sz w:val="22"/>
                <w:szCs w:val="22"/>
              </w:rPr>
            </w:pPr>
          </w:p>
        </w:tc>
      </w:tr>
      <w:tr w:rsidR="00133C99" w:rsidRPr="00133C99" w14:paraId="66145D5D" w14:textId="77777777" w:rsidTr="0056713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6C191872" w14:textId="77777777" w:rsidR="00133C99" w:rsidRPr="00133C99"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9CBC574" w14:textId="77777777" w:rsidR="00133C99" w:rsidRPr="00133C99"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3962A651" w14:textId="77777777" w:rsidR="00133C99" w:rsidRPr="00133C99"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tcPr>
          <w:p w14:paraId="18934D97" w14:textId="77777777" w:rsidR="00133C99" w:rsidRPr="00133C99" w:rsidRDefault="00133C99" w:rsidP="00133C99">
            <w:pPr>
              <w:spacing w:after="120"/>
              <w:rPr>
                <w:rFonts w:ascii="Calibri" w:eastAsia="Arial" w:hAnsi="Calibri" w:cs="Calibri"/>
                <w:color w:val="000000"/>
                <w:sz w:val="22"/>
                <w:szCs w:val="22"/>
              </w:rPr>
            </w:pPr>
          </w:p>
        </w:tc>
      </w:tr>
      <w:tr w:rsidR="00133C99" w:rsidRPr="00133C99" w14:paraId="7133FDAD" w14:textId="77777777" w:rsidTr="0056713B">
        <w:tc>
          <w:tcPr>
            <w:tcW w:w="2347" w:type="dxa"/>
            <w:tcBorders>
              <w:top w:val="single" w:sz="6" w:space="0" w:color="B9B9B9"/>
              <w:right w:val="single" w:sz="6" w:space="0" w:color="B9B9B9"/>
            </w:tcBorders>
            <w:tcMar>
              <w:top w:w="58" w:type="dxa"/>
              <w:left w:w="108" w:type="dxa"/>
              <w:bottom w:w="58" w:type="dxa"/>
              <w:right w:w="108" w:type="dxa"/>
            </w:tcMar>
          </w:tcPr>
          <w:p w14:paraId="364EABE0" w14:textId="77777777" w:rsidR="00133C99" w:rsidRPr="00133C99" w:rsidRDefault="00133C99" w:rsidP="00133C99">
            <w:pPr>
              <w:spacing w:after="120"/>
              <w:rPr>
                <w:rFonts w:ascii="Calibri" w:eastAsia="Arial" w:hAnsi="Calibri" w:cs="Calibri"/>
                <w:color w:val="000000"/>
                <w:sz w:val="22"/>
                <w:szCs w:val="22"/>
              </w:rPr>
            </w:pPr>
          </w:p>
        </w:tc>
        <w:tc>
          <w:tcPr>
            <w:tcW w:w="3766" w:type="dxa"/>
            <w:tcBorders>
              <w:top w:val="single" w:sz="6" w:space="0" w:color="B9B9B9"/>
              <w:left w:val="single" w:sz="6" w:space="0" w:color="B9B9B9"/>
              <w:right w:val="single" w:sz="6" w:space="0" w:color="B9B9B9"/>
            </w:tcBorders>
            <w:tcMar>
              <w:top w:w="58" w:type="dxa"/>
              <w:left w:w="108" w:type="dxa"/>
              <w:bottom w:w="58" w:type="dxa"/>
              <w:right w:w="108" w:type="dxa"/>
            </w:tcMar>
          </w:tcPr>
          <w:p w14:paraId="03248A38" w14:textId="77777777" w:rsidR="00133C99" w:rsidRPr="00133C99" w:rsidRDefault="00133C99" w:rsidP="00133C99">
            <w:pPr>
              <w:keepLines/>
              <w:spacing w:after="60"/>
              <w:rPr>
                <w:rFonts w:ascii="Calibri" w:eastAsia="Arial" w:hAnsi="Calibri" w:cs="Calibri"/>
                <w:color w:val="000000"/>
                <w:sz w:val="22"/>
                <w:szCs w:val="22"/>
              </w:rPr>
            </w:pPr>
          </w:p>
        </w:tc>
        <w:tc>
          <w:tcPr>
            <w:tcW w:w="1701" w:type="dxa"/>
            <w:tcBorders>
              <w:top w:val="single" w:sz="6" w:space="0" w:color="B9B9B9"/>
              <w:left w:val="single" w:sz="6" w:space="0" w:color="B9B9B9"/>
              <w:right w:val="single" w:sz="6" w:space="0" w:color="B9B9B9"/>
            </w:tcBorders>
            <w:tcMar>
              <w:top w:w="58" w:type="dxa"/>
              <w:left w:w="108" w:type="dxa"/>
              <w:bottom w:w="58" w:type="dxa"/>
              <w:right w:w="108" w:type="dxa"/>
            </w:tcMar>
          </w:tcPr>
          <w:p w14:paraId="2BD731A7" w14:textId="77777777" w:rsidR="00133C99" w:rsidRPr="00133C99" w:rsidRDefault="00133C99" w:rsidP="00133C99">
            <w:pPr>
              <w:spacing w:after="120"/>
              <w:rPr>
                <w:rFonts w:ascii="Calibri" w:eastAsia="Arial" w:hAnsi="Calibri" w:cs="Calibri"/>
                <w:color w:val="000000"/>
                <w:sz w:val="22"/>
                <w:szCs w:val="22"/>
              </w:rPr>
            </w:pPr>
          </w:p>
        </w:tc>
        <w:tc>
          <w:tcPr>
            <w:tcW w:w="2835" w:type="dxa"/>
            <w:tcBorders>
              <w:top w:val="single" w:sz="6" w:space="0" w:color="B9B9B9"/>
              <w:left w:val="single" w:sz="6" w:space="0" w:color="B9B9B9"/>
            </w:tcBorders>
            <w:tcMar>
              <w:top w:w="58" w:type="dxa"/>
              <w:left w:w="108" w:type="dxa"/>
              <w:bottom w:w="58" w:type="dxa"/>
              <w:right w:w="108" w:type="dxa"/>
            </w:tcMar>
          </w:tcPr>
          <w:p w14:paraId="7998AD0E" w14:textId="77777777" w:rsidR="00133C99" w:rsidRPr="00133C99" w:rsidRDefault="00133C99" w:rsidP="00133C99">
            <w:pPr>
              <w:spacing w:after="120"/>
              <w:rPr>
                <w:rFonts w:ascii="Calibri" w:eastAsia="Arial" w:hAnsi="Calibri" w:cs="Calibri"/>
                <w:color w:val="000000"/>
                <w:sz w:val="22"/>
                <w:szCs w:val="22"/>
              </w:rPr>
            </w:pPr>
          </w:p>
        </w:tc>
      </w:tr>
    </w:tbl>
    <w:p w14:paraId="7297BEF8" w14:textId="77777777" w:rsidR="00133C99" w:rsidRPr="00844360" w:rsidRDefault="00133C99" w:rsidP="002B04E3">
      <w:pPr>
        <w:pStyle w:val="Heading1"/>
        <w:widowControl w:val="0"/>
        <w:spacing w:after="120"/>
        <w:ind w:left="426"/>
        <w:rPr>
          <w:rFonts w:cs="Calibri"/>
          <w:szCs w:val="22"/>
        </w:rPr>
      </w:pPr>
      <w:bookmarkStart w:id="77" w:name="_Toc25260668"/>
      <w:bookmarkStart w:id="78" w:name="_Toc53127327"/>
      <w:bookmarkStart w:id="79" w:name="_Toc54015558"/>
      <w:bookmarkStart w:id="80" w:name="_Toc55989207"/>
    </w:p>
    <w:bookmarkEnd w:id="77"/>
    <w:bookmarkEnd w:id="78"/>
    <w:bookmarkEnd w:id="79"/>
    <w:bookmarkEnd w:id="80"/>
    <w:p w14:paraId="42862A4D" w14:textId="77777777" w:rsidR="00FD38C4" w:rsidRDefault="00FD38C4">
      <w:pPr>
        <w:rPr>
          <w:rFonts w:ascii="Calibri" w:hAnsi="Calibri"/>
          <w:b/>
          <w:bCs/>
          <w:caps/>
          <w:color w:val="000000" w:themeColor="text1"/>
          <w:sz w:val="24"/>
        </w:rPr>
      </w:pPr>
      <w:r>
        <w:rPr>
          <w:rFonts w:ascii="Calibri" w:hAnsi="Calibri"/>
          <w:b/>
          <w:bCs/>
          <w:caps/>
          <w:color w:val="000000" w:themeColor="text1"/>
          <w:sz w:val="24"/>
        </w:rPr>
        <w:br w:type="page"/>
      </w:r>
    </w:p>
    <w:p w14:paraId="3011AFB4" w14:textId="77777777" w:rsidR="00FD38C4" w:rsidRPr="0036012A" w:rsidRDefault="00280F15" w:rsidP="0036012A">
      <w:pPr>
        <w:pStyle w:val="Appendix"/>
        <w:rPr>
          <w:rFonts w:cs="Calibri"/>
          <w:sz w:val="24"/>
        </w:rPr>
      </w:pPr>
      <w:bookmarkStart w:id="81" w:name="_Toc66906610"/>
      <w:r w:rsidRPr="0036012A">
        <w:rPr>
          <w:rFonts w:cs="Calibri"/>
          <w:sz w:val="24"/>
        </w:rPr>
        <w:lastRenderedPageBreak/>
        <w:t>APPENDIX 3: Parental agreement to administer prescription or non-prescription medicine</w:t>
      </w:r>
      <w:bookmarkEnd w:id="81"/>
      <w:r w:rsidRPr="0036012A">
        <w:rPr>
          <w:rFonts w:cs="Calibri"/>
          <w:sz w:val="24"/>
        </w:rPr>
        <w:t xml:space="preserve"> </w:t>
      </w:r>
    </w:p>
    <w:p w14:paraId="318E5D2A" w14:textId="650835C5" w:rsidR="00280F15" w:rsidRPr="00FD38C4" w:rsidRDefault="00280F15" w:rsidP="00FD38C4">
      <w:pPr>
        <w:rPr>
          <w:rFonts w:ascii="Calibri" w:eastAsia="MS Gothic" w:hAnsi="Calibri" w:cs="Calibri"/>
          <w:sz w:val="22"/>
          <w:szCs w:val="22"/>
        </w:rPr>
      </w:pPr>
      <w:r w:rsidRPr="00FD38C4">
        <w:rPr>
          <w:rFonts w:ascii="Calibri" w:eastAsia="Arial" w:hAnsi="Calibri" w:cs="Calibri"/>
        </w:rPr>
        <w:t>(</w:t>
      </w:r>
      <w:r w:rsidR="00F27FA0" w:rsidRPr="00FD38C4">
        <w:rPr>
          <w:rFonts w:ascii="Calibri" w:eastAsia="Arial" w:hAnsi="Calibri" w:cs="Calibri"/>
          <w:sz w:val="22"/>
          <w:szCs w:val="22"/>
        </w:rPr>
        <w:t>Taken</w:t>
      </w:r>
      <w:r w:rsidRPr="00FD38C4">
        <w:rPr>
          <w:rFonts w:ascii="Calibri" w:eastAsia="Arial" w:hAnsi="Calibri" w:cs="Calibri"/>
          <w:sz w:val="22"/>
          <w:szCs w:val="22"/>
        </w:rPr>
        <w:t xml:space="preserve"> from OSHENS</w:t>
      </w:r>
      <w:r w:rsidR="00F14934" w:rsidRPr="00FD38C4">
        <w:rPr>
          <w:rFonts w:ascii="Calibri" w:eastAsia="Arial" w:hAnsi="Calibri" w:cs="Calibri"/>
          <w:sz w:val="22"/>
          <w:szCs w:val="22"/>
        </w:rPr>
        <w:t xml:space="preserve"> Dec 2020</w:t>
      </w:r>
      <w:r w:rsidRPr="00FD38C4">
        <w:rPr>
          <w:rFonts w:ascii="Calibri" w:eastAsia="Arial" w:hAnsi="Calibri" w:cs="Calibri"/>
          <w:sz w:val="22"/>
          <w:szCs w:val="22"/>
        </w:rPr>
        <w:t>)</w:t>
      </w:r>
    </w:p>
    <w:p w14:paraId="3D98E6C1" w14:textId="77777777" w:rsidR="00280F15" w:rsidRPr="00FD38C4" w:rsidRDefault="00280F15" w:rsidP="00FD38C4">
      <w:pPr>
        <w:jc w:val="center"/>
        <w:rPr>
          <w:rFonts w:ascii="Calibri" w:hAnsi="Calibri" w:cs="Calibri"/>
          <w:b/>
          <w:sz w:val="22"/>
          <w:szCs w:val="22"/>
        </w:rPr>
      </w:pPr>
      <w:r w:rsidRPr="00FD38C4">
        <w:rPr>
          <w:rFonts w:ascii="Calibri" w:hAnsi="Calibri" w:cs="Calibri"/>
          <w:b/>
          <w:sz w:val="22"/>
          <w:szCs w:val="22"/>
        </w:rPr>
        <w:t xml:space="preserve">PARENTAL AGREEMENT TO ADMINISTER </w:t>
      </w:r>
    </w:p>
    <w:p w14:paraId="2DD9536E" w14:textId="77777777" w:rsidR="00280F15" w:rsidRPr="00FD38C4" w:rsidRDefault="00280F15" w:rsidP="00FD38C4">
      <w:pPr>
        <w:jc w:val="center"/>
        <w:rPr>
          <w:rFonts w:ascii="Calibri" w:hAnsi="Calibri" w:cs="Calibri"/>
          <w:b/>
          <w:sz w:val="22"/>
          <w:szCs w:val="22"/>
        </w:rPr>
      </w:pPr>
      <w:r w:rsidRPr="00FD38C4">
        <w:rPr>
          <w:rFonts w:ascii="Calibri" w:hAnsi="Calibri" w:cs="Calibri"/>
          <w:b/>
          <w:sz w:val="22"/>
          <w:szCs w:val="22"/>
        </w:rPr>
        <w:t>PRESCRIPTION OR NON-PRESCRIPTION MEDICINE</w:t>
      </w:r>
    </w:p>
    <w:p w14:paraId="05626A39" w14:textId="77777777" w:rsidR="00280F15" w:rsidRPr="00FD38C4" w:rsidRDefault="00280F15" w:rsidP="00FD38C4">
      <w:pPr>
        <w:rPr>
          <w:rFonts w:ascii="Calibri" w:hAnsi="Calibri" w:cs="Calibri"/>
          <w:sz w:val="22"/>
          <w:szCs w:val="22"/>
          <w:highlight w:val="yellow"/>
        </w:rPr>
      </w:pPr>
    </w:p>
    <w:p w14:paraId="2B91B638" w14:textId="074609E0" w:rsidR="00280F15" w:rsidRPr="00FD38C4" w:rsidRDefault="00D1713A" w:rsidP="00FD38C4">
      <w:pPr>
        <w:rPr>
          <w:rFonts w:ascii="Calibri" w:hAnsi="Calibri" w:cs="Calibri"/>
          <w:sz w:val="22"/>
          <w:szCs w:val="22"/>
        </w:rPr>
      </w:pPr>
      <w:proofErr w:type="spellStart"/>
      <w:r>
        <w:rPr>
          <w:rFonts w:ascii="Calibri" w:hAnsi="Calibri" w:cs="Calibri"/>
          <w:sz w:val="22"/>
          <w:szCs w:val="22"/>
        </w:rPr>
        <w:t>Georgeham</w:t>
      </w:r>
      <w:proofErr w:type="spellEnd"/>
      <w:r>
        <w:rPr>
          <w:rFonts w:ascii="Calibri" w:hAnsi="Calibri" w:cs="Calibri"/>
          <w:sz w:val="22"/>
          <w:szCs w:val="22"/>
        </w:rPr>
        <w:t xml:space="preserve"> CofE Primary School</w:t>
      </w:r>
    </w:p>
    <w:p w14:paraId="10084DF3" w14:textId="77777777" w:rsidR="00280F15" w:rsidRPr="00FD38C4" w:rsidRDefault="00280F15" w:rsidP="00FD38C4">
      <w:pPr>
        <w:rPr>
          <w:rFonts w:ascii="Calibri" w:hAnsi="Calibri" w:cs="Calibri"/>
          <w:b/>
          <w:sz w:val="22"/>
          <w:szCs w:val="22"/>
        </w:rPr>
      </w:pPr>
      <w:r w:rsidRPr="00FD38C4">
        <w:rPr>
          <w:rFonts w:ascii="Calibri" w:hAnsi="Calibri" w:cs="Calibri"/>
          <w:b/>
          <w:sz w:val="22"/>
          <w:szCs w:val="22"/>
        </w:rPr>
        <w:t>Notes to Parent / Guardians</w:t>
      </w:r>
    </w:p>
    <w:p w14:paraId="29A32152" w14:textId="77777777" w:rsidR="00280F15" w:rsidRPr="00FD38C4" w:rsidRDefault="00280F15" w:rsidP="00FD38C4">
      <w:pPr>
        <w:rPr>
          <w:rFonts w:ascii="Calibri" w:hAnsi="Calibri" w:cs="Calibri"/>
          <w:sz w:val="22"/>
          <w:szCs w:val="22"/>
        </w:rPr>
      </w:pPr>
    </w:p>
    <w:p w14:paraId="7242098C" w14:textId="77777777" w:rsidR="00280F15" w:rsidRPr="00FD38C4" w:rsidRDefault="00280F15" w:rsidP="00FD38C4">
      <w:pPr>
        <w:rPr>
          <w:rFonts w:ascii="Calibri" w:hAnsi="Calibri" w:cs="Calibri"/>
          <w:i/>
          <w:sz w:val="22"/>
          <w:szCs w:val="22"/>
        </w:rPr>
      </w:pPr>
      <w:r w:rsidRPr="00FD38C4">
        <w:rPr>
          <w:rFonts w:ascii="Calibri" w:hAnsi="Calibri" w:cs="Calibri"/>
          <w:i/>
          <w:sz w:val="22"/>
          <w:szCs w:val="22"/>
        </w:rPr>
        <w:t>Note 1:</w:t>
      </w:r>
      <w:r w:rsidRPr="00FD38C4">
        <w:rPr>
          <w:rFonts w:ascii="Calibri" w:hAnsi="Calibri" w:cs="Calibri"/>
          <w:i/>
          <w:sz w:val="22"/>
          <w:szCs w:val="22"/>
        </w:rPr>
        <w:tab/>
        <w:t xml:space="preserve">This school will only give your </w:t>
      </w:r>
      <w:r w:rsidR="00C830D9" w:rsidRPr="00FD38C4">
        <w:rPr>
          <w:rFonts w:ascii="Calibri" w:hAnsi="Calibri" w:cs="Calibri"/>
          <w:i/>
          <w:sz w:val="22"/>
          <w:szCs w:val="22"/>
        </w:rPr>
        <w:t>pupil</w:t>
      </w:r>
      <w:r w:rsidRPr="00FD38C4">
        <w:rPr>
          <w:rFonts w:ascii="Calibri" w:hAnsi="Calibri" w:cs="Calibri"/>
          <w:i/>
          <w:sz w:val="22"/>
          <w:szCs w:val="22"/>
        </w:rPr>
        <w:t xml:space="preserve"> medicine after you have completed and signed this form.   </w:t>
      </w:r>
    </w:p>
    <w:p w14:paraId="6A7539FE" w14:textId="77777777" w:rsidR="00280F15" w:rsidRPr="00FD38C4" w:rsidRDefault="00280F15" w:rsidP="00FD38C4">
      <w:pPr>
        <w:jc w:val="both"/>
        <w:rPr>
          <w:rFonts w:ascii="Calibri" w:hAnsi="Calibri" w:cs="Calibri"/>
          <w:i/>
          <w:sz w:val="22"/>
          <w:szCs w:val="22"/>
        </w:rPr>
      </w:pPr>
      <w:r w:rsidRPr="00FD38C4">
        <w:rPr>
          <w:rFonts w:ascii="Calibri" w:hAnsi="Calibri" w:cs="Calibri"/>
          <w:i/>
          <w:sz w:val="22"/>
          <w:szCs w:val="22"/>
        </w:rPr>
        <w:t>Note 2:</w:t>
      </w:r>
      <w:r w:rsidRPr="00FD38C4">
        <w:rPr>
          <w:rFonts w:ascii="Calibri" w:hAnsi="Calibri" w:cs="Calibri"/>
          <w:i/>
          <w:sz w:val="22"/>
          <w:szCs w:val="22"/>
        </w:rPr>
        <w:tab/>
        <w:t xml:space="preserve">All medicines must either be in the original container as dispensed by the pharmacy, with your </w:t>
      </w:r>
      <w:r w:rsidR="00C830D9" w:rsidRPr="00FD38C4">
        <w:rPr>
          <w:rFonts w:ascii="Calibri" w:hAnsi="Calibri" w:cs="Calibri"/>
          <w:i/>
          <w:sz w:val="22"/>
          <w:szCs w:val="22"/>
        </w:rPr>
        <w:t>pupil</w:t>
      </w:r>
      <w:r w:rsidRPr="00FD38C4">
        <w:rPr>
          <w:rFonts w:ascii="Calibri" w:hAnsi="Calibri" w:cs="Calibri"/>
          <w:i/>
          <w:sz w:val="22"/>
          <w:szCs w:val="22"/>
        </w:rPr>
        <w:t xml:space="preserve">’s name, its </w:t>
      </w:r>
      <w:r w:rsidR="00FD38C4" w:rsidRPr="00FD38C4">
        <w:rPr>
          <w:rFonts w:ascii="Calibri" w:hAnsi="Calibri" w:cs="Calibri"/>
          <w:i/>
          <w:sz w:val="22"/>
          <w:szCs w:val="22"/>
        </w:rPr>
        <w:tab/>
      </w:r>
      <w:r w:rsidRPr="00FD38C4">
        <w:rPr>
          <w:rFonts w:ascii="Calibri" w:hAnsi="Calibri" w:cs="Calibri"/>
          <w:i/>
          <w:sz w:val="22"/>
          <w:szCs w:val="22"/>
        </w:rPr>
        <w:t xml:space="preserve">contents, the dosage and the prescribing doctor’s name (in the case of prescription medication) or in the original </w:t>
      </w:r>
      <w:r w:rsidR="00FD38C4" w:rsidRPr="00FD38C4">
        <w:rPr>
          <w:rFonts w:ascii="Calibri" w:hAnsi="Calibri" w:cs="Calibri"/>
          <w:i/>
          <w:sz w:val="22"/>
          <w:szCs w:val="22"/>
        </w:rPr>
        <w:tab/>
      </w:r>
      <w:r w:rsidRPr="00FD38C4">
        <w:rPr>
          <w:rFonts w:ascii="Calibri" w:hAnsi="Calibri" w:cs="Calibri"/>
          <w:i/>
          <w:sz w:val="22"/>
          <w:szCs w:val="22"/>
        </w:rPr>
        <w:t>packaging (</w:t>
      </w:r>
      <w:r w:rsidR="00B57A93" w:rsidRPr="00FD38C4">
        <w:rPr>
          <w:rFonts w:ascii="Calibri" w:hAnsi="Calibri" w:cs="Calibri"/>
          <w:i/>
          <w:sz w:val="22"/>
          <w:szCs w:val="22"/>
        </w:rPr>
        <w:t>e.g.</w:t>
      </w:r>
      <w:r w:rsidRPr="00FD38C4">
        <w:rPr>
          <w:rFonts w:ascii="Calibri" w:hAnsi="Calibri" w:cs="Calibri"/>
          <w:i/>
          <w:sz w:val="22"/>
          <w:szCs w:val="22"/>
        </w:rPr>
        <w:t>: sealed blister pack) for non-prescribed medicine.</w:t>
      </w:r>
    </w:p>
    <w:p w14:paraId="2E3EA21C" w14:textId="77777777" w:rsidR="00280F15" w:rsidRPr="00FD38C4" w:rsidRDefault="00280F15" w:rsidP="00FD38C4">
      <w:pPr>
        <w:jc w:val="both"/>
        <w:rPr>
          <w:rFonts w:ascii="Calibri" w:hAnsi="Calibri" w:cs="Calibri"/>
          <w:i/>
          <w:sz w:val="22"/>
          <w:szCs w:val="22"/>
        </w:rPr>
      </w:pPr>
      <w:r w:rsidRPr="00FD38C4">
        <w:rPr>
          <w:rFonts w:ascii="Calibri" w:hAnsi="Calibri" w:cs="Calibri"/>
          <w:i/>
          <w:sz w:val="22"/>
          <w:szCs w:val="22"/>
        </w:rPr>
        <w:t>Note 3:</w:t>
      </w:r>
      <w:r w:rsidRPr="00FD38C4">
        <w:rPr>
          <w:rFonts w:ascii="Calibri" w:hAnsi="Calibri" w:cs="Calibri"/>
          <w:i/>
          <w:sz w:val="22"/>
          <w:szCs w:val="22"/>
        </w:rPr>
        <w:tab/>
        <w:t xml:space="preserve">This information is requested, in confidence, to ensure that the school is fully aware of the medical needs of your </w:t>
      </w:r>
      <w:r w:rsidR="00FD38C4" w:rsidRPr="00FD38C4">
        <w:rPr>
          <w:rFonts w:ascii="Calibri" w:hAnsi="Calibri" w:cs="Calibri"/>
          <w:i/>
          <w:sz w:val="22"/>
          <w:szCs w:val="22"/>
        </w:rPr>
        <w:tab/>
      </w:r>
      <w:r w:rsidRPr="00FD38C4">
        <w:rPr>
          <w:rFonts w:ascii="Calibri" w:hAnsi="Calibri" w:cs="Calibri"/>
          <w:i/>
          <w:sz w:val="22"/>
          <w:szCs w:val="22"/>
        </w:rPr>
        <w:t xml:space="preserve">student.   </w:t>
      </w:r>
    </w:p>
    <w:p w14:paraId="33DDE809" w14:textId="77777777" w:rsidR="00280F15" w:rsidRPr="00FD38C4" w:rsidRDefault="00280F15" w:rsidP="00FD38C4">
      <w:pPr>
        <w:rPr>
          <w:rFonts w:ascii="Calibri" w:hAnsi="Calibri" w:cs="Calibri"/>
          <w:sz w:val="22"/>
          <w:szCs w:val="22"/>
        </w:rPr>
      </w:pPr>
    </w:p>
    <w:p w14:paraId="631B6F45" w14:textId="77777777" w:rsidR="00280F15" w:rsidRPr="00FD38C4" w:rsidRDefault="00280F15" w:rsidP="00FD38C4">
      <w:pPr>
        <w:tabs>
          <w:tab w:val="left" w:pos="0"/>
        </w:tabs>
        <w:rPr>
          <w:rFonts w:ascii="Calibri" w:hAnsi="Calibri" w:cs="Calibri"/>
          <w:b/>
          <w:sz w:val="22"/>
          <w:szCs w:val="22"/>
        </w:rPr>
      </w:pPr>
      <w:r w:rsidRPr="00FD38C4">
        <w:rPr>
          <w:rFonts w:ascii="Calibri" w:hAnsi="Calibri" w:cs="Calibri"/>
          <w:b/>
          <w:sz w:val="22"/>
          <w:szCs w:val="22"/>
        </w:rPr>
        <w:t>Medication details</w:t>
      </w:r>
    </w:p>
    <w:p w14:paraId="2E888747" w14:textId="77777777" w:rsidR="00280F15" w:rsidRPr="00FD38C4" w:rsidRDefault="00280F15" w:rsidP="00FD38C4">
      <w:pPr>
        <w:rPr>
          <w:rFonts w:ascii="Calibri" w:hAnsi="Calibri" w:cs="Calibri"/>
          <w:sz w:val="22"/>
          <w:szCs w:val="22"/>
        </w:rPr>
      </w:pP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5100"/>
      </w:tblGrid>
      <w:tr w:rsidR="00280F15" w:rsidRPr="00FD38C4" w14:paraId="12872842"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46BA8722"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Date</w:t>
            </w:r>
          </w:p>
        </w:tc>
        <w:tc>
          <w:tcPr>
            <w:tcW w:w="5100" w:type="dxa"/>
            <w:tcBorders>
              <w:top w:val="single" w:sz="4" w:space="0" w:color="auto"/>
              <w:left w:val="single" w:sz="4" w:space="0" w:color="auto"/>
              <w:bottom w:val="single" w:sz="4" w:space="0" w:color="auto"/>
              <w:right w:val="single" w:sz="4" w:space="0" w:color="auto"/>
            </w:tcBorders>
          </w:tcPr>
          <w:p w14:paraId="7CDF031B"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1AC89ABF"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662032C8"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Student’s name</w:t>
            </w:r>
          </w:p>
        </w:tc>
        <w:tc>
          <w:tcPr>
            <w:tcW w:w="5100" w:type="dxa"/>
            <w:tcBorders>
              <w:top w:val="single" w:sz="4" w:space="0" w:color="auto"/>
              <w:left w:val="single" w:sz="4" w:space="0" w:color="auto"/>
              <w:bottom w:val="single" w:sz="4" w:space="0" w:color="auto"/>
              <w:right w:val="single" w:sz="4" w:space="0" w:color="auto"/>
            </w:tcBorders>
          </w:tcPr>
          <w:p w14:paraId="7C491571"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3A601B26"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1CE54D42"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Date of birth</w:t>
            </w:r>
          </w:p>
        </w:tc>
        <w:tc>
          <w:tcPr>
            <w:tcW w:w="5100" w:type="dxa"/>
            <w:tcBorders>
              <w:top w:val="single" w:sz="4" w:space="0" w:color="auto"/>
              <w:left w:val="single" w:sz="4" w:space="0" w:color="auto"/>
              <w:bottom w:val="single" w:sz="4" w:space="0" w:color="auto"/>
              <w:right w:val="single" w:sz="4" w:space="0" w:color="auto"/>
            </w:tcBorders>
          </w:tcPr>
          <w:p w14:paraId="23D19579"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14224720"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13FE52A1"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Group/class/form</w:t>
            </w:r>
          </w:p>
        </w:tc>
        <w:tc>
          <w:tcPr>
            <w:tcW w:w="5100" w:type="dxa"/>
            <w:tcBorders>
              <w:top w:val="single" w:sz="4" w:space="0" w:color="auto"/>
              <w:left w:val="single" w:sz="4" w:space="0" w:color="auto"/>
              <w:bottom w:val="single" w:sz="4" w:space="0" w:color="auto"/>
              <w:right w:val="single" w:sz="4" w:space="0" w:color="auto"/>
            </w:tcBorders>
          </w:tcPr>
          <w:p w14:paraId="1EB4AB74"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68CF14C5"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020F6322"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Reason for medication</w:t>
            </w:r>
          </w:p>
        </w:tc>
        <w:tc>
          <w:tcPr>
            <w:tcW w:w="5100" w:type="dxa"/>
            <w:tcBorders>
              <w:top w:val="single" w:sz="4" w:space="0" w:color="auto"/>
              <w:left w:val="single" w:sz="4" w:space="0" w:color="auto"/>
              <w:bottom w:val="single" w:sz="4" w:space="0" w:color="auto"/>
              <w:right w:val="single" w:sz="4" w:space="0" w:color="auto"/>
            </w:tcBorders>
          </w:tcPr>
          <w:p w14:paraId="235AADED"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0C9F46A0"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6B5CB8D5" w14:textId="77777777" w:rsidR="00280F15" w:rsidRPr="00FD38C4" w:rsidRDefault="00280F15" w:rsidP="00FD38C4">
            <w:pPr>
              <w:spacing w:line="276" w:lineRule="auto"/>
              <w:rPr>
                <w:rFonts w:ascii="Calibri" w:hAnsi="Calibri" w:cs="Calibri"/>
                <w:b/>
                <w:strike/>
                <w:sz w:val="22"/>
                <w:szCs w:val="22"/>
                <w:lang w:eastAsia="en-US"/>
              </w:rPr>
            </w:pPr>
            <w:r w:rsidRPr="00FD38C4">
              <w:rPr>
                <w:rFonts w:ascii="Calibri" w:hAnsi="Calibri" w:cs="Calibri"/>
                <w:b/>
                <w:sz w:val="22"/>
                <w:szCs w:val="22"/>
                <w:lang w:eastAsia="en-US"/>
              </w:rPr>
              <w:t xml:space="preserve">Name / type of medicine </w:t>
            </w:r>
          </w:p>
          <w:p w14:paraId="5F2BB977" w14:textId="34FD9069"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w:t>
            </w:r>
            <w:r w:rsidR="00D76E0F" w:rsidRPr="00FD38C4">
              <w:rPr>
                <w:rFonts w:ascii="Calibri" w:hAnsi="Calibri" w:cs="Calibri"/>
                <w:b/>
                <w:sz w:val="22"/>
                <w:szCs w:val="22"/>
                <w:lang w:eastAsia="en-US"/>
              </w:rPr>
              <w:t>As</w:t>
            </w:r>
            <w:r w:rsidRPr="00FD38C4">
              <w:rPr>
                <w:rFonts w:ascii="Calibri" w:hAnsi="Calibri" w:cs="Calibri"/>
                <w:b/>
                <w:sz w:val="22"/>
                <w:szCs w:val="22"/>
                <w:lang w:eastAsia="en-US"/>
              </w:rPr>
              <w:t xml:space="preserve"> described on the container)</w:t>
            </w:r>
          </w:p>
        </w:tc>
        <w:tc>
          <w:tcPr>
            <w:tcW w:w="5100" w:type="dxa"/>
            <w:tcBorders>
              <w:top w:val="single" w:sz="4" w:space="0" w:color="auto"/>
              <w:left w:val="single" w:sz="4" w:space="0" w:color="auto"/>
              <w:bottom w:val="single" w:sz="4" w:space="0" w:color="auto"/>
              <w:right w:val="single" w:sz="4" w:space="0" w:color="auto"/>
            </w:tcBorders>
          </w:tcPr>
          <w:p w14:paraId="2B76EE43"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32DA2994"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55652A23" w14:textId="77777777" w:rsidR="00280F15" w:rsidRPr="00FD38C4" w:rsidRDefault="00280F15" w:rsidP="00FD38C4">
            <w:pPr>
              <w:spacing w:line="276" w:lineRule="auto"/>
              <w:rPr>
                <w:rFonts w:ascii="Calibri" w:hAnsi="Calibri" w:cs="Calibri"/>
                <w:b/>
                <w:sz w:val="22"/>
                <w:szCs w:val="22"/>
                <w:highlight w:val="yellow"/>
                <w:lang w:eastAsia="en-US"/>
              </w:rPr>
            </w:pPr>
            <w:r w:rsidRPr="00FD38C4">
              <w:rPr>
                <w:rFonts w:ascii="Calibri" w:hAnsi="Calibri" w:cs="Calibri"/>
                <w:b/>
                <w:sz w:val="22"/>
                <w:szCs w:val="22"/>
                <w:lang w:eastAsia="en-US"/>
              </w:rPr>
              <w:t>Expiry date of medication</w:t>
            </w:r>
          </w:p>
        </w:tc>
        <w:tc>
          <w:tcPr>
            <w:tcW w:w="5100" w:type="dxa"/>
            <w:tcBorders>
              <w:top w:val="single" w:sz="4" w:space="0" w:color="auto"/>
              <w:left w:val="single" w:sz="4" w:space="0" w:color="auto"/>
              <w:bottom w:val="single" w:sz="4" w:space="0" w:color="auto"/>
              <w:right w:val="single" w:sz="4" w:space="0" w:color="auto"/>
            </w:tcBorders>
          </w:tcPr>
          <w:p w14:paraId="250E5B88"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66664E7F"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7679DCF1" w14:textId="2BCEDF01"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How much to give (</w:t>
            </w:r>
            <w:r w:rsidR="00D76E0F" w:rsidRPr="00FD38C4">
              <w:rPr>
                <w:rFonts w:ascii="Calibri" w:hAnsi="Calibri" w:cs="Calibri"/>
                <w:b/>
                <w:sz w:val="22"/>
                <w:szCs w:val="22"/>
                <w:lang w:eastAsia="en-US"/>
              </w:rPr>
              <w:t>i.e.,</w:t>
            </w:r>
            <w:r w:rsidRPr="00FD38C4">
              <w:rPr>
                <w:rFonts w:ascii="Calibri" w:hAnsi="Calibri" w:cs="Calibri"/>
                <w:b/>
                <w:sz w:val="22"/>
                <w:szCs w:val="22"/>
                <w:lang w:eastAsia="en-US"/>
              </w:rPr>
              <w:t xml:space="preserve"> dose to be given)</w:t>
            </w:r>
          </w:p>
        </w:tc>
        <w:tc>
          <w:tcPr>
            <w:tcW w:w="5100" w:type="dxa"/>
            <w:tcBorders>
              <w:top w:val="single" w:sz="4" w:space="0" w:color="auto"/>
              <w:left w:val="single" w:sz="4" w:space="0" w:color="auto"/>
              <w:bottom w:val="single" w:sz="4" w:space="0" w:color="auto"/>
              <w:right w:val="single" w:sz="4" w:space="0" w:color="auto"/>
            </w:tcBorders>
          </w:tcPr>
          <w:p w14:paraId="3C1E0303"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2A278555"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tcPr>
          <w:p w14:paraId="7DDE581E"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Time(s) for medication to be given</w:t>
            </w:r>
          </w:p>
        </w:tc>
        <w:tc>
          <w:tcPr>
            <w:tcW w:w="5100" w:type="dxa"/>
            <w:tcBorders>
              <w:top w:val="single" w:sz="4" w:space="0" w:color="auto"/>
              <w:left w:val="single" w:sz="4" w:space="0" w:color="auto"/>
              <w:bottom w:val="single" w:sz="4" w:space="0" w:color="auto"/>
              <w:right w:val="single" w:sz="4" w:space="0" w:color="auto"/>
            </w:tcBorders>
          </w:tcPr>
          <w:p w14:paraId="55E76C03"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194A794B" w14:textId="77777777" w:rsidTr="00FD38C4">
        <w:trPr>
          <w:trHeight w:val="539"/>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4932EA57"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 xml:space="preserve">Special precautions /other instructions </w:t>
            </w:r>
          </w:p>
          <w:p w14:paraId="4154EAFD" w14:textId="700A99F3"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w:t>
            </w:r>
            <w:r w:rsidR="00D76E0F" w:rsidRPr="00FD38C4">
              <w:rPr>
                <w:rFonts w:ascii="Calibri" w:hAnsi="Calibri" w:cs="Calibri"/>
                <w:b/>
                <w:sz w:val="22"/>
                <w:szCs w:val="22"/>
                <w:lang w:eastAsia="en-US"/>
              </w:rPr>
              <w:t>e.g.,</w:t>
            </w:r>
            <w:r w:rsidRPr="00FD38C4">
              <w:rPr>
                <w:rFonts w:ascii="Calibri" w:hAnsi="Calibri" w:cs="Calibri"/>
                <w:b/>
                <w:sz w:val="22"/>
                <w:szCs w:val="22"/>
                <w:lang w:eastAsia="en-US"/>
              </w:rPr>
              <w:t xml:space="preserve"> to be taken with/before/after food)</w:t>
            </w:r>
          </w:p>
        </w:tc>
        <w:tc>
          <w:tcPr>
            <w:tcW w:w="5100" w:type="dxa"/>
            <w:tcBorders>
              <w:top w:val="single" w:sz="4" w:space="0" w:color="auto"/>
              <w:left w:val="single" w:sz="4" w:space="0" w:color="auto"/>
              <w:bottom w:val="single" w:sz="4" w:space="0" w:color="auto"/>
              <w:right w:val="single" w:sz="4" w:space="0" w:color="auto"/>
            </w:tcBorders>
          </w:tcPr>
          <w:p w14:paraId="71C7CE83"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72C5D882" w14:textId="77777777" w:rsidTr="00FD38C4">
        <w:trPr>
          <w:trHeight w:val="568"/>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591BF5E8"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Are there any side effects that the school needs to know about?</w:t>
            </w:r>
          </w:p>
        </w:tc>
        <w:tc>
          <w:tcPr>
            <w:tcW w:w="5100" w:type="dxa"/>
            <w:tcBorders>
              <w:top w:val="single" w:sz="4" w:space="0" w:color="auto"/>
              <w:left w:val="single" w:sz="4" w:space="0" w:color="auto"/>
              <w:bottom w:val="single" w:sz="4" w:space="0" w:color="auto"/>
              <w:right w:val="single" w:sz="4" w:space="0" w:color="auto"/>
            </w:tcBorders>
          </w:tcPr>
          <w:p w14:paraId="20B59FF2"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0BE9F112" w14:textId="77777777" w:rsidTr="00FD38C4">
        <w:trPr>
          <w:trHeight w:val="524"/>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2B0FEC03"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Procedures to take in an emergency</w:t>
            </w:r>
          </w:p>
        </w:tc>
        <w:tc>
          <w:tcPr>
            <w:tcW w:w="5100" w:type="dxa"/>
            <w:tcBorders>
              <w:top w:val="single" w:sz="4" w:space="0" w:color="auto"/>
              <w:left w:val="single" w:sz="4" w:space="0" w:color="auto"/>
              <w:bottom w:val="single" w:sz="4" w:space="0" w:color="auto"/>
              <w:right w:val="single" w:sz="4" w:space="0" w:color="auto"/>
            </w:tcBorders>
            <w:vAlign w:val="center"/>
          </w:tcPr>
          <w:p w14:paraId="1CDE0170"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551D3A1A" w14:textId="77777777" w:rsidTr="00FD38C4">
        <w:trPr>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28D1E8AD" w14:textId="3B48A178" w:rsidR="00280F15" w:rsidRPr="00FD38C4" w:rsidRDefault="00280F15" w:rsidP="00FD38C4">
            <w:pPr>
              <w:spacing w:line="276" w:lineRule="auto"/>
              <w:jc w:val="both"/>
              <w:rPr>
                <w:rFonts w:ascii="Calibri" w:hAnsi="Calibri" w:cs="Calibri"/>
                <w:b/>
                <w:i/>
                <w:sz w:val="22"/>
                <w:szCs w:val="22"/>
                <w:lang w:eastAsia="en-US"/>
              </w:rPr>
            </w:pPr>
            <w:r w:rsidRPr="00FD38C4">
              <w:rPr>
                <w:rFonts w:ascii="Calibri" w:hAnsi="Calibri" w:cs="Calibri"/>
                <w:b/>
                <w:sz w:val="22"/>
                <w:szCs w:val="22"/>
                <w:lang w:eastAsia="en-US"/>
              </w:rPr>
              <w:t>I understand that I must deliver the medicine personally to</w:t>
            </w:r>
            <w:r w:rsidR="00FD38C4">
              <w:rPr>
                <w:rFonts w:ascii="Calibri" w:hAnsi="Calibri" w:cs="Calibri"/>
                <w:b/>
                <w:sz w:val="22"/>
                <w:szCs w:val="22"/>
                <w:lang w:eastAsia="en-US"/>
              </w:rPr>
              <w:t xml:space="preserve"> </w:t>
            </w:r>
            <w:r w:rsidR="00D1713A">
              <w:rPr>
                <w:rFonts w:ascii="Calibri" w:hAnsi="Calibri" w:cs="Calibri"/>
                <w:b/>
                <w:sz w:val="22"/>
                <w:szCs w:val="22"/>
                <w:lang w:eastAsia="en-US"/>
              </w:rPr>
              <w:t>Charlotte Hare</w:t>
            </w:r>
          </w:p>
        </w:tc>
        <w:tc>
          <w:tcPr>
            <w:tcW w:w="5100" w:type="dxa"/>
            <w:tcBorders>
              <w:top w:val="single" w:sz="4" w:space="0" w:color="auto"/>
              <w:left w:val="single" w:sz="4" w:space="0" w:color="auto"/>
              <w:bottom w:val="single" w:sz="4" w:space="0" w:color="auto"/>
              <w:right w:val="single" w:sz="4" w:space="0" w:color="auto"/>
            </w:tcBorders>
            <w:vAlign w:val="center"/>
          </w:tcPr>
          <w:p w14:paraId="17D803FA" w14:textId="77777777" w:rsidR="00280F15" w:rsidRPr="00FD38C4" w:rsidRDefault="00280F15" w:rsidP="00FD38C4">
            <w:pPr>
              <w:spacing w:line="276" w:lineRule="auto"/>
              <w:jc w:val="both"/>
              <w:rPr>
                <w:rFonts w:ascii="Calibri" w:hAnsi="Calibri" w:cs="Calibri"/>
                <w:sz w:val="22"/>
                <w:szCs w:val="22"/>
                <w:lang w:eastAsia="en-US"/>
              </w:rPr>
            </w:pPr>
          </w:p>
        </w:tc>
      </w:tr>
      <w:tr w:rsidR="00280F15" w:rsidRPr="00FD38C4" w14:paraId="55AB6E52" w14:textId="77777777" w:rsidTr="00FD38C4">
        <w:trPr>
          <w:trHeight w:val="132"/>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5D4ADEB2" w14:textId="701A90A2"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 xml:space="preserve">Number of </w:t>
            </w:r>
            <w:r w:rsidR="00D76E0F" w:rsidRPr="00FD38C4">
              <w:rPr>
                <w:rFonts w:ascii="Calibri" w:hAnsi="Calibri" w:cs="Calibri"/>
                <w:b/>
                <w:sz w:val="22"/>
                <w:szCs w:val="22"/>
                <w:lang w:eastAsia="en-US"/>
              </w:rPr>
              <w:t>tablets/quantities</w:t>
            </w:r>
            <w:r w:rsidRPr="00FD38C4">
              <w:rPr>
                <w:rFonts w:ascii="Calibri" w:hAnsi="Calibri" w:cs="Calibri"/>
                <w:b/>
                <w:sz w:val="22"/>
                <w:szCs w:val="22"/>
                <w:lang w:eastAsia="en-US"/>
              </w:rPr>
              <w:t xml:space="preserve"> to be given </w:t>
            </w:r>
          </w:p>
        </w:tc>
        <w:tc>
          <w:tcPr>
            <w:tcW w:w="5100" w:type="dxa"/>
            <w:tcBorders>
              <w:top w:val="single" w:sz="4" w:space="0" w:color="auto"/>
              <w:left w:val="single" w:sz="4" w:space="0" w:color="auto"/>
              <w:bottom w:val="single" w:sz="4" w:space="0" w:color="auto"/>
              <w:right w:val="single" w:sz="4" w:space="0" w:color="auto"/>
            </w:tcBorders>
            <w:vAlign w:val="center"/>
          </w:tcPr>
          <w:p w14:paraId="1C4E380B" w14:textId="77777777" w:rsidR="00280F15" w:rsidRPr="00FD38C4" w:rsidRDefault="00280F15" w:rsidP="00FD38C4">
            <w:pPr>
              <w:spacing w:line="276" w:lineRule="auto"/>
              <w:rPr>
                <w:rFonts w:ascii="Calibri" w:hAnsi="Calibri" w:cs="Calibri"/>
                <w:sz w:val="22"/>
                <w:szCs w:val="22"/>
                <w:lang w:eastAsia="en-US"/>
              </w:rPr>
            </w:pPr>
          </w:p>
          <w:p w14:paraId="7FC8CE9E"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63A48083" w14:textId="77777777" w:rsidTr="00FD38C4">
        <w:trPr>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2CB4216C"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Time limit – please specify how long your student needs to be taking the medication</w:t>
            </w:r>
          </w:p>
        </w:tc>
        <w:tc>
          <w:tcPr>
            <w:tcW w:w="5100" w:type="dxa"/>
            <w:tcBorders>
              <w:top w:val="single" w:sz="4" w:space="0" w:color="auto"/>
              <w:left w:val="single" w:sz="4" w:space="0" w:color="auto"/>
              <w:bottom w:val="single" w:sz="4" w:space="0" w:color="auto"/>
              <w:right w:val="single" w:sz="4" w:space="0" w:color="auto"/>
            </w:tcBorders>
            <w:vAlign w:val="center"/>
          </w:tcPr>
          <w:p w14:paraId="1572F9B7" w14:textId="77777777" w:rsidR="00280F15" w:rsidRPr="00FD38C4" w:rsidRDefault="00280F15" w:rsidP="00FD38C4">
            <w:pPr>
              <w:spacing w:line="276" w:lineRule="auto"/>
              <w:rPr>
                <w:rFonts w:ascii="Calibri" w:hAnsi="Calibri" w:cs="Calibri"/>
                <w:sz w:val="22"/>
                <w:szCs w:val="22"/>
                <w:lang w:eastAsia="en-US"/>
              </w:rPr>
            </w:pPr>
          </w:p>
          <w:p w14:paraId="76E28DE9" w14:textId="77777777" w:rsidR="00280F15" w:rsidRPr="00FD38C4" w:rsidRDefault="00280F15" w:rsidP="00FD38C4">
            <w:pPr>
              <w:spacing w:line="276" w:lineRule="auto"/>
              <w:rPr>
                <w:rFonts w:ascii="Calibri" w:hAnsi="Calibri" w:cs="Calibri"/>
                <w:sz w:val="22"/>
                <w:szCs w:val="22"/>
                <w:lang w:eastAsia="en-US"/>
              </w:rPr>
            </w:pPr>
            <w:r w:rsidRPr="00FD38C4">
              <w:rPr>
                <w:rFonts w:ascii="Calibri" w:hAnsi="Calibri" w:cs="Calibri"/>
                <w:sz w:val="22"/>
                <w:szCs w:val="22"/>
                <w:lang w:eastAsia="en-US"/>
              </w:rPr>
              <w:t>________day/s    ________week/s</w:t>
            </w:r>
          </w:p>
          <w:p w14:paraId="6C6B18D4"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1EC3A082" w14:textId="77777777" w:rsidTr="00FD38C4">
        <w:trPr>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38E31967"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lastRenderedPageBreak/>
              <w:t>I give permission for my son/daughter to be administered the emergency inhaler held by the school in the event of an emergency</w:t>
            </w:r>
          </w:p>
        </w:tc>
        <w:tc>
          <w:tcPr>
            <w:tcW w:w="5100" w:type="dxa"/>
            <w:tcBorders>
              <w:top w:val="single" w:sz="4" w:space="0" w:color="auto"/>
              <w:left w:val="single" w:sz="4" w:space="0" w:color="auto"/>
              <w:bottom w:val="single" w:sz="4" w:space="0" w:color="auto"/>
              <w:right w:val="single" w:sz="4" w:space="0" w:color="auto"/>
            </w:tcBorders>
            <w:vAlign w:val="center"/>
          </w:tcPr>
          <w:p w14:paraId="7B5248E6" w14:textId="77777777" w:rsidR="00280F15" w:rsidRPr="00FD38C4" w:rsidRDefault="00280F15" w:rsidP="00FD38C4">
            <w:pPr>
              <w:tabs>
                <w:tab w:val="left" w:leader="underscore" w:pos="1026"/>
                <w:tab w:val="left" w:pos="5103"/>
                <w:tab w:val="left" w:leader="underscore" w:pos="7938"/>
              </w:tabs>
              <w:spacing w:line="276" w:lineRule="auto"/>
              <w:rPr>
                <w:rFonts w:ascii="Calibri" w:hAnsi="Calibri" w:cs="Calibri"/>
                <w:sz w:val="22"/>
                <w:szCs w:val="22"/>
                <w:lang w:eastAsia="en-US"/>
              </w:rPr>
            </w:pPr>
            <w:r w:rsidRPr="00FD38C4">
              <w:rPr>
                <w:rFonts w:ascii="Calibri" w:hAnsi="Calibri" w:cs="Calibri"/>
                <w:sz w:val="22"/>
                <w:szCs w:val="22"/>
                <w:lang w:eastAsia="en-US"/>
              </w:rPr>
              <w:t>Yes / No/ Not applicable</w:t>
            </w:r>
          </w:p>
        </w:tc>
      </w:tr>
      <w:tr w:rsidR="00280F15" w:rsidRPr="00FD38C4" w14:paraId="18F6764F" w14:textId="77777777" w:rsidTr="00FD38C4">
        <w:trPr>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51F165EE"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I give permission for my son/daughter to carry their own asthma inhalers</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4E038F9" w14:textId="77777777" w:rsidR="00280F15" w:rsidRPr="00FD38C4" w:rsidRDefault="00280F15" w:rsidP="00FD38C4">
            <w:pPr>
              <w:spacing w:line="276" w:lineRule="auto"/>
              <w:rPr>
                <w:rFonts w:ascii="Calibri" w:hAnsi="Calibri" w:cs="Calibri"/>
                <w:sz w:val="22"/>
                <w:szCs w:val="22"/>
                <w:lang w:eastAsia="en-US"/>
              </w:rPr>
            </w:pPr>
            <w:r w:rsidRPr="00FD38C4">
              <w:rPr>
                <w:rFonts w:ascii="Calibri" w:hAnsi="Calibri" w:cs="Calibri"/>
                <w:sz w:val="22"/>
                <w:szCs w:val="22"/>
                <w:lang w:eastAsia="en-US"/>
              </w:rPr>
              <w:t>Yes / No / Not applicable</w:t>
            </w:r>
          </w:p>
        </w:tc>
      </w:tr>
      <w:tr w:rsidR="00280F15" w:rsidRPr="00FD38C4" w14:paraId="4DBB06A4" w14:textId="77777777" w:rsidTr="00FD38C4">
        <w:trPr>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422583F9"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I give permission for my son/daughter to carry their own asthma inhaler and manage its use</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444C80A" w14:textId="77777777" w:rsidR="00280F15" w:rsidRPr="00FD38C4" w:rsidRDefault="00280F15" w:rsidP="00FD38C4">
            <w:pPr>
              <w:spacing w:line="276" w:lineRule="auto"/>
              <w:rPr>
                <w:rFonts w:ascii="Calibri" w:hAnsi="Calibri" w:cs="Calibri"/>
                <w:sz w:val="22"/>
                <w:szCs w:val="22"/>
                <w:lang w:eastAsia="en-US"/>
              </w:rPr>
            </w:pPr>
            <w:r w:rsidRPr="00FD38C4">
              <w:rPr>
                <w:rFonts w:ascii="Calibri" w:hAnsi="Calibri" w:cs="Calibri"/>
                <w:sz w:val="22"/>
                <w:szCs w:val="22"/>
                <w:lang w:eastAsia="en-US"/>
              </w:rPr>
              <w:t>Yes / No / Not applicable</w:t>
            </w:r>
          </w:p>
        </w:tc>
      </w:tr>
      <w:tr w:rsidR="00280F15" w:rsidRPr="00FD38C4" w14:paraId="3A4768F4" w14:textId="77777777" w:rsidTr="00FD38C4">
        <w:trPr>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1AFAA7B5"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I give permission for my teenage son/daughter to carry their adrenaline auto injector for anaphylaxis (epi pen)</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D009456" w14:textId="77777777" w:rsidR="00280F15" w:rsidRPr="00FD38C4" w:rsidRDefault="00280F15" w:rsidP="00FD38C4">
            <w:pPr>
              <w:spacing w:line="276" w:lineRule="auto"/>
              <w:rPr>
                <w:rFonts w:ascii="Calibri" w:hAnsi="Calibri" w:cs="Calibri"/>
                <w:sz w:val="22"/>
                <w:szCs w:val="22"/>
                <w:lang w:eastAsia="en-US"/>
              </w:rPr>
            </w:pPr>
            <w:r w:rsidRPr="00FD38C4">
              <w:rPr>
                <w:rFonts w:ascii="Calibri" w:hAnsi="Calibri" w:cs="Calibri"/>
                <w:sz w:val="22"/>
                <w:szCs w:val="22"/>
                <w:lang w:eastAsia="en-US"/>
              </w:rPr>
              <w:t>Yes / No / Not applicable</w:t>
            </w:r>
          </w:p>
        </w:tc>
      </w:tr>
      <w:tr w:rsidR="00280F15" w:rsidRPr="00FD38C4" w14:paraId="10BD47B9" w14:textId="77777777" w:rsidTr="00FD38C4">
        <w:trPr>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60923DF1"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I give permission for my son/daughter to be administered the emergency adrenaline auto-injector held by the school in the event of an emergency</w:t>
            </w:r>
          </w:p>
        </w:tc>
        <w:tc>
          <w:tcPr>
            <w:tcW w:w="5100" w:type="dxa"/>
            <w:tcBorders>
              <w:top w:val="single" w:sz="4" w:space="0" w:color="auto"/>
              <w:left w:val="single" w:sz="4" w:space="0" w:color="auto"/>
              <w:bottom w:val="single" w:sz="4" w:space="0" w:color="auto"/>
              <w:right w:val="single" w:sz="4" w:space="0" w:color="auto"/>
            </w:tcBorders>
            <w:vAlign w:val="center"/>
            <w:hideMark/>
          </w:tcPr>
          <w:p w14:paraId="655F3691" w14:textId="77777777" w:rsidR="00280F15" w:rsidRPr="00FD38C4" w:rsidRDefault="00280F15" w:rsidP="00FD38C4">
            <w:pPr>
              <w:spacing w:line="276" w:lineRule="auto"/>
              <w:rPr>
                <w:rFonts w:ascii="Calibri" w:hAnsi="Calibri" w:cs="Calibri"/>
                <w:sz w:val="22"/>
                <w:szCs w:val="22"/>
                <w:lang w:eastAsia="en-US"/>
              </w:rPr>
            </w:pPr>
            <w:r w:rsidRPr="00FD38C4">
              <w:rPr>
                <w:rFonts w:ascii="Calibri" w:hAnsi="Calibri" w:cs="Calibri"/>
                <w:sz w:val="22"/>
                <w:szCs w:val="22"/>
                <w:lang w:eastAsia="en-US"/>
              </w:rPr>
              <w:t>Yes / No / Not applicable</w:t>
            </w:r>
          </w:p>
        </w:tc>
      </w:tr>
      <w:tr w:rsidR="00280F15" w:rsidRPr="00FD38C4" w14:paraId="717F018F" w14:textId="77777777" w:rsidTr="00FD38C4">
        <w:trPr>
          <w:jc w:val="center"/>
        </w:trPr>
        <w:tc>
          <w:tcPr>
            <w:tcW w:w="5542" w:type="dxa"/>
            <w:tcBorders>
              <w:top w:val="single" w:sz="4" w:space="0" w:color="auto"/>
              <w:left w:val="single" w:sz="4" w:space="0" w:color="auto"/>
              <w:bottom w:val="single" w:sz="4" w:space="0" w:color="auto"/>
              <w:right w:val="single" w:sz="4" w:space="0" w:color="auto"/>
            </w:tcBorders>
            <w:vAlign w:val="center"/>
            <w:hideMark/>
          </w:tcPr>
          <w:p w14:paraId="48753F07"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I give permission for my son/daughter to carry and administer their own medication in accordance with the agreement of the school and medical staff</w:t>
            </w:r>
          </w:p>
        </w:tc>
        <w:tc>
          <w:tcPr>
            <w:tcW w:w="5100" w:type="dxa"/>
            <w:tcBorders>
              <w:top w:val="single" w:sz="4" w:space="0" w:color="auto"/>
              <w:left w:val="single" w:sz="4" w:space="0" w:color="auto"/>
              <w:bottom w:val="single" w:sz="4" w:space="0" w:color="auto"/>
              <w:right w:val="single" w:sz="4" w:space="0" w:color="auto"/>
            </w:tcBorders>
            <w:vAlign w:val="center"/>
            <w:hideMark/>
          </w:tcPr>
          <w:p w14:paraId="54FFB992" w14:textId="77777777" w:rsidR="00280F15" w:rsidRPr="00FD38C4" w:rsidRDefault="00280F15" w:rsidP="00FD38C4">
            <w:pPr>
              <w:spacing w:line="276" w:lineRule="auto"/>
              <w:rPr>
                <w:rFonts w:ascii="Calibri" w:hAnsi="Calibri" w:cs="Calibri"/>
                <w:sz w:val="22"/>
                <w:szCs w:val="22"/>
                <w:lang w:eastAsia="en-US"/>
              </w:rPr>
            </w:pPr>
            <w:r w:rsidRPr="00FD38C4">
              <w:rPr>
                <w:rFonts w:ascii="Calibri" w:hAnsi="Calibri" w:cs="Calibri"/>
                <w:sz w:val="22"/>
                <w:szCs w:val="22"/>
                <w:lang w:eastAsia="en-US"/>
              </w:rPr>
              <w:t>Yes / No / Not applicable</w:t>
            </w:r>
          </w:p>
        </w:tc>
      </w:tr>
    </w:tbl>
    <w:p w14:paraId="306BBDE4" w14:textId="77777777" w:rsidR="00280F15" w:rsidRPr="00FD38C4" w:rsidRDefault="00280F15" w:rsidP="00FD38C4">
      <w:pPr>
        <w:rPr>
          <w:rFonts w:ascii="Calibri" w:hAnsi="Calibri" w:cs="Calibri"/>
          <w:sz w:val="22"/>
          <w:szCs w:val="22"/>
        </w:rPr>
      </w:pPr>
    </w:p>
    <w:p w14:paraId="30609FE2" w14:textId="77777777" w:rsidR="00280F15" w:rsidRPr="00FD38C4" w:rsidRDefault="00280F15" w:rsidP="00FD38C4">
      <w:pPr>
        <w:rPr>
          <w:rFonts w:ascii="Calibri" w:hAnsi="Calibri" w:cs="Calibri"/>
          <w:b/>
          <w:sz w:val="22"/>
          <w:szCs w:val="22"/>
        </w:rPr>
      </w:pPr>
      <w:r w:rsidRPr="00FD38C4">
        <w:rPr>
          <w:rFonts w:ascii="Calibri" w:hAnsi="Calibri" w:cs="Calibri"/>
          <w:b/>
          <w:sz w:val="22"/>
          <w:szCs w:val="22"/>
        </w:rPr>
        <w:t>Details of Person Completing the Form:</w:t>
      </w:r>
    </w:p>
    <w:p w14:paraId="05E26298" w14:textId="77777777" w:rsidR="00280F15" w:rsidRPr="00FD38C4" w:rsidRDefault="00280F15" w:rsidP="00FD38C4">
      <w:pPr>
        <w:rPr>
          <w:rFonts w:ascii="Calibri" w:hAnsi="Calibri" w:cs="Calibri"/>
          <w:sz w:val="22"/>
          <w:szCs w:val="22"/>
        </w:rPr>
      </w:pPr>
    </w:p>
    <w:tbl>
      <w:tblPr>
        <w:tblpPr w:leftFromText="180" w:rightFromText="180" w:bottomFromText="200" w:vertAnchor="text" w:horzAnchor="margin" w:tblpY="6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280F15" w:rsidRPr="00FD38C4" w14:paraId="54671868" w14:textId="77777777" w:rsidTr="00FD38C4">
        <w:trPr>
          <w:trHeight w:val="520"/>
        </w:trPr>
        <w:tc>
          <w:tcPr>
            <w:tcW w:w="5665" w:type="dxa"/>
            <w:tcBorders>
              <w:top w:val="single" w:sz="4" w:space="0" w:color="auto"/>
              <w:left w:val="single" w:sz="4" w:space="0" w:color="auto"/>
              <w:bottom w:val="single" w:sz="4" w:space="0" w:color="auto"/>
              <w:right w:val="single" w:sz="4" w:space="0" w:color="auto"/>
            </w:tcBorders>
            <w:vAlign w:val="center"/>
            <w:hideMark/>
          </w:tcPr>
          <w:p w14:paraId="58ED0B41"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Name of parent/guardian</w:t>
            </w:r>
          </w:p>
        </w:tc>
        <w:tc>
          <w:tcPr>
            <w:tcW w:w="5103" w:type="dxa"/>
            <w:tcBorders>
              <w:top w:val="single" w:sz="4" w:space="0" w:color="auto"/>
              <w:left w:val="single" w:sz="4" w:space="0" w:color="auto"/>
              <w:bottom w:val="single" w:sz="4" w:space="0" w:color="auto"/>
              <w:right w:val="single" w:sz="4" w:space="0" w:color="auto"/>
            </w:tcBorders>
            <w:vAlign w:val="center"/>
          </w:tcPr>
          <w:p w14:paraId="18D592A2"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6CB1E794" w14:textId="77777777" w:rsidTr="00FD38C4">
        <w:trPr>
          <w:trHeight w:val="520"/>
        </w:trPr>
        <w:tc>
          <w:tcPr>
            <w:tcW w:w="5665" w:type="dxa"/>
            <w:tcBorders>
              <w:top w:val="single" w:sz="4" w:space="0" w:color="auto"/>
              <w:left w:val="single" w:sz="4" w:space="0" w:color="auto"/>
              <w:bottom w:val="single" w:sz="4" w:space="0" w:color="auto"/>
              <w:right w:val="single" w:sz="4" w:space="0" w:color="auto"/>
            </w:tcBorders>
            <w:vAlign w:val="center"/>
            <w:hideMark/>
          </w:tcPr>
          <w:p w14:paraId="12203988"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Relationship to student</w:t>
            </w:r>
          </w:p>
        </w:tc>
        <w:tc>
          <w:tcPr>
            <w:tcW w:w="5103" w:type="dxa"/>
            <w:tcBorders>
              <w:top w:val="single" w:sz="4" w:space="0" w:color="auto"/>
              <w:left w:val="single" w:sz="4" w:space="0" w:color="auto"/>
              <w:bottom w:val="single" w:sz="4" w:space="0" w:color="auto"/>
              <w:right w:val="single" w:sz="4" w:space="0" w:color="auto"/>
            </w:tcBorders>
            <w:vAlign w:val="center"/>
          </w:tcPr>
          <w:p w14:paraId="794BD186"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26C6BDB8" w14:textId="77777777" w:rsidTr="00FD38C4">
        <w:trPr>
          <w:trHeight w:val="520"/>
        </w:trPr>
        <w:tc>
          <w:tcPr>
            <w:tcW w:w="5665" w:type="dxa"/>
            <w:tcBorders>
              <w:top w:val="single" w:sz="4" w:space="0" w:color="auto"/>
              <w:left w:val="single" w:sz="4" w:space="0" w:color="auto"/>
              <w:bottom w:val="single" w:sz="4" w:space="0" w:color="auto"/>
              <w:right w:val="single" w:sz="4" w:space="0" w:color="auto"/>
            </w:tcBorders>
            <w:vAlign w:val="center"/>
            <w:hideMark/>
          </w:tcPr>
          <w:p w14:paraId="000E1A2C"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Daytime telephone number</w:t>
            </w:r>
          </w:p>
        </w:tc>
        <w:tc>
          <w:tcPr>
            <w:tcW w:w="5103" w:type="dxa"/>
            <w:tcBorders>
              <w:top w:val="single" w:sz="4" w:space="0" w:color="auto"/>
              <w:left w:val="single" w:sz="4" w:space="0" w:color="auto"/>
              <w:bottom w:val="single" w:sz="4" w:space="0" w:color="auto"/>
              <w:right w:val="single" w:sz="4" w:space="0" w:color="auto"/>
            </w:tcBorders>
            <w:vAlign w:val="center"/>
          </w:tcPr>
          <w:p w14:paraId="380EB1C6"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28638093" w14:textId="77777777" w:rsidTr="00FD38C4">
        <w:trPr>
          <w:trHeight w:val="520"/>
        </w:trPr>
        <w:tc>
          <w:tcPr>
            <w:tcW w:w="5665" w:type="dxa"/>
            <w:tcBorders>
              <w:top w:val="single" w:sz="4" w:space="0" w:color="auto"/>
              <w:left w:val="single" w:sz="4" w:space="0" w:color="auto"/>
              <w:bottom w:val="single" w:sz="4" w:space="0" w:color="auto"/>
              <w:right w:val="single" w:sz="4" w:space="0" w:color="auto"/>
            </w:tcBorders>
            <w:vAlign w:val="center"/>
            <w:hideMark/>
          </w:tcPr>
          <w:p w14:paraId="3168F338" w14:textId="10631071"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 xml:space="preserve">Alternative contact </w:t>
            </w:r>
            <w:r w:rsidR="00D76E0F" w:rsidRPr="00FD38C4">
              <w:rPr>
                <w:rFonts w:ascii="Calibri" w:hAnsi="Calibri" w:cs="Calibri"/>
                <w:b/>
                <w:sz w:val="22"/>
                <w:szCs w:val="22"/>
                <w:lang w:eastAsia="en-US"/>
              </w:rPr>
              <w:t>details in</w:t>
            </w:r>
            <w:r w:rsidRPr="00FD38C4">
              <w:rPr>
                <w:rFonts w:ascii="Calibri" w:hAnsi="Calibri" w:cs="Calibri"/>
                <w:b/>
                <w:sz w:val="22"/>
                <w:szCs w:val="22"/>
                <w:lang w:eastAsia="en-US"/>
              </w:rPr>
              <w:t xml:space="preserve"> the event of an emergency</w:t>
            </w:r>
          </w:p>
        </w:tc>
        <w:tc>
          <w:tcPr>
            <w:tcW w:w="5103" w:type="dxa"/>
            <w:tcBorders>
              <w:top w:val="single" w:sz="4" w:space="0" w:color="auto"/>
              <w:left w:val="single" w:sz="4" w:space="0" w:color="auto"/>
              <w:bottom w:val="single" w:sz="4" w:space="0" w:color="auto"/>
              <w:right w:val="single" w:sz="4" w:space="0" w:color="auto"/>
            </w:tcBorders>
            <w:vAlign w:val="center"/>
          </w:tcPr>
          <w:p w14:paraId="224767BD"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5BC3530D" w14:textId="77777777" w:rsidTr="00FD38C4">
        <w:trPr>
          <w:trHeight w:val="520"/>
        </w:trPr>
        <w:tc>
          <w:tcPr>
            <w:tcW w:w="5665" w:type="dxa"/>
            <w:tcBorders>
              <w:top w:val="single" w:sz="4" w:space="0" w:color="auto"/>
              <w:left w:val="single" w:sz="4" w:space="0" w:color="auto"/>
              <w:bottom w:val="single" w:sz="4" w:space="0" w:color="auto"/>
              <w:right w:val="single" w:sz="4" w:space="0" w:color="auto"/>
            </w:tcBorders>
            <w:vAlign w:val="center"/>
            <w:hideMark/>
          </w:tcPr>
          <w:p w14:paraId="0C4842C0" w14:textId="77777777"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Name and phone number of GP</w:t>
            </w:r>
          </w:p>
        </w:tc>
        <w:tc>
          <w:tcPr>
            <w:tcW w:w="5103" w:type="dxa"/>
            <w:tcBorders>
              <w:top w:val="single" w:sz="4" w:space="0" w:color="auto"/>
              <w:left w:val="single" w:sz="4" w:space="0" w:color="auto"/>
              <w:bottom w:val="single" w:sz="4" w:space="0" w:color="auto"/>
              <w:right w:val="single" w:sz="4" w:space="0" w:color="auto"/>
            </w:tcBorders>
            <w:vAlign w:val="center"/>
          </w:tcPr>
          <w:p w14:paraId="4B356DD5" w14:textId="77777777" w:rsidR="00280F15" w:rsidRPr="00FD38C4" w:rsidRDefault="00280F15" w:rsidP="00FD38C4">
            <w:pPr>
              <w:spacing w:line="276" w:lineRule="auto"/>
              <w:rPr>
                <w:rFonts w:ascii="Calibri" w:hAnsi="Calibri" w:cs="Calibri"/>
                <w:sz w:val="22"/>
                <w:szCs w:val="22"/>
                <w:lang w:eastAsia="en-US"/>
              </w:rPr>
            </w:pPr>
          </w:p>
        </w:tc>
      </w:tr>
      <w:tr w:rsidR="00280F15" w:rsidRPr="00FD38C4" w14:paraId="1F57247C" w14:textId="77777777" w:rsidTr="00FD38C4">
        <w:trPr>
          <w:trHeight w:val="520"/>
        </w:trPr>
        <w:tc>
          <w:tcPr>
            <w:tcW w:w="5665" w:type="dxa"/>
            <w:tcBorders>
              <w:top w:val="single" w:sz="4" w:space="0" w:color="auto"/>
              <w:left w:val="single" w:sz="4" w:space="0" w:color="auto"/>
              <w:bottom w:val="single" w:sz="4" w:space="0" w:color="auto"/>
              <w:right w:val="single" w:sz="4" w:space="0" w:color="auto"/>
            </w:tcBorders>
            <w:vAlign w:val="center"/>
            <w:hideMark/>
          </w:tcPr>
          <w:p w14:paraId="6F560F48" w14:textId="259DD553" w:rsidR="00280F15" w:rsidRPr="00FD38C4" w:rsidRDefault="00280F15" w:rsidP="00FD38C4">
            <w:pPr>
              <w:spacing w:line="276" w:lineRule="auto"/>
              <w:rPr>
                <w:rFonts w:ascii="Calibri" w:hAnsi="Calibri" w:cs="Calibri"/>
                <w:b/>
                <w:sz w:val="22"/>
                <w:szCs w:val="22"/>
                <w:lang w:eastAsia="en-US"/>
              </w:rPr>
            </w:pPr>
            <w:r w:rsidRPr="00FD38C4">
              <w:rPr>
                <w:rFonts w:ascii="Calibri" w:hAnsi="Calibri" w:cs="Calibri"/>
                <w:b/>
                <w:sz w:val="22"/>
                <w:szCs w:val="22"/>
                <w:lang w:eastAsia="en-US"/>
              </w:rPr>
              <w:t xml:space="preserve">Agreed review date to be initiated by </w:t>
            </w:r>
            <w:r w:rsidR="0020430E">
              <w:rPr>
                <w:rFonts w:ascii="Calibri" w:hAnsi="Calibri" w:cs="Calibri"/>
                <w:b/>
                <w:sz w:val="22"/>
                <w:szCs w:val="22"/>
                <w:lang w:eastAsia="en-US"/>
              </w:rPr>
              <w:t>Charlotte Hare</w:t>
            </w:r>
          </w:p>
        </w:tc>
        <w:tc>
          <w:tcPr>
            <w:tcW w:w="5103" w:type="dxa"/>
            <w:tcBorders>
              <w:top w:val="single" w:sz="4" w:space="0" w:color="auto"/>
              <w:left w:val="single" w:sz="4" w:space="0" w:color="auto"/>
              <w:bottom w:val="single" w:sz="4" w:space="0" w:color="auto"/>
              <w:right w:val="single" w:sz="4" w:space="0" w:color="auto"/>
            </w:tcBorders>
            <w:vAlign w:val="center"/>
          </w:tcPr>
          <w:p w14:paraId="53953D22" w14:textId="77777777" w:rsidR="00280F15" w:rsidRPr="00FD38C4" w:rsidRDefault="00280F15" w:rsidP="00FD38C4">
            <w:pPr>
              <w:spacing w:line="276" w:lineRule="auto"/>
              <w:rPr>
                <w:rFonts w:ascii="Calibri" w:hAnsi="Calibri" w:cs="Calibri"/>
                <w:sz w:val="22"/>
                <w:szCs w:val="22"/>
                <w:lang w:eastAsia="en-US"/>
              </w:rPr>
            </w:pPr>
          </w:p>
        </w:tc>
      </w:tr>
    </w:tbl>
    <w:p w14:paraId="6D1F686F" w14:textId="77777777" w:rsidR="00FD38C4" w:rsidRPr="00FD38C4" w:rsidRDefault="00FD38C4" w:rsidP="00FD38C4">
      <w:pPr>
        <w:rPr>
          <w:rFonts w:ascii="Calibri" w:hAnsi="Calibri" w:cs="Calibri"/>
          <w:i/>
          <w:sz w:val="22"/>
          <w:szCs w:val="22"/>
          <w:highlight w:val="yellow"/>
        </w:rPr>
      </w:pPr>
    </w:p>
    <w:p w14:paraId="68F65DC9" w14:textId="192820A0" w:rsidR="00280F15" w:rsidRPr="0020430E" w:rsidRDefault="00280F15" w:rsidP="00FD38C4">
      <w:pPr>
        <w:rPr>
          <w:rFonts w:ascii="Calibri" w:hAnsi="Calibri" w:cs="Calibri"/>
          <w:sz w:val="22"/>
          <w:szCs w:val="22"/>
        </w:rPr>
      </w:pPr>
      <w:r w:rsidRPr="0020430E">
        <w:rPr>
          <w:rFonts w:ascii="Calibri" w:hAnsi="Calibri" w:cs="Calibri"/>
          <w:sz w:val="22"/>
          <w:szCs w:val="22"/>
        </w:rPr>
        <w:t xml:space="preserve">I confirm that the medicine detailed overleaf has been prescribed by a doctor and that I give my permission for the </w:t>
      </w:r>
      <w:r w:rsidR="000D657F" w:rsidRPr="0020430E">
        <w:rPr>
          <w:rFonts w:ascii="Calibri" w:hAnsi="Calibri" w:cs="Calibri"/>
          <w:sz w:val="22"/>
          <w:szCs w:val="22"/>
        </w:rPr>
        <w:t>Headteacher</w:t>
      </w:r>
      <w:r w:rsidRPr="0020430E">
        <w:rPr>
          <w:rFonts w:ascii="Calibri" w:hAnsi="Calibri" w:cs="Calibri"/>
          <w:sz w:val="22"/>
          <w:szCs w:val="22"/>
        </w:rPr>
        <w:t xml:space="preserve"> (or his/her nominee) to administer the medicine to my son/daughter.</w:t>
      </w:r>
    </w:p>
    <w:p w14:paraId="4E78E4C6" w14:textId="77777777" w:rsidR="00280F15" w:rsidRPr="0020430E" w:rsidRDefault="00280F15" w:rsidP="00FD38C4">
      <w:pPr>
        <w:rPr>
          <w:rFonts w:ascii="Calibri" w:hAnsi="Calibri" w:cs="Calibri"/>
          <w:sz w:val="22"/>
          <w:szCs w:val="22"/>
        </w:rPr>
      </w:pPr>
    </w:p>
    <w:p w14:paraId="0EED6A55" w14:textId="77777777" w:rsidR="00280F15" w:rsidRPr="0020430E" w:rsidRDefault="00280F15" w:rsidP="00FD38C4">
      <w:pPr>
        <w:rPr>
          <w:rFonts w:ascii="Calibri" w:hAnsi="Calibri" w:cs="Calibri"/>
          <w:sz w:val="22"/>
          <w:szCs w:val="22"/>
        </w:rPr>
      </w:pPr>
      <w:r w:rsidRPr="0020430E">
        <w:rPr>
          <w:rFonts w:ascii="Calibri" w:hAnsi="Calibri" w:cs="Calibri"/>
          <w:sz w:val="22"/>
          <w:szCs w:val="22"/>
        </w:rPr>
        <w:t>I confirm that the medicine detailed is in the original packaging [in the case of non-prescription medication].</w:t>
      </w:r>
    </w:p>
    <w:p w14:paraId="4514EFA8" w14:textId="77777777" w:rsidR="00280F15" w:rsidRPr="00FD38C4" w:rsidRDefault="00280F15" w:rsidP="00FD38C4">
      <w:pPr>
        <w:rPr>
          <w:rFonts w:ascii="Calibri" w:hAnsi="Calibri" w:cs="Calibri"/>
          <w:sz w:val="22"/>
          <w:szCs w:val="22"/>
        </w:rPr>
      </w:pPr>
    </w:p>
    <w:p w14:paraId="4F3AE363" w14:textId="77777777" w:rsidR="00280F15" w:rsidRPr="00FD38C4" w:rsidRDefault="00280F15" w:rsidP="00FD38C4">
      <w:pPr>
        <w:jc w:val="both"/>
        <w:rPr>
          <w:rFonts w:ascii="Calibri" w:hAnsi="Calibri" w:cs="Calibri"/>
          <w:sz w:val="22"/>
          <w:szCs w:val="22"/>
        </w:rPr>
      </w:pPr>
      <w:r w:rsidRPr="00FD38C4">
        <w:rPr>
          <w:rFonts w:ascii="Calibri" w:hAnsi="Calibri" w:cs="Calibri"/>
          <w:sz w:val="22"/>
          <w:szCs w:val="22"/>
        </w:rPr>
        <w:t>I will inform the school immediately, in writing, if there is any change in dosage or frequency of the medication or if the medicine is stopped.  I also agree that I am responsible for collecting any unused or out of date supplies and that I will dispose of the supplies.</w:t>
      </w:r>
    </w:p>
    <w:p w14:paraId="21322143" w14:textId="77777777" w:rsidR="00280F15" w:rsidRPr="00FD38C4" w:rsidRDefault="00280F15" w:rsidP="00FD38C4">
      <w:pPr>
        <w:rPr>
          <w:rFonts w:ascii="Calibri" w:hAnsi="Calibri" w:cs="Calibri"/>
          <w:sz w:val="22"/>
          <w:szCs w:val="22"/>
        </w:rPr>
      </w:pPr>
    </w:p>
    <w:p w14:paraId="1B32C815" w14:textId="77777777" w:rsidR="00280F15" w:rsidRPr="00FD38C4" w:rsidRDefault="00280F15" w:rsidP="00FD38C4">
      <w:pPr>
        <w:rPr>
          <w:rFonts w:ascii="Calibri" w:hAnsi="Calibri" w:cs="Calibri"/>
          <w:sz w:val="22"/>
          <w:szCs w:val="22"/>
        </w:rPr>
      </w:pPr>
      <w:r w:rsidRPr="00FD38C4">
        <w:rPr>
          <w:rFonts w:ascii="Calibri" w:hAnsi="Calibri" w:cs="Calibri"/>
          <w:sz w:val="22"/>
          <w:szCs w:val="22"/>
        </w:rPr>
        <w:t>The above information is, to the best of my knowledge, accurate at the time of writing.</w:t>
      </w:r>
    </w:p>
    <w:p w14:paraId="06327EB6" w14:textId="77777777" w:rsidR="00280F15" w:rsidRPr="00FD38C4" w:rsidRDefault="00280F15" w:rsidP="00FD38C4">
      <w:pPr>
        <w:rPr>
          <w:rFonts w:ascii="Calibri" w:hAnsi="Calibri" w:cs="Calibri"/>
          <w:sz w:val="22"/>
          <w:szCs w:val="22"/>
        </w:rPr>
      </w:pPr>
    </w:p>
    <w:p w14:paraId="5A33BE9E" w14:textId="77777777" w:rsidR="00280F15" w:rsidRPr="00FD38C4" w:rsidRDefault="00280F15" w:rsidP="00FD38C4">
      <w:pPr>
        <w:rPr>
          <w:rFonts w:ascii="Calibri" w:hAnsi="Calibri" w:cs="Calibri"/>
          <w:sz w:val="22"/>
          <w:szCs w:val="22"/>
        </w:rPr>
      </w:pPr>
      <w:r w:rsidRPr="00FD38C4">
        <w:rPr>
          <w:rFonts w:ascii="Calibri" w:hAnsi="Calibri" w:cs="Calibri"/>
          <w:sz w:val="22"/>
          <w:szCs w:val="22"/>
        </w:rPr>
        <w:t>Parent’s Signature</w:t>
      </w:r>
      <w:r w:rsidR="00FD38C4">
        <w:rPr>
          <w:rFonts w:ascii="Calibri" w:hAnsi="Calibri" w:cs="Calibri"/>
          <w:sz w:val="22"/>
          <w:szCs w:val="22"/>
        </w:rPr>
        <w:t xml:space="preserve">: </w:t>
      </w:r>
      <w:r w:rsidRPr="00FD38C4">
        <w:rPr>
          <w:rFonts w:ascii="Calibri" w:hAnsi="Calibri" w:cs="Calibri"/>
          <w:sz w:val="22"/>
          <w:szCs w:val="22"/>
        </w:rPr>
        <w:t xml:space="preserve"> </w:t>
      </w:r>
      <w:r w:rsidR="00FD38C4">
        <w:rPr>
          <w:rFonts w:ascii="Calibri" w:hAnsi="Calibri" w:cs="Calibri"/>
          <w:sz w:val="22"/>
          <w:szCs w:val="22"/>
        </w:rPr>
        <w:t>…………………………………………………………….</w:t>
      </w:r>
      <w:r w:rsidR="00FD38C4">
        <w:rPr>
          <w:rFonts w:ascii="Calibri" w:hAnsi="Calibri" w:cs="Calibri"/>
          <w:sz w:val="22"/>
          <w:szCs w:val="22"/>
        </w:rPr>
        <w:tab/>
      </w:r>
      <w:r w:rsidR="00FD38C4">
        <w:rPr>
          <w:rFonts w:ascii="Calibri" w:hAnsi="Calibri" w:cs="Calibri"/>
          <w:sz w:val="22"/>
          <w:szCs w:val="22"/>
        </w:rPr>
        <w:tab/>
        <w:t>Date:</w:t>
      </w:r>
      <w:r w:rsidR="00FD38C4">
        <w:rPr>
          <w:rFonts w:ascii="Calibri" w:hAnsi="Calibri" w:cs="Calibri"/>
          <w:sz w:val="22"/>
          <w:szCs w:val="22"/>
        </w:rPr>
        <w:tab/>
        <w:t>…………………………………………………………….</w:t>
      </w:r>
    </w:p>
    <w:p w14:paraId="0E249D93" w14:textId="77777777" w:rsidR="00280F15" w:rsidRPr="00FD38C4" w:rsidRDefault="00280F15" w:rsidP="00FD38C4">
      <w:pPr>
        <w:rPr>
          <w:rFonts w:ascii="Calibri" w:hAnsi="Calibri" w:cs="Calibri"/>
          <w:i/>
          <w:sz w:val="22"/>
          <w:szCs w:val="22"/>
        </w:rPr>
      </w:pPr>
      <w:r w:rsidRPr="00FD38C4">
        <w:rPr>
          <w:rFonts w:ascii="Calibri" w:hAnsi="Calibri" w:cs="Calibri"/>
          <w:i/>
          <w:sz w:val="22"/>
          <w:szCs w:val="22"/>
        </w:rPr>
        <w:t>(Parent/Guardian/person with parental responsibility)</w:t>
      </w:r>
    </w:p>
    <w:p w14:paraId="2DBDD2A4" w14:textId="77777777" w:rsidR="00FD38C4" w:rsidRDefault="00FD38C4">
      <w:pPr>
        <w:rPr>
          <w:rFonts w:ascii="Calibri" w:eastAsia="Arial" w:hAnsi="Calibri" w:cs="Calibri"/>
          <w:b/>
          <w:bCs/>
          <w:color w:val="7F7F7F"/>
          <w:sz w:val="22"/>
          <w:szCs w:val="22"/>
        </w:rPr>
      </w:pPr>
      <w:r>
        <w:rPr>
          <w:rFonts w:ascii="Calibri" w:eastAsia="Arial" w:hAnsi="Calibri" w:cs="Calibri"/>
          <w:b/>
          <w:bCs/>
          <w:color w:val="7F7F7F"/>
          <w:sz w:val="22"/>
          <w:szCs w:val="22"/>
        </w:rPr>
        <w:br w:type="page"/>
      </w:r>
    </w:p>
    <w:p w14:paraId="4F9E276A" w14:textId="77777777" w:rsidR="007157D7" w:rsidRDefault="007157D7" w:rsidP="0056713B">
      <w:pPr>
        <w:keepNext/>
        <w:keepLines/>
        <w:spacing w:before="120" w:after="120" w:line="259" w:lineRule="auto"/>
        <w:outlineLvl w:val="2"/>
        <w:rPr>
          <w:rStyle w:val="AppendixChar"/>
        </w:rPr>
        <w:sectPr w:rsidR="007157D7" w:rsidSect="00A21905">
          <w:footerReference w:type="even" r:id="rId36"/>
          <w:footerReference w:type="default" r:id="rId37"/>
          <w:pgSz w:w="12240" w:h="15840" w:code="1"/>
          <w:pgMar w:top="720" w:right="720" w:bottom="720" w:left="720" w:header="709" w:footer="709" w:gutter="0"/>
          <w:cols w:space="708"/>
          <w:docGrid w:linePitch="360"/>
        </w:sectPr>
      </w:pPr>
      <w:bookmarkStart w:id="82" w:name="_Toc66906611"/>
    </w:p>
    <w:p w14:paraId="6646A6EE" w14:textId="456921BA" w:rsidR="00280F15" w:rsidRPr="0036012A" w:rsidRDefault="00280F15" w:rsidP="0056713B">
      <w:pPr>
        <w:keepNext/>
        <w:keepLines/>
        <w:spacing w:before="120" w:after="120" w:line="259" w:lineRule="auto"/>
        <w:outlineLvl w:val="2"/>
        <w:rPr>
          <w:rFonts w:eastAsia="Arial"/>
        </w:rPr>
      </w:pPr>
      <w:r w:rsidRPr="0036012A">
        <w:rPr>
          <w:rStyle w:val="AppendixChar"/>
        </w:rPr>
        <w:lastRenderedPageBreak/>
        <w:t>APPENDIX 4: Record of medicines administered</w:t>
      </w:r>
      <w:bookmarkEnd w:id="82"/>
      <w:r w:rsidRPr="0036012A">
        <w:rPr>
          <w:rStyle w:val="AppendixChar"/>
          <w:rFonts w:eastAsia="Arial"/>
        </w:rPr>
        <w:t xml:space="preserve"> </w:t>
      </w:r>
      <w:r w:rsidRPr="0036012A">
        <w:rPr>
          <w:rFonts w:eastAsia="Arial"/>
        </w:rPr>
        <w:t>(taken from OSHENS</w:t>
      </w:r>
      <w:r w:rsidR="00F14934" w:rsidRPr="0036012A">
        <w:rPr>
          <w:rFonts w:eastAsia="Arial"/>
        </w:rPr>
        <w:t xml:space="preserve"> Dec 2020</w:t>
      </w:r>
      <w:r w:rsidRPr="0036012A">
        <w:rPr>
          <w:rFonts w:eastAsia="Arial"/>
        </w:rPr>
        <w:t>)</w:t>
      </w:r>
    </w:p>
    <w:p w14:paraId="3F7EF1FF" w14:textId="77777777" w:rsidR="00280F15" w:rsidRPr="00FD38C4" w:rsidRDefault="00FD38C4" w:rsidP="0056713B">
      <w:pPr>
        <w:rPr>
          <w:rFonts w:ascii="Calibri" w:hAnsi="Calibri" w:cs="Calibri"/>
          <w:b/>
          <w:sz w:val="22"/>
          <w:szCs w:val="22"/>
        </w:rPr>
      </w:pPr>
      <w:r w:rsidRPr="00FD38C4">
        <w:rPr>
          <w:rFonts w:ascii="Calibri" w:hAnsi="Calibri" w:cs="Calibri"/>
          <w:b/>
          <w:sz w:val="22"/>
          <w:szCs w:val="22"/>
        </w:rPr>
        <w:t>Record of medicines</w:t>
      </w:r>
      <w:r w:rsidR="00280F15" w:rsidRPr="00FD38C4">
        <w:rPr>
          <w:rFonts w:ascii="Calibri" w:hAnsi="Calibri" w:cs="Calibri"/>
          <w:b/>
          <w:sz w:val="22"/>
          <w:szCs w:val="22"/>
        </w:rPr>
        <w:t xml:space="preserve"> administered</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2409"/>
        <w:gridCol w:w="2977"/>
      </w:tblGrid>
      <w:tr w:rsidR="00CE7ACE" w:rsidRPr="00FD38C4" w14:paraId="5C356836" w14:textId="77777777" w:rsidTr="007821DB">
        <w:trPr>
          <w:trHeight w:val="505"/>
        </w:trPr>
        <w:tc>
          <w:tcPr>
            <w:tcW w:w="10915" w:type="dxa"/>
            <w:gridSpan w:val="4"/>
            <w:tcBorders>
              <w:top w:val="single" w:sz="4" w:space="0" w:color="auto"/>
              <w:left w:val="single" w:sz="4" w:space="0" w:color="auto"/>
              <w:bottom w:val="single" w:sz="4" w:space="0" w:color="auto"/>
              <w:right w:val="single" w:sz="4" w:space="0" w:color="auto"/>
            </w:tcBorders>
            <w:vAlign w:val="center"/>
          </w:tcPr>
          <w:p w14:paraId="66295F2E" w14:textId="36A5124B" w:rsidR="00CE7ACE" w:rsidRPr="00FD38C4" w:rsidRDefault="0020430E" w:rsidP="0056713B">
            <w:pPr>
              <w:jc w:val="both"/>
              <w:rPr>
                <w:rFonts w:ascii="Calibri" w:hAnsi="Calibri" w:cs="Calibri"/>
                <w:sz w:val="22"/>
                <w:szCs w:val="22"/>
              </w:rPr>
            </w:pPr>
            <w:proofErr w:type="spellStart"/>
            <w:r>
              <w:rPr>
                <w:rFonts w:ascii="Calibri" w:hAnsi="Calibri" w:cs="Calibri"/>
                <w:sz w:val="22"/>
                <w:szCs w:val="22"/>
              </w:rPr>
              <w:t>Georgeham</w:t>
            </w:r>
            <w:proofErr w:type="spellEnd"/>
            <w:r>
              <w:rPr>
                <w:rFonts w:ascii="Calibri" w:hAnsi="Calibri" w:cs="Calibri"/>
                <w:sz w:val="22"/>
                <w:szCs w:val="22"/>
              </w:rPr>
              <w:t xml:space="preserve"> CofE Primary School</w:t>
            </w:r>
          </w:p>
        </w:tc>
      </w:tr>
      <w:tr w:rsidR="00280F15" w:rsidRPr="00FD38C4" w14:paraId="37F03B66" w14:textId="77777777" w:rsidTr="0056713B">
        <w:trPr>
          <w:trHeight w:val="505"/>
        </w:trPr>
        <w:tc>
          <w:tcPr>
            <w:tcW w:w="2410" w:type="dxa"/>
            <w:tcBorders>
              <w:top w:val="single" w:sz="4" w:space="0" w:color="auto"/>
              <w:left w:val="single" w:sz="4" w:space="0" w:color="auto"/>
              <w:bottom w:val="single" w:sz="4" w:space="0" w:color="auto"/>
              <w:right w:val="single" w:sz="4" w:space="0" w:color="auto"/>
            </w:tcBorders>
            <w:vAlign w:val="center"/>
            <w:hideMark/>
          </w:tcPr>
          <w:p w14:paraId="0C8304E1" w14:textId="77777777" w:rsidR="00280F15" w:rsidRPr="0056713B" w:rsidRDefault="00280F15" w:rsidP="0056713B">
            <w:pPr>
              <w:rPr>
                <w:rFonts w:ascii="Calibri" w:hAnsi="Calibri" w:cs="Calibri"/>
                <w:b/>
                <w:sz w:val="22"/>
                <w:szCs w:val="22"/>
              </w:rPr>
            </w:pPr>
            <w:r w:rsidRPr="0056713B">
              <w:rPr>
                <w:rFonts w:ascii="Calibri" w:hAnsi="Calibri" w:cs="Calibri"/>
                <w:b/>
                <w:sz w:val="22"/>
                <w:szCs w:val="22"/>
              </w:rPr>
              <w:t>Name of Young Person</w:t>
            </w:r>
          </w:p>
        </w:tc>
        <w:tc>
          <w:tcPr>
            <w:tcW w:w="3119" w:type="dxa"/>
            <w:tcBorders>
              <w:top w:val="single" w:sz="4" w:space="0" w:color="auto"/>
              <w:left w:val="single" w:sz="4" w:space="0" w:color="auto"/>
              <w:bottom w:val="single" w:sz="4" w:space="0" w:color="auto"/>
              <w:right w:val="single" w:sz="4" w:space="0" w:color="auto"/>
            </w:tcBorders>
            <w:vAlign w:val="center"/>
          </w:tcPr>
          <w:p w14:paraId="195ED7B9" w14:textId="77777777" w:rsidR="00280F15" w:rsidRPr="00FD38C4" w:rsidRDefault="00280F15" w:rsidP="0056713B">
            <w:pPr>
              <w:jc w:val="both"/>
              <w:rPr>
                <w:rFonts w:ascii="Calibri" w:hAnsi="Calibri" w:cs="Calibri"/>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66869F95" w14:textId="77777777" w:rsidR="00280F15" w:rsidRPr="0056713B" w:rsidRDefault="00280F15" w:rsidP="0056713B">
            <w:pPr>
              <w:rPr>
                <w:rFonts w:ascii="Calibri" w:hAnsi="Calibri" w:cs="Calibri"/>
                <w:b/>
                <w:sz w:val="22"/>
                <w:szCs w:val="22"/>
              </w:rPr>
            </w:pPr>
            <w:r w:rsidRPr="0056713B">
              <w:rPr>
                <w:rFonts w:ascii="Calibri" w:hAnsi="Calibri" w:cs="Calibri"/>
                <w:b/>
                <w:sz w:val="22"/>
                <w:szCs w:val="22"/>
              </w:rPr>
              <w:t>Group/Class/Form Tutor group</w:t>
            </w:r>
          </w:p>
        </w:tc>
        <w:tc>
          <w:tcPr>
            <w:tcW w:w="2977" w:type="dxa"/>
            <w:tcBorders>
              <w:top w:val="single" w:sz="4" w:space="0" w:color="auto"/>
              <w:left w:val="single" w:sz="4" w:space="0" w:color="auto"/>
              <w:bottom w:val="single" w:sz="4" w:space="0" w:color="auto"/>
              <w:right w:val="single" w:sz="4" w:space="0" w:color="auto"/>
            </w:tcBorders>
            <w:vAlign w:val="center"/>
          </w:tcPr>
          <w:p w14:paraId="55A50CFD" w14:textId="77777777" w:rsidR="00280F15" w:rsidRPr="00FD38C4" w:rsidRDefault="00280F15" w:rsidP="0056713B">
            <w:pPr>
              <w:jc w:val="both"/>
              <w:rPr>
                <w:rFonts w:ascii="Calibri" w:hAnsi="Calibri" w:cs="Calibri"/>
                <w:sz w:val="22"/>
                <w:szCs w:val="22"/>
              </w:rPr>
            </w:pPr>
          </w:p>
        </w:tc>
      </w:tr>
      <w:tr w:rsidR="00280F15" w:rsidRPr="00FD38C4" w14:paraId="2DE3AA2E" w14:textId="77777777" w:rsidTr="0056713B">
        <w:trPr>
          <w:trHeight w:val="505"/>
        </w:trPr>
        <w:tc>
          <w:tcPr>
            <w:tcW w:w="2410" w:type="dxa"/>
            <w:tcBorders>
              <w:top w:val="single" w:sz="4" w:space="0" w:color="auto"/>
              <w:left w:val="single" w:sz="4" w:space="0" w:color="auto"/>
              <w:bottom w:val="single" w:sz="4" w:space="0" w:color="auto"/>
              <w:right w:val="single" w:sz="4" w:space="0" w:color="auto"/>
            </w:tcBorders>
            <w:vAlign w:val="center"/>
            <w:hideMark/>
          </w:tcPr>
          <w:p w14:paraId="16238AB4" w14:textId="77777777" w:rsidR="00280F15" w:rsidRPr="0056713B" w:rsidRDefault="00280F15" w:rsidP="0056713B">
            <w:pPr>
              <w:jc w:val="both"/>
              <w:rPr>
                <w:rFonts w:ascii="Calibri" w:hAnsi="Calibri" w:cs="Calibri"/>
                <w:b/>
                <w:sz w:val="22"/>
                <w:szCs w:val="22"/>
              </w:rPr>
            </w:pPr>
            <w:r w:rsidRPr="0056713B">
              <w:rPr>
                <w:rFonts w:ascii="Calibri" w:hAnsi="Calibri" w:cs="Calibri"/>
                <w:b/>
                <w:sz w:val="22"/>
                <w:szCs w:val="22"/>
              </w:rPr>
              <w:t>Name of medicine</w:t>
            </w:r>
          </w:p>
        </w:tc>
        <w:tc>
          <w:tcPr>
            <w:tcW w:w="3119" w:type="dxa"/>
            <w:tcBorders>
              <w:top w:val="single" w:sz="4" w:space="0" w:color="auto"/>
              <w:left w:val="single" w:sz="4" w:space="0" w:color="auto"/>
              <w:bottom w:val="single" w:sz="4" w:space="0" w:color="auto"/>
              <w:right w:val="single" w:sz="4" w:space="0" w:color="auto"/>
            </w:tcBorders>
            <w:vAlign w:val="center"/>
          </w:tcPr>
          <w:p w14:paraId="6C8CDC47" w14:textId="77777777" w:rsidR="00280F15" w:rsidRPr="00FD38C4" w:rsidRDefault="00280F15" w:rsidP="0056713B">
            <w:pPr>
              <w:jc w:val="both"/>
              <w:rPr>
                <w:rFonts w:ascii="Calibri" w:hAnsi="Calibri" w:cs="Calibri"/>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2EB752B" w14:textId="77777777" w:rsidR="00280F15" w:rsidRPr="0056713B" w:rsidRDefault="00280F15" w:rsidP="0056713B">
            <w:pPr>
              <w:jc w:val="both"/>
              <w:rPr>
                <w:rFonts w:ascii="Calibri" w:hAnsi="Calibri" w:cs="Calibri"/>
                <w:b/>
                <w:sz w:val="22"/>
                <w:szCs w:val="22"/>
              </w:rPr>
            </w:pPr>
            <w:r w:rsidRPr="0056713B">
              <w:rPr>
                <w:rFonts w:ascii="Calibri" w:hAnsi="Calibri" w:cs="Calibri"/>
                <w:b/>
                <w:sz w:val="22"/>
                <w:szCs w:val="22"/>
              </w:rPr>
              <w:t>Date medicine provided by parent</w:t>
            </w:r>
          </w:p>
        </w:tc>
        <w:tc>
          <w:tcPr>
            <w:tcW w:w="2977" w:type="dxa"/>
            <w:tcBorders>
              <w:top w:val="single" w:sz="4" w:space="0" w:color="auto"/>
              <w:left w:val="single" w:sz="4" w:space="0" w:color="auto"/>
              <w:bottom w:val="single" w:sz="4" w:space="0" w:color="auto"/>
              <w:right w:val="single" w:sz="4" w:space="0" w:color="auto"/>
            </w:tcBorders>
            <w:vAlign w:val="center"/>
          </w:tcPr>
          <w:p w14:paraId="4DFAE9AE" w14:textId="77777777" w:rsidR="00280F15" w:rsidRPr="00FD38C4" w:rsidRDefault="00280F15" w:rsidP="0056713B">
            <w:pPr>
              <w:jc w:val="both"/>
              <w:rPr>
                <w:rFonts w:ascii="Calibri" w:hAnsi="Calibri" w:cs="Calibri"/>
                <w:sz w:val="22"/>
                <w:szCs w:val="22"/>
              </w:rPr>
            </w:pPr>
          </w:p>
        </w:tc>
      </w:tr>
      <w:tr w:rsidR="0056713B" w:rsidRPr="00FD38C4" w14:paraId="1AC1DEEB" w14:textId="77777777" w:rsidTr="0056713B">
        <w:trPr>
          <w:trHeight w:val="505"/>
        </w:trPr>
        <w:tc>
          <w:tcPr>
            <w:tcW w:w="2410" w:type="dxa"/>
            <w:tcBorders>
              <w:top w:val="single" w:sz="4" w:space="0" w:color="auto"/>
              <w:left w:val="single" w:sz="4" w:space="0" w:color="auto"/>
              <w:bottom w:val="single" w:sz="4" w:space="0" w:color="auto"/>
              <w:right w:val="single" w:sz="4" w:space="0" w:color="auto"/>
            </w:tcBorders>
            <w:vAlign w:val="center"/>
            <w:hideMark/>
          </w:tcPr>
          <w:p w14:paraId="120464C1" w14:textId="77777777" w:rsidR="0056713B" w:rsidRPr="0056713B" w:rsidRDefault="0056713B" w:rsidP="0056713B">
            <w:pPr>
              <w:jc w:val="both"/>
              <w:rPr>
                <w:rFonts w:ascii="Calibri" w:hAnsi="Calibri" w:cs="Calibri"/>
                <w:b/>
                <w:sz w:val="22"/>
                <w:szCs w:val="22"/>
              </w:rPr>
            </w:pPr>
            <w:r w:rsidRPr="0056713B">
              <w:rPr>
                <w:rFonts w:ascii="Calibri" w:hAnsi="Calibri" w:cs="Calibri"/>
                <w:b/>
                <w:sz w:val="22"/>
                <w:szCs w:val="22"/>
              </w:rPr>
              <w:t>Expiry Date</w:t>
            </w:r>
          </w:p>
        </w:tc>
        <w:tc>
          <w:tcPr>
            <w:tcW w:w="3119" w:type="dxa"/>
            <w:tcBorders>
              <w:top w:val="single" w:sz="4" w:space="0" w:color="auto"/>
              <w:left w:val="single" w:sz="4" w:space="0" w:color="auto"/>
              <w:bottom w:val="single" w:sz="4" w:space="0" w:color="auto"/>
              <w:right w:val="single" w:sz="4" w:space="0" w:color="auto"/>
            </w:tcBorders>
            <w:vAlign w:val="center"/>
          </w:tcPr>
          <w:p w14:paraId="4D9A02E0" w14:textId="77777777" w:rsidR="0056713B" w:rsidRPr="0056713B" w:rsidRDefault="0056713B" w:rsidP="0056713B">
            <w:pPr>
              <w:jc w:val="both"/>
              <w:rPr>
                <w:rFonts w:ascii="Calibri" w:hAnsi="Calibri" w:cs="Calibri"/>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86D1F26" w14:textId="77777777" w:rsidR="0056713B" w:rsidRPr="0056713B" w:rsidRDefault="0056713B" w:rsidP="0056713B">
            <w:pPr>
              <w:jc w:val="both"/>
              <w:rPr>
                <w:rFonts w:ascii="Calibri" w:hAnsi="Calibri" w:cs="Calibri"/>
                <w:b/>
                <w:sz w:val="22"/>
                <w:szCs w:val="22"/>
              </w:rPr>
            </w:pPr>
            <w:r w:rsidRPr="0056713B">
              <w:rPr>
                <w:rFonts w:ascii="Calibri" w:hAnsi="Calibri" w:cs="Calibri"/>
                <w:b/>
                <w:sz w:val="22"/>
                <w:szCs w:val="22"/>
              </w:rPr>
              <w:t>Quantity Received</w:t>
            </w:r>
          </w:p>
        </w:tc>
        <w:tc>
          <w:tcPr>
            <w:tcW w:w="2977" w:type="dxa"/>
            <w:tcBorders>
              <w:top w:val="single" w:sz="4" w:space="0" w:color="auto"/>
              <w:left w:val="single" w:sz="4" w:space="0" w:color="auto"/>
              <w:bottom w:val="single" w:sz="4" w:space="0" w:color="auto"/>
              <w:right w:val="single" w:sz="4" w:space="0" w:color="auto"/>
            </w:tcBorders>
            <w:vAlign w:val="center"/>
          </w:tcPr>
          <w:p w14:paraId="7D50AB20" w14:textId="77777777" w:rsidR="0056713B" w:rsidRPr="00FD38C4" w:rsidRDefault="0056713B" w:rsidP="0056713B">
            <w:pPr>
              <w:jc w:val="both"/>
              <w:rPr>
                <w:rFonts w:ascii="Calibri" w:hAnsi="Calibri" w:cs="Calibri"/>
                <w:sz w:val="22"/>
                <w:szCs w:val="22"/>
              </w:rPr>
            </w:pPr>
          </w:p>
        </w:tc>
      </w:tr>
      <w:tr w:rsidR="0056713B" w:rsidRPr="00FD38C4" w14:paraId="03EA7D26" w14:textId="77777777" w:rsidTr="0056713B">
        <w:trPr>
          <w:trHeight w:val="505"/>
        </w:trPr>
        <w:tc>
          <w:tcPr>
            <w:tcW w:w="2410" w:type="dxa"/>
            <w:tcBorders>
              <w:top w:val="single" w:sz="4" w:space="0" w:color="auto"/>
              <w:left w:val="single" w:sz="4" w:space="0" w:color="auto"/>
              <w:bottom w:val="single" w:sz="4" w:space="0" w:color="auto"/>
              <w:right w:val="single" w:sz="4" w:space="0" w:color="auto"/>
            </w:tcBorders>
            <w:vAlign w:val="center"/>
          </w:tcPr>
          <w:p w14:paraId="1A918D41" w14:textId="77777777" w:rsidR="0056713B" w:rsidRPr="0056713B" w:rsidRDefault="0056713B" w:rsidP="0056713B">
            <w:pPr>
              <w:jc w:val="both"/>
              <w:rPr>
                <w:rFonts w:ascii="Calibri" w:hAnsi="Calibri" w:cs="Calibri"/>
                <w:b/>
                <w:sz w:val="22"/>
                <w:szCs w:val="22"/>
              </w:rPr>
            </w:pPr>
            <w:r w:rsidRPr="00FD38C4">
              <w:rPr>
                <w:rFonts w:ascii="Calibri" w:hAnsi="Calibri" w:cs="Calibri"/>
                <w:b/>
                <w:sz w:val="22"/>
                <w:szCs w:val="22"/>
              </w:rPr>
              <w:t>Dose and frequency of medicine</w:t>
            </w:r>
            <w:r w:rsidRPr="0056713B">
              <w:rPr>
                <w:rFonts w:ascii="Calibri" w:hAnsi="Calibri" w:cs="Calibri"/>
                <w:b/>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5CE4ACB6" w14:textId="77777777" w:rsidR="0056713B" w:rsidRPr="0056713B" w:rsidRDefault="0056713B" w:rsidP="0056713B">
            <w:pPr>
              <w:jc w:val="both"/>
              <w:rPr>
                <w:rFonts w:ascii="Calibri" w:hAnsi="Calibri" w:cs="Calibri"/>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4BC2A180" w14:textId="77777777" w:rsidR="0056713B" w:rsidRPr="00FD38C4" w:rsidRDefault="0056713B" w:rsidP="0056713B">
            <w:pPr>
              <w:jc w:val="both"/>
              <w:rPr>
                <w:rFonts w:ascii="Calibri" w:hAnsi="Calibri" w:cs="Calibri"/>
                <w:sz w:val="22"/>
                <w:szCs w:val="22"/>
              </w:rPr>
            </w:pPr>
            <w:r w:rsidRPr="0056713B">
              <w:rPr>
                <w:rFonts w:ascii="Calibri" w:hAnsi="Calibri" w:cs="Calibri"/>
                <w:b/>
                <w:sz w:val="22"/>
                <w:szCs w:val="22"/>
              </w:rPr>
              <w:t>Quantity Returned</w:t>
            </w:r>
          </w:p>
        </w:tc>
        <w:tc>
          <w:tcPr>
            <w:tcW w:w="2977" w:type="dxa"/>
            <w:tcBorders>
              <w:top w:val="single" w:sz="4" w:space="0" w:color="auto"/>
              <w:left w:val="single" w:sz="4" w:space="0" w:color="auto"/>
              <w:bottom w:val="single" w:sz="4" w:space="0" w:color="auto"/>
              <w:right w:val="single" w:sz="4" w:space="0" w:color="auto"/>
            </w:tcBorders>
            <w:vAlign w:val="center"/>
          </w:tcPr>
          <w:p w14:paraId="04BA8E1C" w14:textId="77777777" w:rsidR="0056713B" w:rsidRPr="00FD38C4" w:rsidRDefault="0056713B" w:rsidP="0056713B">
            <w:pPr>
              <w:jc w:val="both"/>
              <w:rPr>
                <w:rFonts w:ascii="Calibri" w:hAnsi="Calibri" w:cs="Calibri"/>
                <w:sz w:val="22"/>
                <w:szCs w:val="22"/>
              </w:rPr>
            </w:pPr>
          </w:p>
        </w:tc>
      </w:tr>
      <w:tr w:rsidR="0056713B" w:rsidRPr="00FD38C4" w14:paraId="0E2399E7" w14:textId="77777777" w:rsidTr="0056713B">
        <w:trPr>
          <w:trHeight w:val="505"/>
        </w:trPr>
        <w:tc>
          <w:tcPr>
            <w:tcW w:w="5529" w:type="dxa"/>
            <w:gridSpan w:val="2"/>
            <w:tcBorders>
              <w:top w:val="single" w:sz="4" w:space="0" w:color="auto"/>
              <w:left w:val="single" w:sz="4" w:space="0" w:color="auto"/>
              <w:bottom w:val="single" w:sz="4" w:space="0" w:color="auto"/>
              <w:right w:val="single" w:sz="4" w:space="0" w:color="auto"/>
            </w:tcBorders>
            <w:vAlign w:val="center"/>
          </w:tcPr>
          <w:p w14:paraId="55CFDE64" w14:textId="77777777" w:rsidR="0056713B" w:rsidRPr="0056713B" w:rsidRDefault="0056713B" w:rsidP="0056713B">
            <w:pPr>
              <w:jc w:val="both"/>
              <w:rPr>
                <w:rFonts w:ascii="Calibri" w:hAnsi="Calibri" w:cs="Calibri"/>
                <w:b/>
                <w:sz w:val="22"/>
                <w:szCs w:val="22"/>
              </w:rPr>
            </w:pPr>
            <w:r w:rsidRPr="0056713B">
              <w:rPr>
                <w:rFonts w:ascii="Calibri" w:hAnsi="Calibri" w:cs="Calibri"/>
                <w:b/>
                <w:sz w:val="22"/>
                <w:szCs w:val="22"/>
              </w:rPr>
              <w:t>Fully completed parental consent form received for the admin of this medicine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22937606" w14:textId="77777777" w:rsidR="0056713B" w:rsidRPr="00FD38C4" w:rsidRDefault="0056713B" w:rsidP="0056713B">
            <w:pPr>
              <w:jc w:val="both"/>
              <w:rPr>
                <w:rFonts w:ascii="Calibri" w:hAnsi="Calibri" w:cs="Calibri"/>
                <w:sz w:val="22"/>
                <w:szCs w:val="22"/>
              </w:rPr>
            </w:pPr>
          </w:p>
        </w:tc>
      </w:tr>
      <w:tr w:rsidR="0056713B" w:rsidRPr="00FD38C4" w14:paraId="3ACE8BC8" w14:textId="77777777" w:rsidTr="0056713B">
        <w:trPr>
          <w:trHeight w:val="505"/>
        </w:trPr>
        <w:tc>
          <w:tcPr>
            <w:tcW w:w="2410" w:type="dxa"/>
            <w:tcBorders>
              <w:top w:val="single" w:sz="4" w:space="0" w:color="auto"/>
              <w:left w:val="single" w:sz="4" w:space="0" w:color="auto"/>
              <w:bottom w:val="single" w:sz="4" w:space="0" w:color="auto"/>
              <w:right w:val="single" w:sz="4" w:space="0" w:color="auto"/>
            </w:tcBorders>
            <w:vAlign w:val="center"/>
          </w:tcPr>
          <w:p w14:paraId="06D3DE9B" w14:textId="77777777" w:rsidR="0056713B" w:rsidRPr="0056713B" w:rsidRDefault="0056713B" w:rsidP="0056713B">
            <w:pPr>
              <w:jc w:val="both"/>
              <w:rPr>
                <w:rFonts w:ascii="Calibri" w:hAnsi="Calibri" w:cs="Calibri"/>
                <w:b/>
                <w:sz w:val="22"/>
                <w:szCs w:val="22"/>
              </w:rPr>
            </w:pPr>
            <w:r>
              <w:rPr>
                <w:rFonts w:ascii="Calibri" w:hAnsi="Calibri" w:cs="Calibri"/>
                <w:b/>
                <w:sz w:val="22"/>
                <w:szCs w:val="22"/>
              </w:rPr>
              <w:t>Staff Signature</w:t>
            </w:r>
          </w:p>
        </w:tc>
        <w:tc>
          <w:tcPr>
            <w:tcW w:w="3119" w:type="dxa"/>
            <w:tcBorders>
              <w:top w:val="single" w:sz="4" w:space="0" w:color="auto"/>
              <w:left w:val="single" w:sz="4" w:space="0" w:color="auto"/>
              <w:bottom w:val="single" w:sz="4" w:space="0" w:color="auto"/>
              <w:right w:val="single" w:sz="4" w:space="0" w:color="auto"/>
            </w:tcBorders>
            <w:vAlign w:val="center"/>
          </w:tcPr>
          <w:p w14:paraId="090F8FD1" w14:textId="77777777" w:rsidR="0056713B" w:rsidRPr="0056713B" w:rsidRDefault="0056713B" w:rsidP="0056713B">
            <w:pPr>
              <w:jc w:val="both"/>
              <w:rPr>
                <w:rFonts w:ascii="Calibri" w:hAnsi="Calibri" w:cs="Calibri"/>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50CFE8C" w14:textId="77777777" w:rsidR="0056713B" w:rsidRPr="0056713B" w:rsidRDefault="0056713B" w:rsidP="0056713B">
            <w:pPr>
              <w:jc w:val="both"/>
              <w:rPr>
                <w:rFonts w:ascii="Calibri" w:hAnsi="Calibri" w:cs="Calibri"/>
                <w:b/>
                <w:sz w:val="22"/>
                <w:szCs w:val="22"/>
              </w:rPr>
            </w:pPr>
            <w:r w:rsidRPr="0056713B">
              <w:rPr>
                <w:rFonts w:ascii="Calibri" w:hAnsi="Calibri" w:cs="Calibri"/>
                <w:b/>
                <w:sz w:val="22"/>
                <w:szCs w:val="22"/>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4E8E0E7C" w14:textId="77777777" w:rsidR="0056713B" w:rsidRPr="00FD38C4" w:rsidRDefault="0056713B" w:rsidP="0056713B">
            <w:pPr>
              <w:jc w:val="both"/>
              <w:rPr>
                <w:rFonts w:ascii="Calibri" w:hAnsi="Calibri" w:cs="Calibri"/>
                <w:sz w:val="22"/>
                <w:szCs w:val="22"/>
              </w:rPr>
            </w:pPr>
          </w:p>
        </w:tc>
      </w:tr>
      <w:tr w:rsidR="0056713B" w:rsidRPr="00FD38C4" w14:paraId="722DBA8C" w14:textId="77777777" w:rsidTr="0056713B">
        <w:trPr>
          <w:trHeight w:val="505"/>
        </w:trPr>
        <w:tc>
          <w:tcPr>
            <w:tcW w:w="2410" w:type="dxa"/>
            <w:tcBorders>
              <w:top w:val="single" w:sz="4" w:space="0" w:color="auto"/>
              <w:left w:val="single" w:sz="4" w:space="0" w:color="auto"/>
              <w:bottom w:val="single" w:sz="4" w:space="0" w:color="auto"/>
              <w:right w:val="single" w:sz="4" w:space="0" w:color="auto"/>
            </w:tcBorders>
            <w:vAlign w:val="center"/>
          </w:tcPr>
          <w:p w14:paraId="20D53E3E" w14:textId="77777777" w:rsidR="0056713B" w:rsidRDefault="0056713B" w:rsidP="0056713B">
            <w:pPr>
              <w:jc w:val="both"/>
              <w:rPr>
                <w:rFonts w:ascii="Calibri" w:hAnsi="Calibri" w:cs="Calibri"/>
                <w:b/>
                <w:sz w:val="22"/>
                <w:szCs w:val="22"/>
              </w:rPr>
            </w:pPr>
            <w:r>
              <w:rPr>
                <w:rFonts w:ascii="Calibri" w:hAnsi="Calibri" w:cs="Calibri"/>
                <w:b/>
                <w:sz w:val="22"/>
                <w:szCs w:val="22"/>
              </w:rPr>
              <w:t>Signature of Parent</w:t>
            </w:r>
          </w:p>
        </w:tc>
        <w:tc>
          <w:tcPr>
            <w:tcW w:w="3119" w:type="dxa"/>
            <w:tcBorders>
              <w:top w:val="single" w:sz="4" w:space="0" w:color="auto"/>
              <w:left w:val="single" w:sz="4" w:space="0" w:color="auto"/>
              <w:bottom w:val="single" w:sz="4" w:space="0" w:color="auto"/>
              <w:right w:val="single" w:sz="4" w:space="0" w:color="auto"/>
            </w:tcBorders>
            <w:vAlign w:val="center"/>
          </w:tcPr>
          <w:p w14:paraId="2FC1880C" w14:textId="77777777" w:rsidR="0056713B" w:rsidRPr="0056713B" w:rsidRDefault="0056713B" w:rsidP="0056713B">
            <w:pPr>
              <w:jc w:val="both"/>
              <w:rPr>
                <w:rFonts w:ascii="Calibri" w:hAnsi="Calibri" w:cs="Calibri"/>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E8CFEB1" w14:textId="77777777" w:rsidR="0056713B" w:rsidRPr="0056713B" w:rsidRDefault="0056713B" w:rsidP="0056713B">
            <w:pPr>
              <w:jc w:val="both"/>
              <w:rPr>
                <w:rFonts w:ascii="Calibri" w:hAnsi="Calibri" w:cs="Calibri"/>
                <w:b/>
                <w:sz w:val="22"/>
                <w:szCs w:val="22"/>
              </w:rPr>
            </w:pPr>
            <w:r w:rsidRPr="0056713B">
              <w:rPr>
                <w:rFonts w:ascii="Calibri" w:hAnsi="Calibri" w:cs="Calibri"/>
                <w:b/>
                <w:sz w:val="22"/>
                <w:szCs w:val="22"/>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721386F8" w14:textId="77777777" w:rsidR="0056713B" w:rsidRPr="00FD38C4" w:rsidRDefault="0056713B" w:rsidP="0056713B">
            <w:pPr>
              <w:jc w:val="both"/>
              <w:rPr>
                <w:rFonts w:ascii="Calibri" w:hAnsi="Calibri" w:cs="Calibri"/>
                <w:sz w:val="22"/>
                <w:szCs w:val="22"/>
              </w:rPr>
            </w:pPr>
          </w:p>
        </w:tc>
      </w:tr>
    </w:tbl>
    <w:p w14:paraId="5F5A80C6" w14:textId="77777777" w:rsidR="00280F15" w:rsidRPr="0056713B" w:rsidRDefault="00280F15" w:rsidP="0056713B">
      <w:pPr>
        <w:jc w:val="both"/>
        <w:rPr>
          <w:rFonts w:ascii="Calibri" w:hAnsi="Calibri" w:cs="Calibri"/>
          <w:b/>
          <w:sz w:val="24"/>
          <w:szCs w:val="28"/>
        </w:rPr>
      </w:pPr>
    </w:p>
    <w:p w14:paraId="2E0B05C5" w14:textId="2F977485" w:rsidR="00280F15" w:rsidRDefault="00D35709" w:rsidP="0056713B">
      <w:pPr>
        <w:jc w:val="both"/>
        <w:rPr>
          <w:rFonts w:ascii="Calibri" w:hAnsi="Calibri" w:cs="Calibri"/>
          <w:b/>
          <w:sz w:val="28"/>
          <w:szCs w:val="28"/>
        </w:rPr>
      </w:pPr>
      <w:r>
        <w:rPr>
          <w:rFonts w:ascii="Calibri" w:hAnsi="Calibri" w:cs="Calibri"/>
          <w:b/>
          <w:sz w:val="28"/>
          <w:szCs w:val="28"/>
        </w:rPr>
        <w:t xml:space="preserve">Ventrus </w:t>
      </w:r>
      <w:r w:rsidR="00280F15" w:rsidRPr="00FD38C4">
        <w:rPr>
          <w:rFonts w:ascii="Calibri" w:hAnsi="Calibri" w:cs="Calibri"/>
          <w:b/>
          <w:sz w:val="28"/>
          <w:szCs w:val="28"/>
        </w:rPr>
        <w:t>Log of Medicines Administered</w:t>
      </w:r>
      <w:r>
        <w:rPr>
          <w:rFonts w:ascii="Calibri" w:hAnsi="Calibri" w:cs="Calibri"/>
          <w:b/>
          <w:sz w:val="28"/>
          <w:szCs w:val="28"/>
        </w:rPr>
        <w:t xml:space="preserve"> (must not be altered in policy review without ELT consent)</w:t>
      </w:r>
      <w:r w:rsidR="00280F15" w:rsidRPr="00FD38C4">
        <w:rPr>
          <w:rFonts w:ascii="Calibri" w:hAnsi="Calibri" w:cs="Calibri"/>
          <w:b/>
          <w:sz w:val="28"/>
          <w:szCs w:val="28"/>
        </w:rPr>
        <w:t xml:space="preserve"> </w:t>
      </w:r>
    </w:p>
    <w:tbl>
      <w:tblPr>
        <w:tblpPr w:leftFromText="180" w:rightFromText="180" w:vertAnchor="text" w:horzAnchor="margin" w:tblpX="-10" w:tblpY="14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973"/>
        <w:gridCol w:w="1204"/>
        <w:gridCol w:w="1204"/>
        <w:gridCol w:w="2538"/>
        <w:gridCol w:w="2538"/>
        <w:gridCol w:w="2538"/>
        <w:gridCol w:w="2538"/>
      </w:tblGrid>
      <w:tr w:rsidR="007157D7" w:rsidRPr="00FD38C4" w14:paraId="2540D4A4" w14:textId="77777777" w:rsidTr="007157D7">
        <w:trPr>
          <w:trHeight w:val="744"/>
        </w:trPr>
        <w:tc>
          <w:tcPr>
            <w:tcW w:w="120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680CAB" w14:textId="77777777" w:rsidR="007157D7" w:rsidRPr="0056713B" w:rsidRDefault="007157D7" w:rsidP="007157D7">
            <w:pPr>
              <w:jc w:val="center"/>
              <w:rPr>
                <w:rFonts w:ascii="Calibri" w:hAnsi="Calibri" w:cs="Calibri"/>
                <w:b/>
                <w:sz w:val="22"/>
                <w:szCs w:val="22"/>
              </w:rPr>
            </w:pPr>
            <w:r w:rsidRPr="0056713B">
              <w:rPr>
                <w:rFonts w:ascii="Calibri" w:hAnsi="Calibri" w:cs="Calibri"/>
                <w:b/>
                <w:sz w:val="22"/>
                <w:szCs w:val="22"/>
              </w:rPr>
              <w:t>Date</w:t>
            </w:r>
          </w:p>
        </w:tc>
        <w:tc>
          <w:tcPr>
            <w:tcW w:w="973"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1BAADBA" w14:textId="77777777" w:rsidR="007157D7" w:rsidRPr="0056713B" w:rsidRDefault="007157D7" w:rsidP="007157D7">
            <w:pPr>
              <w:jc w:val="center"/>
              <w:rPr>
                <w:rFonts w:ascii="Calibri" w:hAnsi="Calibri" w:cs="Calibri"/>
                <w:b/>
                <w:sz w:val="22"/>
                <w:szCs w:val="22"/>
              </w:rPr>
            </w:pPr>
            <w:r w:rsidRPr="0056713B">
              <w:rPr>
                <w:rFonts w:ascii="Calibri" w:hAnsi="Calibri" w:cs="Calibri"/>
                <w:b/>
                <w:sz w:val="22"/>
                <w:szCs w:val="22"/>
              </w:rPr>
              <w:t>Time</w:t>
            </w:r>
          </w:p>
          <w:p w14:paraId="61A7757C" w14:textId="77777777" w:rsidR="007157D7" w:rsidRPr="0056713B" w:rsidRDefault="007157D7" w:rsidP="007157D7">
            <w:pPr>
              <w:jc w:val="center"/>
              <w:rPr>
                <w:rFonts w:ascii="Calibri" w:hAnsi="Calibri" w:cs="Calibri"/>
                <w:b/>
                <w:sz w:val="22"/>
                <w:szCs w:val="22"/>
              </w:rPr>
            </w:pPr>
            <w:r w:rsidRPr="0056713B">
              <w:rPr>
                <w:rFonts w:ascii="Calibri" w:hAnsi="Calibri" w:cs="Calibri"/>
                <w:b/>
                <w:sz w:val="22"/>
                <w:szCs w:val="22"/>
              </w:rPr>
              <w:t>given</w:t>
            </w:r>
          </w:p>
        </w:tc>
        <w:tc>
          <w:tcPr>
            <w:tcW w:w="120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05309BC" w14:textId="77777777" w:rsidR="007157D7" w:rsidRPr="0056713B" w:rsidRDefault="007157D7" w:rsidP="007157D7">
            <w:pPr>
              <w:jc w:val="center"/>
              <w:rPr>
                <w:rFonts w:ascii="Calibri" w:hAnsi="Calibri" w:cs="Calibri"/>
                <w:b/>
                <w:sz w:val="22"/>
                <w:szCs w:val="22"/>
              </w:rPr>
            </w:pPr>
            <w:r w:rsidRPr="0056713B">
              <w:rPr>
                <w:rFonts w:ascii="Calibri" w:hAnsi="Calibri" w:cs="Calibri"/>
                <w:b/>
                <w:sz w:val="22"/>
                <w:szCs w:val="22"/>
              </w:rPr>
              <w:t>Dose given</w:t>
            </w:r>
          </w:p>
        </w:tc>
        <w:tc>
          <w:tcPr>
            <w:tcW w:w="1204" w:type="dxa"/>
            <w:tcBorders>
              <w:top w:val="single" w:sz="4" w:space="0" w:color="auto"/>
              <w:left w:val="single" w:sz="4" w:space="0" w:color="auto"/>
              <w:bottom w:val="single" w:sz="4" w:space="0" w:color="auto"/>
              <w:right w:val="single" w:sz="4" w:space="0" w:color="auto"/>
            </w:tcBorders>
            <w:shd w:val="clear" w:color="auto" w:fill="F2DBDB"/>
            <w:hideMark/>
          </w:tcPr>
          <w:p w14:paraId="3CA95C85" w14:textId="77777777" w:rsidR="007157D7" w:rsidRPr="0056713B" w:rsidRDefault="007157D7" w:rsidP="007157D7">
            <w:pPr>
              <w:jc w:val="center"/>
              <w:rPr>
                <w:rFonts w:ascii="Calibri" w:hAnsi="Calibri" w:cs="Calibri"/>
                <w:b/>
                <w:sz w:val="22"/>
                <w:szCs w:val="22"/>
              </w:rPr>
            </w:pPr>
            <w:r w:rsidRPr="0056713B">
              <w:rPr>
                <w:rFonts w:ascii="Calibri" w:hAnsi="Calibri" w:cs="Calibri"/>
                <w:b/>
                <w:sz w:val="22"/>
                <w:szCs w:val="22"/>
              </w:rPr>
              <w:t>No of pills</w:t>
            </w:r>
          </w:p>
          <w:p w14:paraId="1CE4AB84" w14:textId="196273CD" w:rsidR="007157D7" w:rsidRDefault="007157D7" w:rsidP="007157D7">
            <w:pPr>
              <w:jc w:val="center"/>
              <w:rPr>
                <w:rFonts w:ascii="Calibri" w:hAnsi="Calibri" w:cs="Calibri"/>
                <w:b/>
                <w:sz w:val="22"/>
                <w:szCs w:val="22"/>
              </w:rPr>
            </w:pPr>
            <w:r>
              <w:rPr>
                <w:rFonts w:ascii="Calibri" w:hAnsi="Calibri" w:cs="Calibri"/>
                <w:b/>
                <w:sz w:val="22"/>
                <w:szCs w:val="22"/>
              </w:rPr>
              <w:t>r</w:t>
            </w:r>
            <w:r w:rsidRPr="0056713B">
              <w:rPr>
                <w:rFonts w:ascii="Calibri" w:hAnsi="Calibri" w:cs="Calibri"/>
                <w:b/>
                <w:sz w:val="22"/>
                <w:szCs w:val="22"/>
              </w:rPr>
              <w:t>emaining</w:t>
            </w:r>
          </w:p>
          <w:p w14:paraId="484F3175" w14:textId="351BEB5C" w:rsidR="007157D7" w:rsidRPr="009A3447" w:rsidRDefault="007157D7" w:rsidP="007157D7">
            <w:pPr>
              <w:jc w:val="center"/>
              <w:rPr>
                <w:rFonts w:ascii="Calibri" w:hAnsi="Calibri" w:cs="Calibri"/>
                <w:bCs/>
                <w:i/>
                <w:iCs/>
                <w:sz w:val="22"/>
                <w:szCs w:val="22"/>
              </w:rPr>
            </w:pPr>
            <w:r w:rsidRPr="009A3447">
              <w:rPr>
                <w:rFonts w:ascii="Calibri" w:hAnsi="Calibri" w:cs="Calibri"/>
                <w:bCs/>
                <w:i/>
                <w:iCs/>
                <w:sz w:val="16"/>
                <w:szCs w:val="16"/>
              </w:rPr>
              <w:t>(</w:t>
            </w:r>
            <w:r w:rsidR="009A3447" w:rsidRPr="009A3447">
              <w:rPr>
                <w:rFonts w:ascii="Calibri" w:hAnsi="Calibri" w:cs="Calibri"/>
                <w:bCs/>
                <w:i/>
                <w:iCs/>
                <w:sz w:val="16"/>
                <w:szCs w:val="16"/>
              </w:rPr>
              <w:t>If</w:t>
            </w:r>
            <w:r w:rsidRPr="009A3447">
              <w:rPr>
                <w:rFonts w:ascii="Calibri" w:hAnsi="Calibri" w:cs="Calibri"/>
                <w:bCs/>
                <w:i/>
                <w:iCs/>
                <w:sz w:val="16"/>
                <w:szCs w:val="16"/>
              </w:rPr>
              <w:t xml:space="preserve"> applic</w:t>
            </w:r>
            <w:r w:rsidR="009A3447" w:rsidRPr="009A3447">
              <w:rPr>
                <w:rFonts w:ascii="Calibri" w:hAnsi="Calibri" w:cs="Calibri"/>
                <w:bCs/>
                <w:i/>
                <w:iCs/>
                <w:sz w:val="16"/>
                <w:szCs w:val="16"/>
              </w:rPr>
              <w:t>able</w:t>
            </w:r>
            <w:r w:rsidRPr="009A3447">
              <w:rPr>
                <w:rFonts w:ascii="Calibri" w:hAnsi="Calibri" w:cs="Calibri"/>
                <w:bCs/>
                <w:i/>
                <w:iCs/>
                <w:sz w:val="16"/>
                <w:szCs w:val="16"/>
              </w:rPr>
              <w:t>)</w:t>
            </w:r>
          </w:p>
        </w:tc>
        <w:tc>
          <w:tcPr>
            <w:tcW w:w="253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12938DC" w14:textId="77777777" w:rsidR="007157D7" w:rsidRDefault="007157D7" w:rsidP="007157D7">
            <w:pPr>
              <w:jc w:val="center"/>
              <w:rPr>
                <w:rFonts w:ascii="Calibri" w:hAnsi="Calibri" w:cs="Calibri"/>
                <w:b/>
                <w:sz w:val="22"/>
                <w:szCs w:val="22"/>
              </w:rPr>
            </w:pPr>
            <w:r w:rsidRPr="0056713B">
              <w:rPr>
                <w:rFonts w:ascii="Calibri" w:hAnsi="Calibri" w:cs="Calibri"/>
                <w:b/>
                <w:sz w:val="22"/>
                <w:szCs w:val="22"/>
              </w:rPr>
              <w:t>Name</w:t>
            </w:r>
            <w:r>
              <w:rPr>
                <w:rFonts w:ascii="Calibri" w:hAnsi="Calibri" w:cs="Calibri"/>
                <w:b/>
                <w:sz w:val="22"/>
                <w:szCs w:val="22"/>
              </w:rPr>
              <w:t xml:space="preserve"> of person administering meds</w:t>
            </w:r>
          </w:p>
          <w:p w14:paraId="45772437" w14:textId="77777777" w:rsidR="007157D7" w:rsidRDefault="007157D7" w:rsidP="007157D7">
            <w:pPr>
              <w:jc w:val="center"/>
              <w:rPr>
                <w:rFonts w:ascii="Calibri" w:hAnsi="Calibri" w:cs="Calibri"/>
                <w:b/>
                <w:sz w:val="22"/>
                <w:szCs w:val="22"/>
              </w:rPr>
            </w:pPr>
          </w:p>
          <w:p w14:paraId="06B53916" w14:textId="77777777" w:rsidR="007157D7" w:rsidRPr="0056713B" w:rsidRDefault="007157D7" w:rsidP="007157D7">
            <w:pPr>
              <w:jc w:val="center"/>
              <w:rPr>
                <w:rFonts w:ascii="Calibri" w:hAnsi="Calibri" w:cs="Calibri"/>
                <w:b/>
                <w:sz w:val="22"/>
                <w:szCs w:val="22"/>
              </w:rPr>
            </w:pPr>
          </w:p>
        </w:tc>
        <w:tc>
          <w:tcPr>
            <w:tcW w:w="2538" w:type="dxa"/>
            <w:tcBorders>
              <w:top w:val="single" w:sz="4" w:space="0" w:color="auto"/>
              <w:left w:val="single" w:sz="4" w:space="0" w:color="auto"/>
              <w:bottom w:val="single" w:sz="4" w:space="0" w:color="auto"/>
              <w:right w:val="single" w:sz="4" w:space="0" w:color="auto"/>
            </w:tcBorders>
            <w:shd w:val="clear" w:color="auto" w:fill="F2DBDB"/>
          </w:tcPr>
          <w:p w14:paraId="715BB211" w14:textId="718B3385" w:rsidR="007157D7" w:rsidRDefault="007157D7" w:rsidP="007157D7">
            <w:pPr>
              <w:jc w:val="center"/>
              <w:rPr>
                <w:rFonts w:ascii="Calibri" w:hAnsi="Calibri" w:cs="Calibri"/>
                <w:b/>
                <w:sz w:val="22"/>
                <w:szCs w:val="22"/>
              </w:rPr>
            </w:pPr>
            <w:r>
              <w:rPr>
                <w:rFonts w:ascii="Calibri" w:hAnsi="Calibri" w:cs="Calibri"/>
                <w:b/>
                <w:sz w:val="22"/>
                <w:szCs w:val="22"/>
              </w:rPr>
              <w:t>Sig</w:t>
            </w:r>
            <w:r w:rsidR="00276BF6">
              <w:rPr>
                <w:rFonts w:ascii="Calibri" w:hAnsi="Calibri" w:cs="Calibri"/>
                <w:b/>
                <w:sz w:val="22"/>
                <w:szCs w:val="22"/>
              </w:rPr>
              <w:t>nature</w:t>
            </w:r>
            <w:r>
              <w:rPr>
                <w:rFonts w:ascii="Calibri" w:hAnsi="Calibri" w:cs="Calibri"/>
                <w:b/>
                <w:sz w:val="22"/>
                <w:szCs w:val="22"/>
              </w:rPr>
              <w:t xml:space="preserve"> of person administering meds</w:t>
            </w:r>
          </w:p>
          <w:p w14:paraId="65CB3567" w14:textId="77777777" w:rsidR="007157D7" w:rsidRPr="0056713B" w:rsidRDefault="007157D7" w:rsidP="007157D7">
            <w:pPr>
              <w:jc w:val="center"/>
              <w:rPr>
                <w:rFonts w:ascii="Calibri" w:hAnsi="Calibri" w:cs="Calibri"/>
                <w:b/>
                <w:sz w:val="22"/>
                <w:szCs w:val="22"/>
              </w:rPr>
            </w:pPr>
          </w:p>
        </w:tc>
        <w:tc>
          <w:tcPr>
            <w:tcW w:w="2538" w:type="dxa"/>
            <w:tcBorders>
              <w:top w:val="single" w:sz="4" w:space="0" w:color="auto"/>
              <w:left w:val="single" w:sz="4" w:space="0" w:color="auto"/>
              <w:bottom w:val="single" w:sz="4" w:space="0" w:color="auto"/>
              <w:right w:val="single" w:sz="4" w:space="0" w:color="auto"/>
            </w:tcBorders>
            <w:shd w:val="clear" w:color="auto" w:fill="F2DBDB"/>
          </w:tcPr>
          <w:p w14:paraId="3FCC9ABE" w14:textId="77777777" w:rsidR="007157D7" w:rsidRPr="0056713B" w:rsidRDefault="007157D7" w:rsidP="007157D7">
            <w:pPr>
              <w:jc w:val="center"/>
              <w:rPr>
                <w:rFonts w:ascii="Calibri" w:hAnsi="Calibri" w:cs="Calibri"/>
                <w:b/>
                <w:sz w:val="22"/>
                <w:szCs w:val="22"/>
              </w:rPr>
            </w:pPr>
            <w:r>
              <w:rPr>
                <w:rFonts w:ascii="Calibri" w:hAnsi="Calibri" w:cs="Calibri"/>
                <w:b/>
                <w:sz w:val="22"/>
                <w:szCs w:val="22"/>
              </w:rPr>
              <w:t>Signature of person checking admin of meds</w:t>
            </w:r>
          </w:p>
        </w:tc>
        <w:tc>
          <w:tcPr>
            <w:tcW w:w="2538" w:type="dxa"/>
            <w:tcBorders>
              <w:top w:val="single" w:sz="4" w:space="0" w:color="auto"/>
              <w:left w:val="single" w:sz="4" w:space="0" w:color="auto"/>
              <w:bottom w:val="single" w:sz="4" w:space="0" w:color="auto"/>
              <w:right w:val="single" w:sz="4" w:space="0" w:color="auto"/>
            </w:tcBorders>
            <w:shd w:val="clear" w:color="auto" w:fill="F2DBDB"/>
            <w:hideMark/>
          </w:tcPr>
          <w:p w14:paraId="27593B33" w14:textId="77777777" w:rsidR="007157D7" w:rsidRPr="0056713B" w:rsidRDefault="007157D7" w:rsidP="007157D7">
            <w:pPr>
              <w:jc w:val="center"/>
              <w:rPr>
                <w:rFonts w:ascii="Calibri" w:hAnsi="Calibri" w:cs="Calibri"/>
                <w:b/>
                <w:sz w:val="22"/>
                <w:szCs w:val="22"/>
              </w:rPr>
            </w:pPr>
            <w:r w:rsidRPr="0056713B">
              <w:rPr>
                <w:rFonts w:ascii="Calibri" w:hAnsi="Calibri" w:cs="Calibri"/>
                <w:b/>
                <w:sz w:val="22"/>
                <w:szCs w:val="22"/>
              </w:rPr>
              <w:t>Problems/side effects</w:t>
            </w:r>
          </w:p>
        </w:tc>
      </w:tr>
      <w:tr w:rsidR="007157D7" w:rsidRPr="00FD38C4" w14:paraId="5CAA5321" w14:textId="77777777" w:rsidTr="007157D7">
        <w:trPr>
          <w:trHeight w:val="543"/>
        </w:trPr>
        <w:tc>
          <w:tcPr>
            <w:tcW w:w="1204" w:type="dxa"/>
            <w:tcBorders>
              <w:top w:val="single" w:sz="4" w:space="0" w:color="auto"/>
              <w:left w:val="single" w:sz="4" w:space="0" w:color="auto"/>
              <w:bottom w:val="single" w:sz="4" w:space="0" w:color="auto"/>
              <w:right w:val="single" w:sz="4" w:space="0" w:color="auto"/>
            </w:tcBorders>
          </w:tcPr>
          <w:p w14:paraId="432A6B7F" w14:textId="77777777" w:rsidR="007157D7" w:rsidRPr="00FD38C4" w:rsidRDefault="007157D7" w:rsidP="007157D7">
            <w:pPr>
              <w:rPr>
                <w:rFonts w:ascii="Calibri" w:hAnsi="Calibri" w:cs="Calibri"/>
                <w:sz w:val="24"/>
                <w:szCs w:val="24"/>
              </w:rPr>
            </w:pPr>
          </w:p>
          <w:p w14:paraId="4D6AD1C2" w14:textId="77777777" w:rsidR="007157D7" w:rsidRPr="00FD38C4" w:rsidRDefault="007157D7" w:rsidP="007157D7">
            <w:pPr>
              <w:rPr>
                <w:rFonts w:ascii="Calibri" w:hAnsi="Calibri" w:cs="Calibri"/>
                <w:sz w:val="24"/>
                <w:szCs w:val="24"/>
              </w:rPr>
            </w:pPr>
          </w:p>
        </w:tc>
        <w:tc>
          <w:tcPr>
            <w:tcW w:w="973" w:type="dxa"/>
            <w:tcBorders>
              <w:top w:val="single" w:sz="4" w:space="0" w:color="auto"/>
              <w:left w:val="single" w:sz="4" w:space="0" w:color="auto"/>
              <w:bottom w:val="single" w:sz="4" w:space="0" w:color="auto"/>
              <w:right w:val="single" w:sz="4" w:space="0" w:color="auto"/>
            </w:tcBorders>
          </w:tcPr>
          <w:p w14:paraId="15FDEB87" w14:textId="77777777" w:rsidR="007157D7" w:rsidRPr="00FD38C4" w:rsidRDefault="007157D7" w:rsidP="007157D7">
            <w:pPr>
              <w:jc w:val="both"/>
              <w:rPr>
                <w:rFonts w:ascii="Calibri" w:hAnsi="Calibri" w:cs="Calibri"/>
                <w:sz w:val="24"/>
                <w:szCs w:val="24"/>
              </w:rPr>
            </w:pPr>
          </w:p>
        </w:tc>
        <w:tc>
          <w:tcPr>
            <w:tcW w:w="1204" w:type="dxa"/>
            <w:tcBorders>
              <w:top w:val="single" w:sz="4" w:space="0" w:color="auto"/>
              <w:left w:val="single" w:sz="4" w:space="0" w:color="auto"/>
              <w:bottom w:val="single" w:sz="4" w:space="0" w:color="auto"/>
              <w:right w:val="single" w:sz="4" w:space="0" w:color="auto"/>
            </w:tcBorders>
          </w:tcPr>
          <w:p w14:paraId="49414AAC" w14:textId="77777777" w:rsidR="007157D7" w:rsidRPr="00FD38C4" w:rsidRDefault="007157D7" w:rsidP="007157D7">
            <w:pPr>
              <w:jc w:val="both"/>
              <w:rPr>
                <w:rFonts w:ascii="Calibri" w:hAnsi="Calibri" w:cs="Calibri"/>
                <w:sz w:val="24"/>
                <w:szCs w:val="24"/>
              </w:rPr>
            </w:pPr>
          </w:p>
        </w:tc>
        <w:tc>
          <w:tcPr>
            <w:tcW w:w="1204" w:type="dxa"/>
            <w:tcBorders>
              <w:top w:val="single" w:sz="4" w:space="0" w:color="auto"/>
              <w:left w:val="single" w:sz="4" w:space="0" w:color="auto"/>
              <w:bottom w:val="single" w:sz="4" w:space="0" w:color="auto"/>
              <w:right w:val="single" w:sz="4" w:space="0" w:color="auto"/>
            </w:tcBorders>
          </w:tcPr>
          <w:p w14:paraId="68DA7DE7"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11CE375" w14:textId="77777777" w:rsidR="007157D7" w:rsidRDefault="007157D7" w:rsidP="007157D7">
            <w:pPr>
              <w:jc w:val="both"/>
              <w:rPr>
                <w:rFonts w:ascii="Calibri" w:hAnsi="Calibri" w:cs="Calibri"/>
                <w:sz w:val="24"/>
                <w:szCs w:val="24"/>
              </w:rPr>
            </w:pPr>
          </w:p>
          <w:p w14:paraId="6C4EBF7E"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4152343"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59F676C3"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5F37043C" w14:textId="77777777" w:rsidR="007157D7" w:rsidRPr="00FD38C4" w:rsidRDefault="007157D7" w:rsidP="007157D7">
            <w:pPr>
              <w:jc w:val="both"/>
              <w:rPr>
                <w:rFonts w:ascii="Calibri" w:hAnsi="Calibri" w:cs="Calibri"/>
                <w:sz w:val="24"/>
                <w:szCs w:val="24"/>
              </w:rPr>
            </w:pPr>
          </w:p>
        </w:tc>
      </w:tr>
      <w:tr w:rsidR="007157D7" w:rsidRPr="00FD38C4" w14:paraId="1B64C1D3" w14:textId="77777777" w:rsidTr="007157D7">
        <w:trPr>
          <w:trHeight w:val="543"/>
        </w:trPr>
        <w:tc>
          <w:tcPr>
            <w:tcW w:w="1204" w:type="dxa"/>
            <w:tcBorders>
              <w:top w:val="single" w:sz="4" w:space="0" w:color="auto"/>
              <w:left w:val="single" w:sz="4" w:space="0" w:color="auto"/>
              <w:bottom w:val="single" w:sz="4" w:space="0" w:color="auto"/>
              <w:right w:val="single" w:sz="4" w:space="0" w:color="auto"/>
            </w:tcBorders>
          </w:tcPr>
          <w:p w14:paraId="0D43F0F5" w14:textId="77777777" w:rsidR="007157D7" w:rsidRPr="00FD38C4" w:rsidRDefault="007157D7" w:rsidP="007157D7">
            <w:pPr>
              <w:rPr>
                <w:rFonts w:ascii="Calibri" w:hAnsi="Calibri" w:cs="Calibri"/>
                <w:sz w:val="24"/>
                <w:szCs w:val="24"/>
              </w:rPr>
            </w:pPr>
          </w:p>
          <w:p w14:paraId="027FA3ED" w14:textId="77777777" w:rsidR="007157D7" w:rsidRPr="00FD38C4" w:rsidRDefault="007157D7" w:rsidP="007157D7">
            <w:pPr>
              <w:rPr>
                <w:rFonts w:ascii="Calibri" w:hAnsi="Calibri" w:cs="Calibri"/>
                <w:sz w:val="24"/>
                <w:szCs w:val="24"/>
              </w:rPr>
            </w:pPr>
          </w:p>
        </w:tc>
        <w:tc>
          <w:tcPr>
            <w:tcW w:w="973" w:type="dxa"/>
            <w:tcBorders>
              <w:top w:val="single" w:sz="4" w:space="0" w:color="auto"/>
              <w:left w:val="single" w:sz="4" w:space="0" w:color="auto"/>
              <w:bottom w:val="single" w:sz="4" w:space="0" w:color="auto"/>
              <w:right w:val="single" w:sz="4" w:space="0" w:color="auto"/>
            </w:tcBorders>
          </w:tcPr>
          <w:p w14:paraId="75C0620F" w14:textId="77777777" w:rsidR="007157D7" w:rsidRPr="00FD38C4" w:rsidRDefault="007157D7" w:rsidP="007157D7">
            <w:pPr>
              <w:jc w:val="both"/>
              <w:rPr>
                <w:rFonts w:ascii="Calibri" w:hAnsi="Calibri" w:cs="Calibri"/>
                <w:sz w:val="24"/>
                <w:szCs w:val="24"/>
              </w:rPr>
            </w:pPr>
          </w:p>
        </w:tc>
        <w:tc>
          <w:tcPr>
            <w:tcW w:w="1204" w:type="dxa"/>
            <w:tcBorders>
              <w:top w:val="single" w:sz="4" w:space="0" w:color="auto"/>
              <w:left w:val="single" w:sz="4" w:space="0" w:color="auto"/>
              <w:bottom w:val="single" w:sz="4" w:space="0" w:color="auto"/>
              <w:right w:val="single" w:sz="4" w:space="0" w:color="auto"/>
            </w:tcBorders>
          </w:tcPr>
          <w:p w14:paraId="707EC4AC" w14:textId="77777777" w:rsidR="007157D7" w:rsidRPr="00FD38C4" w:rsidRDefault="007157D7" w:rsidP="007157D7">
            <w:pPr>
              <w:jc w:val="both"/>
              <w:rPr>
                <w:rFonts w:ascii="Calibri" w:hAnsi="Calibri" w:cs="Calibri"/>
                <w:sz w:val="24"/>
                <w:szCs w:val="24"/>
              </w:rPr>
            </w:pPr>
          </w:p>
        </w:tc>
        <w:tc>
          <w:tcPr>
            <w:tcW w:w="1204" w:type="dxa"/>
            <w:tcBorders>
              <w:top w:val="single" w:sz="4" w:space="0" w:color="auto"/>
              <w:left w:val="single" w:sz="4" w:space="0" w:color="auto"/>
              <w:bottom w:val="single" w:sz="4" w:space="0" w:color="auto"/>
              <w:right w:val="single" w:sz="4" w:space="0" w:color="auto"/>
            </w:tcBorders>
          </w:tcPr>
          <w:p w14:paraId="4A4BE88E"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5D2562FB"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7E531763"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54B539DC"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4779815E" w14:textId="77777777" w:rsidR="007157D7" w:rsidRPr="00FD38C4" w:rsidRDefault="007157D7" w:rsidP="007157D7">
            <w:pPr>
              <w:jc w:val="both"/>
              <w:rPr>
                <w:rFonts w:ascii="Calibri" w:hAnsi="Calibri" w:cs="Calibri"/>
                <w:sz w:val="24"/>
                <w:szCs w:val="24"/>
              </w:rPr>
            </w:pPr>
          </w:p>
        </w:tc>
      </w:tr>
      <w:tr w:rsidR="007157D7" w:rsidRPr="00FD38C4" w14:paraId="02F97800" w14:textId="77777777" w:rsidTr="007157D7">
        <w:trPr>
          <w:trHeight w:val="543"/>
        </w:trPr>
        <w:tc>
          <w:tcPr>
            <w:tcW w:w="1204" w:type="dxa"/>
            <w:tcBorders>
              <w:top w:val="single" w:sz="4" w:space="0" w:color="auto"/>
              <w:left w:val="single" w:sz="4" w:space="0" w:color="auto"/>
              <w:bottom w:val="single" w:sz="4" w:space="0" w:color="auto"/>
              <w:right w:val="single" w:sz="4" w:space="0" w:color="auto"/>
            </w:tcBorders>
          </w:tcPr>
          <w:p w14:paraId="036C8ADB" w14:textId="77777777" w:rsidR="007157D7" w:rsidRPr="00FD38C4" w:rsidRDefault="007157D7" w:rsidP="007157D7">
            <w:pPr>
              <w:rPr>
                <w:rFonts w:ascii="Calibri" w:hAnsi="Calibri" w:cs="Calibri"/>
                <w:sz w:val="24"/>
                <w:szCs w:val="24"/>
              </w:rPr>
            </w:pPr>
          </w:p>
          <w:p w14:paraId="7617A6CE" w14:textId="77777777" w:rsidR="007157D7" w:rsidRPr="00FD38C4" w:rsidRDefault="007157D7" w:rsidP="007157D7">
            <w:pPr>
              <w:rPr>
                <w:rFonts w:ascii="Calibri" w:hAnsi="Calibri" w:cs="Calibri"/>
                <w:sz w:val="24"/>
                <w:szCs w:val="24"/>
              </w:rPr>
            </w:pPr>
          </w:p>
        </w:tc>
        <w:tc>
          <w:tcPr>
            <w:tcW w:w="973" w:type="dxa"/>
            <w:tcBorders>
              <w:top w:val="single" w:sz="4" w:space="0" w:color="auto"/>
              <w:left w:val="single" w:sz="4" w:space="0" w:color="auto"/>
              <w:bottom w:val="single" w:sz="4" w:space="0" w:color="auto"/>
              <w:right w:val="single" w:sz="4" w:space="0" w:color="auto"/>
            </w:tcBorders>
          </w:tcPr>
          <w:p w14:paraId="04673655" w14:textId="77777777" w:rsidR="007157D7" w:rsidRPr="00FD38C4" w:rsidRDefault="007157D7" w:rsidP="007157D7">
            <w:pPr>
              <w:jc w:val="both"/>
              <w:rPr>
                <w:rFonts w:ascii="Calibri" w:hAnsi="Calibri" w:cs="Calibri"/>
                <w:sz w:val="24"/>
                <w:szCs w:val="24"/>
              </w:rPr>
            </w:pPr>
          </w:p>
        </w:tc>
        <w:tc>
          <w:tcPr>
            <w:tcW w:w="1204" w:type="dxa"/>
            <w:tcBorders>
              <w:top w:val="single" w:sz="4" w:space="0" w:color="auto"/>
              <w:left w:val="single" w:sz="4" w:space="0" w:color="auto"/>
              <w:bottom w:val="single" w:sz="4" w:space="0" w:color="auto"/>
              <w:right w:val="single" w:sz="4" w:space="0" w:color="auto"/>
            </w:tcBorders>
          </w:tcPr>
          <w:p w14:paraId="069C1A59" w14:textId="77777777" w:rsidR="007157D7" w:rsidRPr="00FD38C4" w:rsidRDefault="007157D7" w:rsidP="007157D7">
            <w:pPr>
              <w:jc w:val="both"/>
              <w:rPr>
                <w:rFonts w:ascii="Calibri" w:hAnsi="Calibri" w:cs="Calibri"/>
                <w:sz w:val="24"/>
                <w:szCs w:val="24"/>
              </w:rPr>
            </w:pPr>
          </w:p>
        </w:tc>
        <w:tc>
          <w:tcPr>
            <w:tcW w:w="1204" w:type="dxa"/>
            <w:tcBorders>
              <w:top w:val="single" w:sz="4" w:space="0" w:color="auto"/>
              <w:left w:val="single" w:sz="4" w:space="0" w:color="auto"/>
              <w:bottom w:val="single" w:sz="4" w:space="0" w:color="auto"/>
              <w:right w:val="single" w:sz="4" w:space="0" w:color="auto"/>
            </w:tcBorders>
          </w:tcPr>
          <w:p w14:paraId="2DAB760A"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5DC2FD5"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0B23BBD3"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74E93F07"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3323E448" w14:textId="77777777" w:rsidR="007157D7" w:rsidRPr="00FD38C4" w:rsidRDefault="007157D7" w:rsidP="007157D7">
            <w:pPr>
              <w:jc w:val="both"/>
              <w:rPr>
                <w:rFonts w:ascii="Calibri" w:hAnsi="Calibri" w:cs="Calibri"/>
                <w:sz w:val="24"/>
                <w:szCs w:val="24"/>
              </w:rPr>
            </w:pPr>
          </w:p>
        </w:tc>
      </w:tr>
      <w:tr w:rsidR="007157D7" w:rsidRPr="00FD38C4" w14:paraId="6E10EED1" w14:textId="77777777" w:rsidTr="007157D7">
        <w:trPr>
          <w:trHeight w:val="543"/>
        </w:trPr>
        <w:tc>
          <w:tcPr>
            <w:tcW w:w="1204" w:type="dxa"/>
            <w:tcBorders>
              <w:top w:val="single" w:sz="4" w:space="0" w:color="auto"/>
              <w:left w:val="single" w:sz="4" w:space="0" w:color="auto"/>
              <w:bottom w:val="single" w:sz="4" w:space="0" w:color="auto"/>
              <w:right w:val="single" w:sz="4" w:space="0" w:color="auto"/>
            </w:tcBorders>
          </w:tcPr>
          <w:p w14:paraId="377D434F" w14:textId="77777777" w:rsidR="007157D7" w:rsidRPr="00FD38C4" w:rsidRDefault="007157D7" w:rsidP="007157D7">
            <w:pPr>
              <w:rPr>
                <w:rFonts w:ascii="Calibri" w:hAnsi="Calibri" w:cs="Calibri"/>
                <w:sz w:val="24"/>
                <w:szCs w:val="24"/>
              </w:rPr>
            </w:pPr>
          </w:p>
          <w:p w14:paraId="5B8C0717" w14:textId="77777777" w:rsidR="007157D7" w:rsidRPr="00FD38C4" w:rsidRDefault="007157D7" w:rsidP="007157D7">
            <w:pPr>
              <w:rPr>
                <w:rFonts w:ascii="Calibri" w:hAnsi="Calibri" w:cs="Calibri"/>
                <w:sz w:val="24"/>
                <w:szCs w:val="24"/>
              </w:rPr>
            </w:pPr>
          </w:p>
        </w:tc>
        <w:tc>
          <w:tcPr>
            <w:tcW w:w="973" w:type="dxa"/>
            <w:tcBorders>
              <w:top w:val="single" w:sz="4" w:space="0" w:color="auto"/>
              <w:left w:val="single" w:sz="4" w:space="0" w:color="auto"/>
              <w:bottom w:val="single" w:sz="4" w:space="0" w:color="auto"/>
              <w:right w:val="single" w:sz="4" w:space="0" w:color="auto"/>
            </w:tcBorders>
          </w:tcPr>
          <w:p w14:paraId="25F8E296" w14:textId="77777777" w:rsidR="007157D7" w:rsidRPr="00FD38C4" w:rsidRDefault="007157D7" w:rsidP="007157D7">
            <w:pPr>
              <w:jc w:val="both"/>
              <w:rPr>
                <w:rFonts w:ascii="Calibri" w:hAnsi="Calibri" w:cs="Calibri"/>
                <w:sz w:val="24"/>
                <w:szCs w:val="24"/>
              </w:rPr>
            </w:pPr>
          </w:p>
        </w:tc>
        <w:tc>
          <w:tcPr>
            <w:tcW w:w="1204" w:type="dxa"/>
            <w:tcBorders>
              <w:top w:val="single" w:sz="4" w:space="0" w:color="auto"/>
              <w:left w:val="single" w:sz="4" w:space="0" w:color="auto"/>
              <w:bottom w:val="single" w:sz="4" w:space="0" w:color="auto"/>
              <w:right w:val="single" w:sz="4" w:space="0" w:color="auto"/>
            </w:tcBorders>
          </w:tcPr>
          <w:p w14:paraId="5819572D" w14:textId="77777777" w:rsidR="007157D7" w:rsidRPr="00FD38C4" w:rsidRDefault="007157D7" w:rsidP="007157D7">
            <w:pPr>
              <w:jc w:val="both"/>
              <w:rPr>
                <w:rFonts w:ascii="Calibri" w:hAnsi="Calibri" w:cs="Calibri"/>
                <w:sz w:val="24"/>
                <w:szCs w:val="24"/>
              </w:rPr>
            </w:pPr>
          </w:p>
        </w:tc>
        <w:tc>
          <w:tcPr>
            <w:tcW w:w="1204" w:type="dxa"/>
            <w:tcBorders>
              <w:top w:val="single" w:sz="4" w:space="0" w:color="auto"/>
              <w:left w:val="single" w:sz="4" w:space="0" w:color="auto"/>
              <w:bottom w:val="single" w:sz="4" w:space="0" w:color="auto"/>
              <w:right w:val="single" w:sz="4" w:space="0" w:color="auto"/>
            </w:tcBorders>
          </w:tcPr>
          <w:p w14:paraId="5F324C83"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7AE1E66"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5DD0FC9B"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3577A013"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4944C39B" w14:textId="77777777" w:rsidR="007157D7" w:rsidRPr="00FD38C4" w:rsidRDefault="007157D7" w:rsidP="007157D7">
            <w:pPr>
              <w:jc w:val="both"/>
              <w:rPr>
                <w:rFonts w:ascii="Calibri" w:hAnsi="Calibri" w:cs="Calibri"/>
                <w:sz w:val="24"/>
                <w:szCs w:val="24"/>
              </w:rPr>
            </w:pPr>
          </w:p>
        </w:tc>
      </w:tr>
      <w:tr w:rsidR="007157D7" w:rsidRPr="00FD38C4" w14:paraId="5C4E7006" w14:textId="77777777" w:rsidTr="007157D7">
        <w:trPr>
          <w:trHeight w:val="543"/>
        </w:trPr>
        <w:tc>
          <w:tcPr>
            <w:tcW w:w="1204" w:type="dxa"/>
            <w:tcBorders>
              <w:top w:val="single" w:sz="4" w:space="0" w:color="auto"/>
              <w:left w:val="single" w:sz="4" w:space="0" w:color="auto"/>
              <w:bottom w:val="single" w:sz="4" w:space="0" w:color="auto"/>
              <w:right w:val="single" w:sz="4" w:space="0" w:color="auto"/>
            </w:tcBorders>
          </w:tcPr>
          <w:p w14:paraId="0ACB8704" w14:textId="77777777" w:rsidR="007157D7" w:rsidRPr="00FD38C4" w:rsidRDefault="007157D7" w:rsidP="007157D7">
            <w:pPr>
              <w:rPr>
                <w:rFonts w:ascii="Calibri" w:hAnsi="Calibri" w:cs="Calibri"/>
                <w:sz w:val="24"/>
                <w:szCs w:val="24"/>
              </w:rPr>
            </w:pPr>
          </w:p>
        </w:tc>
        <w:tc>
          <w:tcPr>
            <w:tcW w:w="3381" w:type="dxa"/>
            <w:gridSpan w:val="3"/>
            <w:tcBorders>
              <w:top w:val="single" w:sz="4" w:space="0" w:color="auto"/>
              <w:left w:val="single" w:sz="4" w:space="0" w:color="auto"/>
              <w:bottom w:val="single" w:sz="4" w:space="0" w:color="auto"/>
              <w:right w:val="single" w:sz="4" w:space="0" w:color="auto"/>
            </w:tcBorders>
          </w:tcPr>
          <w:p w14:paraId="3D075695" w14:textId="77777777" w:rsidR="007157D7" w:rsidRPr="00FD38C4" w:rsidRDefault="007157D7" w:rsidP="007157D7">
            <w:pPr>
              <w:jc w:val="both"/>
              <w:rPr>
                <w:rFonts w:ascii="Calibri" w:hAnsi="Calibri" w:cs="Calibri"/>
                <w:sz w:val="24"/>
                <w:szCs w:val="24"/>
              </w:rPr>
            </w:pPr>
            <w:r w:rsidRPr="0056713B">
              <w:rPr>
                <w:rFonts w:ascii="Calibri" w:hAnsi="Calibri" w:cs="Calibri"/>
                <w:sz w:val="22"/>
                <w:szCs w:val="24"/>
              </w:rPr>
              <w:t>Parent informed of use of emergency inhaler?</w:t>
            </w:r>
          </w:p>
        </w:tc>
        <w:tc>
          <w:tcPr>
            <w:tcW w:w="2538" w:type="dxa"/>
            <w:tcBorders>
              <w:top w:val="single" w:sz="4" w:space="0" w:color="auto"/>
              <w:left w:val="single" w:sz="4" w:space="0" w:color="auto"/>
              <w:bottom w:val="single" w:sz="4" w:space="0" w:color="auto"/>
              <w:right w:val="single" w:sz="4" w:space="0" w:color="auto"/>
            </w:tcBorders>
          </w:tcPr>
          <w:p w14:paraId="5D915976"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C21DAB6"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9D03F9A"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3524B55D" w14:textId="77777777" w:rsidR="007157D7" w:rsidRPr="00FD38C4" w:rsidRDefault="007157D7" w:rsidP="007157D7">
            <w:pPr>
              <w:jc w:val="both"/>
              <w:rPr>
                <w:rFonts w:ascii="Calibri" w:hAnsi="Calibri" w:cs="Calibri"/>
                <w:sz w:val="24"/>
                <w:szCs w:val="24"/>
              </w:rPr>
            </w:pPr>
          </w:p>
        </w:tc>
      </w:tr>
      <w:tr w:rsidR="007157D7" w:rsidRPr="00FD38C4" w14:paraId="0FD80010" w14:textId="77777777" w:rsidTr="007157D7">
        <w:trPr>
          <w:trHeight w:val="543"/>
        </w:trPr>
        <w:tc>
          <w:tcPr>
            <w:tcW w:w="1204" w:type="dxa"/>
            <w:tcBorders>
              <w:top w:val="single" w:sz="4" w:space="0" w:color="auto"/>
              <w:left w:val="single" w:sz="4" w:space="0" w:color="auto"/>
              <w:bottom w:val="single" w:sz="4" w:space="0" w:color="auto"/>
              <w:right w:val="single" w:sz="4" w:space="0" w:color="auto"/>
            </w:tcBorders>
          </w:tcPr>
          <w:p w14:paraId="482C7BB5" w14:textId="77777777" w:rsidR="007157D7" w:rsidRPr="00FD38C4" w:rsidRDefault="007157D7" w:rsidP="007157D7">
            <w:pPr>
              <w:rPr>
                <w:rFonts w:ascii="Calibri" w:hAnsi="Calibri" w:cs="Calibri"/>
                <w:sz w:val="24"/>
                <w:szCs w:val="24"/>
              </w:rPr>
            </w:pPr>
          </w:p>
        </w:tc>
        <w:tc>
          <w:tcPr>
            <w:tcW w:w="3381" w:type="dxa"/>
            <w:gridSpan w:val="3"/>
            <w:tcBorders>
              <w:top w:val="single" w:sz="4" w:space="0" w:color="auto"/>
              <w:left w:val="single" w:sz="4" w:space="0" w:color="auto"/>
              <w:bottom w:val="single" w:sz="4" w:space="0" w:color="auto"/>
              <w:right w:val="single" w:sz="4" w:space="0" w:color="auto"/>
            </w:tcBorders>
          </w:tcPr>
          <w:p w14:paraId="2F0FB8BF" w14:textId="77777777" w:rsidR="007157D7" w:rsidRPr="00FD38C4" w:rsidRDefault="007157D7" w:rsidP="007157D7">
            <w:pPr>
              <w:jc w:val="both"/>
              <w:rPr>
                <w:rFonts w:ascii="Calibri" w:hAnsi="Calibri" w:cs="Calibri"/>
                <w:sz w:val="24"/>
                <w:szCs w:val="24"/>
              </w:rPr>
            </w:pPr>
            <w:r w:rsidRPr="0056713B">
              <w:rPr>
                <w:rFonts w:ascii="Calibri" w:hAnsi="Calibri" w:cs="Calibri"/>
                <w:sz w:val="22"/>
                <w:szCs w:val="24"/>
              </w:rPr>
              <w:t>Parent informed of use of emergency AAI</w:t>
            </w:r>
            <w:r>
              <w:rPr>
                <w:rFonts w:ascii="Calibri" w:hAnsi="Calibri" w:cs="Calibri"/>
                <w:sz w:val="22"/>
                <w:szCs w:val="24"/>
              </w:rPr>
              <w:t>?</w:t>
            </w:r>
          </w:p>
        </w:tc>
        <w:tc>
          <w:tcPr>
            <w:tcW w:w="2538" w:type="dxa"/>
            <w:tcBorders>
              <w:top w:val="single" w:sz="4" w:space="0" w:color="auto"/>
              <w:left w:val="single" w:sz="4" w:space="0" w:color="auto"/>
              <w:bottom w:val="single" w:sz="4" w:space="0" w:color="auto"/>
              <w:right w:val="single" w:sz="4" w:space="0" w:color="auto"/>
            </w:tcBorders>
          </w:tcPr>
          <w:p w14:paraId="092F3368"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72D3E336"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45C084EE" w14:textId="77777777" w:rsidR="007157D7" w:rsidRPr="00FD38C4" w:rsidRDefault="007157D7" w:rsidP="007157D7">
            <w:pPr>
              <w:jc w:val="both"/>
              <w:rPr>
                <w:rFonts w:ascii="Calibri" w:hAnsi="Calibri" w:cs="Calibri"/>
                <w:sz w:val="24"/>
                <w:szCs w:val="24"/>
              </w:rPr>
            </w:pPr>
          </w:p>
        </w:tc>
        <w:tc>
          <w:tcPr>
            <w:tcW w:w="2538" w:type="dxa"/>
            <w:tcBorders>
              <w:top w:val="single" w:sz="4" w:space="0" w:color="auto"/>
              <w:left w:val="single" w:sz="4" w:space="0" w:color="auto"/>
              <w:bottom w:val="single" w:sz="4" w:space="0" w:color="auto"/>
              <w:right w:val="single" w:sz="4" w:space="0" w:color="auto"/>
            </w:tcBorders>
          </w:tcPr>
          <w:p w14:paraId="05B8711C" w14:textId="77777777" w:rsidR="007157D7" w:rsidRPr="00FD38C4" w:rsidRDefault="007157D7" w:rsidP="007157D7">
            <w:pPr>
              <w:jc w:val="both"/>
              <w:rPr>
                <w:rFonts w:ascii="Calibri" w:hAnsi="Calibri" w:cs="Calibri"/>
                <w:sz w:val="24"/>
                <w:szCs w:val="24"/>
              </w:rPr>
            </w:pPr>
          </w:p>
        </w:tc>
      </w:tr>
    </w:tbl>
    <w:p w14:paraId="3DFC9E42" w14:textId="77777777" w:rsidR="0036012A" w:rsidRDefault="0036012A">
      <w:pPr>
        <w:rPr>
          <w:rFonts w:ascii="Calibri" w:hAnsi="Calibri"/>
          <w:b/>
          <w:bCs/>
          <w:caps/>
          <w:color w:val="000000" w:themeColor="text1"/>
          <w:sz w:val="22"/>
        </w:rPr>
      </w:pPr>
      <w:r>
        <w:br w:type="page"/>
      </w:r>
    </w:p>
    <w:p w14:paraId="7101509E" w14:textId="77777777" w:rsidR="007157D7" w:rsidRDefault="007157D7" w:rsidP="0036012A">
      <w:pPr>
        <w:pStyle w:val="Appendix"/>
        <w:sectPr w:rsidR="007157D7" w:rsidSect="007157D7">
          <w:pgSz w:w="15840" w:h="12240" w:orient="landscape" w:code="1"/>
          <w:pgMar w:top="720" w:right="720" w:bottom="720" w:left="720" w:header="709" w:footer="709" w:gutter="0"/>
          <w:cols w:space="708"/>
          <w:docGrid w:linePitch="360"/>
        </w:sectPr>
      </w:pPr>
      <w:bookmarkStart w:id="83" w:name="_Toc66906612"/>
    </w:p>
    <w:p w14:paraId="1F5017FB" w14:textId="77777777" w:rsidR="009827CF" w:rsidRDefault="009827CF" w:rsidP="0036012A">
      <w:pPr>
        <w:pStyle w:val="Appendix"/>
      </w:pPr>
      <w:r w:rsidRPr="009827CF">
        <w:lastRenderedPageBreak/>
        <w:t xml:space="preserve">APPENDIX 5: </w:t>
      </w:r>
      <w:r>
        <w:t xml:space="preserve">first aid containers (taken from </w:t>
      </w:r>
      <w:r w:rsidR="00457025">
        <w:t xml:space="preserve">GOV UK, </w:t>
      </w:r>
      <w:r>
        <w:t>First aid in schools guidance, updated 14.02.22)</w:t>
      </w:r>
    </w:p>
    <w:p w14:paraId="5EB4AF08" w14:textId="77777777" w:rsidR="009827CF" w:rsidRDefault="009827CF" w:rsidP="0036012A">
      <w:pPr>
        <w:pStyle w:val="Appendix"/>
      </w:pPr>
    </w:p>
    <w:p w14:paraId="54AB9E3F" w14:textId="77777777" w:rsidR="009827CF" w:rsidRPr="009827CF" w:rsidRDefault="009827CF" w:rsidP="009827CF">
      <w:pPr>
        <w:pStyle w:val="Appendix"/>
        <w:rPr>
          <w:u w:val="single"/>
        </w:rPr>
      </w:pPr>
      <w:r w:rsidRPr="009827CF">
        <w:rPr>
          <w:u w:val="single"/>
        </w:rPr>
        <w:t>First aid containers</w:t>
      </w:r>
    </w:p>
    <w:p w14:paraId="56E2B6A5" w14:textId="77777777" w:rsidR="009827CF" w:rsidRPr="009827CF" w:rsidRDefault="00457025" w:rsidP="009827CF">
      <w:pPr>
        <w:pStyle w:val="Appendix"/>
        <w:rPr>
          <w:rFonts w:asciiTheme="minorHAnsi" w:hAnsiTheme="minorHAnsi" w:cstheme="minorHAnsi"/>
          <w:b w:val="0"/>
        </w:rPr>
      </w:pPr>
      <w:r>
        <w:rPr>
          <w:rFonts w:asciiTheme="minorHAnsi" w:hAnsiTheme="minorHAnsi" w:cstheme="minorHAnsi"/>
          <w:b w:val="0"/>
          <w:caps w:val="0"/>
        </w:rPr>
        <w:t>A</w:t>
      </w:r>
      <w:r w:rsidRPr="009827CF">
        <w:rPr>
          <w:rFonts w:asciiTheme="minorHAnsi" w:hAnsiTheme="minorHAnsi" w:cstheme="minorHAnsi"/>
          <w:b w:val="0"/>
          <w:caps w:val="0"/>
        </w:rPr>
        <w:t>s a minimum, employers should provide at least one fully stocked firs</w:t>
      </w:r>
      <w:r>
        <w:rPr>
          <w:rFonts w:asciiTheme="minorHAnsi" w:hAnsiTheme="minorHAnsi" w:cstheme="minorHAnsi"/>
          <w:b w:val="0"/>
          <w:caps w:val="0"/>
        </w:rPr>
        <w:t>t aid container for each site. A</w:t>
      </w:r>
      <w:r w:rsidRPr="009827CF">
        <w:rPr>
          <w:rFonts w:asciiTheme="minorHAnsi" w:hAnsiTheme="minorHAnsi" w:cstheme="minorHAnsi"/>
          <w:b w:val="0"/>
          <w:caps w:val="0"/>
        </w:rPr>
        <w:t>dditional first aid containers may be needed for large or split-level sites, distant sports fields or playgrounds, any other high-risk are</w:t>
      </w:r>
      <w:r>
        <w:rPr>
          <w:rFonts w:asciiTheme="minorHAnsi" w:hAnsiTheme="minorHAnsi" w:cstheme="minorHAnsi"/>
          <w:b w:val="0"/>
          <w:caps w:val="0"/>
        </w:rPr>
        <w:t>as and any offsite activities. A</w:t>
      </w:r>
      <w:r w:rsidRPr="009827CF">
        <w:rPr>
          <w:rFonts w:asciiTheme="minorHAnsi" w:hAnsiTheme="minorHAnsi" w:cstheme="minorHAnsi"/>
          <w:b w:val="0"/>
          <w:caps w:val="0"/>
        </w:rPr>
        <w:t>ll first aid containers should be marked with a white cross on a green background.</w:t>
      </w:r>
    </w:p>
    <w:p w14:paraId="5285B706" w14:textId="77777777" w:rsidR="009827CF" w:rsidRPr="009827CF" w:rsidRDefault="009827CF" w:rsidP="009827CF">
      <w:pPr>
        <w:pStyle w:val="Appendix"/>
        <w:rPr>
          <w:rFonts w:asciiTheme="minorHAnsi" w:hAnsiTheme="minorHAnsi" w:cstheme="minorHAnsi"/>
          <w:b w:val="0"/>
        </w:rPr>
      </w:pPr>
    </w:p>
    <w:p w14:paraId="6ECB4E46" w14:textId="77777777" w:rsidR="009827CF" w:rsidRPr="009827CF" w:rsidRDefault="00457025" w:rsidP="009827CF">
      <w:pPr>
        <w:pStyle w:val="Appendix"/>
        <w:rPr>
          <w:rFonts w:asciiTheme="minorHAnsi" w:hAnsiTheme="minorHAnsi" w:cstheme="minorHAnsi"/>
          <w:b w:val="0"/>
        </w:rPr>
      </w:pPr>
      <w:r>
        <w:rPr>
          <w:rFonts w:asciiTheme="minorHAnsi" w:hAnsiTheme="minorHAnsi" w:cstheme="minorHAnsi"/>
          <w:b w:val="0"/>
          <w:caps w:val="0"/>
        </w:rPr>
        <w:t>T</w:t>
      </w:r>
      <w:r w:rsidRPr="009827CF">
        <w:rPr>
          <w:rFonts w:asciiTheme="minorHAnsi" w:hAnsiTheme="minorHAnsi" w:cstheme="minorHAnsi"/>
          <w:b w:val="0"/>
          <w:caps w:val="0"/>
        </w:rPr>
        <w:t xml:space="preserve">here is no mandatory list of items to be included in a first aid container. </w:t>
      </w:r>
    </w:p>
    <w:p w14:paraId="0886BF41" w14:textId="77777777" w:rsidR="009827CF" w:rsidRPr="009827CF" w:rsidRDefault="009827CF" w:rsidP="009827CF">
      <w:pPr>
        <w:pStyle w:val="Appendix"/>
        <w:rPr>
          <w:rFonts w:asciiTheme="minorHAnsi" w:hAnsiTheme="minorHAnsi" w:cstheme="minorHAnsi"/>
          <w:b w:val="0"/>
        </w:rPr>
      </w:pPr>
    </w:p>
    <w:p w14:paraId="3463E2C7" w14:textId="77777777" w:rsidR="009827CF" w:rsidRPr="009827CF" w:rsidRDefault="00457025" w:rsidP="009827CF">
      <w:pPr>
        <w:pStyle w:val="Appendix"/>
        <w:rPr>
          <w:rFonts w:asciiTheme="minorHAnsi" w:hAnsiTheme="minorHAnsi" w:cstheme="minorHAnsi"/>
          <w:b w:val="0"/>
        </w:rPr>
      </w:pPr>
      <w:r>
        <w:rPr>
          <w:rFonts w:asciiTheme="minorHAnsi" w:hAnsiTheme="minorHAnsi" w:cstheme="minorHAnsi"/>
          <w:b w:val="0"/>
          <w:caps w:val="0"/>
        </w:rPr>
        <w:t>HSE</w:t>
      </w:r>
      <w:r w:rsidRPr="009827CF">
        <w:rPr>
          <w:rFonts w:asciiTheme="minorHAnsi" w:hAnsiTheme="minorHAnsi" w:cstheme="minorHAnsi"/>
          <w:b w:val="0"/>
          <w:caps w:val="0"/>
        </w:rPr>
        <w:t xml:space="preserve"> recommends that where there is no special risk identified, a minimum provision of first aid items could be:</w:t>
      </w:r>
    </w:p>
    <w:p w14:paraId="76FFAEAD" w14:textId="77777777" w:rsidR="009827CF" w:rsidRPr="009827CF" w:rsidRDefault="009827CF" w:rsidP="009827CF">
      <w:pPr>
        <w:pStyle w:val="Appendix"/>
        <w:rPr>
          <w:rFonts w:asciiTheme="minorHAnsi" w:hAnsiTheme="minorHAnsi" w:cstheme="minorHAnsi"/>
          <w:b w:val="0"/>
        </w:rPr>
      </w:pPr>
    </w:p>
    <w:p w14:paraId="49DD2081" w14:textId="58393729" w:rsidR="009827CF" w:rsidRPr="009827CF" w:rsidRDefault="00457025" w:rsidP="009827CF">
      <w:pPr>
        <w:pStyle w:val="Appendix"/>
        <w:numPr>
          <w:ilvl w:val="0"/>
          <w:numId w:val="38"/>
        </w:numPr>
        <w:rPr>
          <w:rFonts w:asciiTheme="minorHAnsi" w:hAnsiTheme="minorHAnsi" w:cstheme="minorHAnsi"/>
          <w:b w:val="0"/>
        </w:rPr>
      </w:pPr>
      <w:r w:rsidRPr="009827CF">
        <w:rPr>
          <w:rFonts w:asciiTheme="minorHAnsi" w:hAnsiTheme="minorHAnsi" w:cstheme="minorHAnsi"/>
          <w:b w:val="0"/>
          <w:caps w:val="0"/>
        </w:rPr>
        <w:t>a leaflet giving g</w:t>
      </w:r>
      <w:r>
        <w:rPr>
          <w:rFonts w:asciiTheme="minorHAnsi" w:hAnsiTheme="minorHAnsi" w:cstheme="minorHAnsi"/>
          <w:b w:val="0"/>
          <w:caps w:val="0"/>
        </w:rPr>
        <w:t>eneral advice on first aid – HSE</w:t>
      </w:r>
      <w:r w:rsidRPr="009827CF">
        <w:rPr>
          <w:rFonts w:asciiTheme="minorHAnsi" w:hAnsiTheme="minorHAnsi" w:cstheme="minorHAnsi"/>
          <w:b w:val="0"/>
          <w:caps w:val="0"/>
        </w:rPr>
        <w:t xml:space="preserve"> information is </w:t>
      </w:r>
      <w:r w:rsidR="000D657F" w:rsidRPr="009827CF">
        <w:rPr>
          <w:rFonts w:asciiTheme="minorHAnsi" w:hAnsiTheme="minorHAnsi" w:cstheme="minorHAnsi"/>
          <w:b w:val="0"/>
          <w:caps w:val="0"/>
        </w:rPr>
        <w:t>available.</w:t>
      </w:r>
    </w:p>
    <w:p w14:paraId="4334BFDE" w14:textId="77777777" w:rsidR="009827CF" w:rsidRPr="009827CF" w:rsidRDefault="00457025" w:rsidP="009827CF">
      <w:pPr>
        <w:pStyle w:val="Appendix"/>
        <w:numPr>
          <w:ilvl w:val="0"/>
          <w:numId w:val="38"/>
        </w:numPr>
        <w:rPr>
          <w:rFonts w:asciiTheme="minorHAnsi" w:hAnsiTheme="minorHAnsi" w:cstheme="minorHAnsi"/>
          <w:b w:val="0"/>
        </w:rPr>
      </w:pPr>
      <w:r w:rsidRPr="009827CF">
        <w:rPr>
          <w:rFonts w:asciiTheme="minorHAnsi" w:hAnsiTheme="minorHAnsi" w:cstheme="minorHAnsi"/>
          <w:b w:val="0"/>
          <w:caps w:val="0"/>
        </w:rPr>
        <w:t>20 individually wrapped sterile adhesive dressings (assorted sizes)</w:t>
      </w:r>
    </w:p>
    <w:p w14:paraId="59B17AAB" w14:textId="77777777" w:rsidR="009827CF" w:rsidRPr="009827CF" w:rsidRDefault="00457025" w:rsidP="009827CF">
      <w:pPr>
        <w:pStyle w:val="Appendix"/>
        <w:numPr>
          <w:ilvl w:val="0"/>
          <w:numId w:val="38"/>
        </w:numPr>
        <w:rPr>
          <w:rFonts w:asciiTheme="minorHAnsi" w:hAnsiTheme="minorHAnsi" w:cstheme="minorHAnsi"/>
          <w:b w:val="0"/>
        </w:rPr>
      </w:pPr>
      <w:r w:rsidRPr="009827CF">
        <w:rPr>
          <w:rFonts w:asciiTheme="minorHAnsi" w:hAnsiTheme="minorHAnsi" w:cstheme="minorHAnsi"/>
          <w:b w:val="0"/>
          <w:caps w:val="0"/>
        </w:rPr>
        <w:t>2 sterile eye pads</w:t>
      </w:r>
    </w:p>
    <w:p w14:paraId="08BBD5DB" w14:textId="77777777" w:rsidR="009827CF" w:rsidRPr="009827CF" w:rsidRDefault="00457025" w:rsidP="009827CF">
      <w:pPr>
        <w:pStyle w:val="Appendix"/>
        <w:numPr>
          <w:ilvl w:val="0"/>
          <w:numId w:val="38"/>
        </w:numPr>
        <w:rPr>
          <w:rFonts w:asciiTheme="minorHAnsi" w:hAnsiTheme="minorHAnsi" w:cstheme="minorHAnsi"/>
          <w:b w:val="0"/>
        </w:rPr>
      </w:pPr>
      <w:r w:rsidRPr="009827CF">
        <w:rPr>
          <w:rFonts w:asciiTheme="minorHAnsi" w:hAnsiTheme="minorHAnsi" w:cstheme="minorHAnsi"/>
          <w:b w:val="0"/>
          <w:caps w:val="0"/>
        </w:rPr>
        <w:t>2 individually wrapped triangular bandages (preferably sterile)</w:t>
      </w:r>
    </w:p>
    <w:p w14:paraId="2907DCF8" w14:textId="77777777" w:rsidR="009827CF" w:rsidRPr="009827CF" w:rsidRDefault="00457025" w:rsidP="009827CF">
      <w:pPr>
        <w:pStyle w:val="Appendix"/>
        <w:numPr>
          <w:ilvl w:val="0"/>
          <w:numId w:val="38"/>
        </w:numPr>
        <w:rPr>
          <w:rFonts w:asciiTheme="minorHAnsi" w:hAnsiTheme="minorHAnsi" w:cstheme="minorHAnsi"/>
          <w:b w:val="0"/>
        </w:rPr>
      </w:pPr>
      <w:r w:rsidRPr="009827CF">
        <w:rPr>
          <w:rFonts w:asciiTheme="minorHAnsi" w:hAnsiTheme="minorHAnsi" w:cstheme="minorHAnsi"/>
          <w:b w:val="0"/>
          <w:caps w:val="0"/>
        </w:rPr>
        <w:t>6 safety pins</w:t>
      </w:r>
    </w:p>
    <w:p w14:paraId="2DB4E897" w14:textId="0CC72C40" w:rsidR="009827CF" w:rsidRPr="009827CF" w:rsidRDefault="00457025" w:rsidP="009827CF">
      <w:pPr>
        <w:pStyle w:val="Appendix"/>
        <w:numPr>
          <w:ilvl w:val="0"/>
          <w:numId w:val="38"/>
        </w:numPr>
        <w:rPr>
          <w:rFonts w:asciiTheme="minorHAnsi" w:hAnsiTheme="minorHAnsi" w:cstheme="minorHAnsi"/>
          <w:b w:val="0"/>
        </w:rPr>
      </w:pPr>
      <w:r w:rsidRPr="009827CF">
        <w:rPr>
          <w:rFonts w:asciiTheme="minorHAnsi" w:hAnsiTheme="minorHAnsi" w:cstheme="minorHAnsi"/>
          <w:b w:val="0"/>
          <w:caps w:val="0"/>
        </w:rPr>
        <w:t xml:space="preserve">6 medium sized individually wrapped sterile unmedicated wound </w:t>
      </w:r>
      <w:r w:rsidR="000D657F" w:rsidRPr="009827CF">
        <w:rPr>
          <w:rFonts w:asciiTheme="minorHAnsi" w:hAnsiTheme="minorHAnsi" w:cstheme="minorHAnsi"/>
          <w:b w:val="0"/>
          <w:caps w:val="0"/>
        </w:rPr>
        <w:t>dressings.</w:t>
      </w:r>
    </w:p>
    <w:p w14:paraId="104BC22C" w14:textId="6781AB9B" w:rsidR="009827CF" w:rsidRPr="009827CF" w:rsidRDefault="00457025" w:rsidP="009827CF">
      <w:pPr>
        <w:pStyle w:val="Appendix"/>
        <w:numPr>
          <w:ilvl w:val="0"/>
          <w:numId w:val="38"/>
        </w:numPr>
        <w:rPr>
          <w:rFonts w:asciiTheme="minorHAnsi" w:hAnsiTheme="minorHAnsi" w:cstheme="minorHAnsi"/>
          <w:b w:val="0"/>
        </w:rPr>
      </w:pPr>
      <w:r w:rsidRPr="009827CF">
        <w:rPr>
          <w:rFonts w:asciiTheme="minorHAnsi" w:hAnsiTheme="minorHAnsi" w:cstheme="minorHAnsi"/>
          <w:b w:val="0"/>
          <w:caps w:val="0"/>
        </w:rPr>
        <w:t xml:space="preserve">2 large sterile individually wrapped unmedicated wound </w:t>
      </w:r>
      <w:r w:rsidR="000D657F" w:rsidRPr="009827CF">
        <w:rPr>
          <w:rFonts w:asciiTheme="minorHAnsi" w:hAnsiTheme="minorHAnsi" w:cstheme="minorHAnsi"/>
          <w:b w:val="0"/>
          <w:caps w:val="0"/>
        </w:rPr>
        <w:t>dressings.</w:t>
      </w:r>
    </w:p>
    <w:p w14:paraId="4564D93E" w14:textId="77777777" w:rsidR="009827CF" w:rsidRPr="009827CF" w:rsidRDefault="00457025" w:rsidP="009827CF">
      <w:pPr>
        <w:pStyle w:val="Appendix"/>
        <w:numPr>
          <w:ilvl w:val="0"/>
          <w:numId w:val="38"/>
        </w:numPr>
        <w:rPr>
          <w:rFonts w:asciiTheme="minorHAnsi" w:hAnsiTheme="minorHAnsi" w:cstheme="minorHAnsi"/>
          <w:b w:val="0"/>
        </w:rPr>
      </w:pPr>
      <w:r w:rsidRPr="009827CF">
        <w:rPr>
          <w:rFonts w:asciiTheme="minorHAnsi" w:hAnsiTheme="minorHAnsi" w:cstheme="minorHAnsi"/>
          <w:b w:val="0"/>
          <w:caps w:val="0"/>
        </w:rPr>
        <w:t>3 pairs of disposable gloves</w:t>
      </w:r>
    </w:p>
    <w:p w14:paraId="48EEEF66" w14:textId="77777777" w:rsidR="009827CF" w:rsidRPr="009827CF" w:rsidRDefault="009827CF" w:rsidP="009827CF">
      <w:pPr>
        <w:pStyle w:val="Appendix"/>
        <w:rPr>
          <w:rFonts w:cs="Calibri"/>
          <w:b w:val="0"/>
        </w:rPr>
      </w:pPr>
    </w:p>
    <w:p w14:paraId="1162E7A9" w14:textId="77777777" w:rsidR="009827CF" w:rsidRPr="009827CF" w:rsidRDefault="00457025" w:rsidP="009827CF">
      <w:pPr>
        <w:pStyle w:val="Appendix"/>
        <w:rPr>
          <w:b w:val="0"/>
        </w:rPr>
      </w:pPr>
      <w:r>
        <w:rPr>
          <w:b w:val="0"/>
          <w:caps w:val="0"/>
        </w:rPr>
        <w:t>T</w:t>
      </w:r>
      <w:r w:rsidRPr="009827CF">
        <w:rPr>
          <w:b w:val="0"/>
          <w:caps w:val="0"/>
        </w:rPr>
        <w:t>his is only a guide as each first aid kit will be based on the school or college first aid needs assessment.</w:t>
      </w:r>
    </w:p>
    <w:p w14:paraId="1A5DFC70" w14:textId="77777777" w:rsidR="009827CF" w:rsidRPr="009827CF" w:rsidRDefault="009827CF" w:rsidP="009827CF">
      <w:pPr>
        <w:pStyle w:val="Appendix"/>
        <w:rPr>
          <w:b w:val="0"/>
        </w:rPr>
      </w:pPr>
    </w:p>
    <w:p w14:paraId="22AA1773" w14:textId="77777777" w:rsidR="009827CF" w:rsidRPr="009827CF" w:rsidRDefault="00457025" w:rsidP="009827CF">
      <w:pPr>
        <w:pStyle w:val="Appendix"/>
        <w:rPr>
          <w:b w:val="0"/>
        </w:rPr>
      </w:pPr>
      <w:r>
        <w:rPr>
          <w:b w:val="0"/>
          <w:caps w:val="0"/>
        </w:rPr>
        <w:t>C</w:t>
      </w:r>
      <w:r w:rsidRPr="009827CF">
        <w:rPr>
          <w:b w:val="0"/>
          <w:caps w:val="0"/>
        </w:rPr>
        <w:t>areful consideration should be given to the siting of first aid containers and, where possible, they should be kept near to hand washing facilities.</w:t>
      </w:r>
    </w:p>
    <w:p w14:paraId="72526A8B" w14:textId="77777777" w:rsidR="009827CF" w:rsidRPr="009827CF" w:rsidRDefault="009827CF" w:rsidP="009827CF">
      <w:pPr>
        <w:pStyle w:val="Appendix"/>
        <w:rPr>
          <w:b w:val="0"/>
        </w:rPr>
      </w:pPr>
    </w:p>
    <w:p w14:paraId="5ECE598B" w14:textId="77777777" w:rsidR="009827CF" w:rsidRPr="009827CF" w:rsidRDefault="00457025" w:rsidP="009827CF">
      <w:pPr>
        <w:pStyle w:val="Appendix"/>
        <w:rPr>
          <w:b w:val="0"/>
        </w:rPr>
      </w:pPr>
      <w:r>
        <w:rPr>
          <w:b w:val="0"/>
          <w:caps w:val="0"/>
        </w:rPr>
        <w:t>A school</w:t>
      </w:r>
      <w:r w:rsidRPr="009827CF">
        <w:rPr>
          <w:b w:val="0"/>
          <w:caps w:val="0"/>
        </w:rPr>
        <w:t>’s first aid procedures should identify the first aider or appointed person responsible for examining the con</w:t>
      </w:r>
      <w:r>
        <w:rPr>
          <w:b w:val="0"/>
          <w:caps w:val="0"/>
        </w:rPr>
        <w:t>tents of first aid containers. T</w:t>
      </w:r>
      <w:r w:rsidRPr="009827CF">
        <w:rPr>
          <w:b w:val="0"/>
          <w:caps w:val="0"/>
        </w:rPr>
        <w:t>he first aid kits should be checked frequently and restocked as soon as possible a</w:t>
      </w:r>
      <w:r>
        <w:rPr>
          <w:b w:val="0"/>
          <w:caps w:val="0"/>
        </w:rPr>
        <w:t>fter use. I</w:t>
      </w:r>
      <w:r w:rsidRPr="009827CF">
        <w:rPr>
          <w:b w:val="0"/>
          <w:caps w:val="0"/>
        </w:rPr>
        <w:t>tems should be discarded safely after the expiry date has passed.</w:t>
      </w:r>
    </w:p>
    <w:p w14:paraId="2D4E1DDC" w14:textId="77777777" w:rsidR="009827CF" w:rsidRDefault="009827CF" w:rsidP="009827CF">
      <w:pPr>
        <w:pStyle w:val="Appendix"/>
      </w:pPr>
    </w:p>
    <w:p w14:paraId="28DC5E22" w14:textId="77777777" w:rsidR="009827CF" w:rsidRPr="00457025" w:rsidRDefault="009827CF" w:rsidP="009827CF">
      <w:pPr>
        <w:pStyle w:val="Appendix"/>
        <w:rPr>
          <w:u w:val="single"/>
        </w:rPr>
      </w:pPr>
      <w:r w:rsidRPr="00457025">
        <w:rPr>
          <w:u w:val="single"/>
        </w:rPr>
        <w:t>Travelling first aid containers</w:t>
      </w:r>
    </w:p>
    <w:p w14:paraId="291416B2" w14:textId="77777777" w:rsidR="009827CF" w:rsidRPr="00457025" w:rsidRDefault="00457025" w:rsidP="009827CF">
      <w:pPr>
        <w:pStyle w:val="Appendix"/>
        <w:rPr>
          <w:b w:val="0"/>
        </w:rPr>
      </w:pPr>
      <w:r w:rsidRPr="00457025">
        <w:rPr>
          <w:b w:val="0"/>
          <w:caps w:val="0"/>
        </w:rPr>
        <w:t>Before undertaking any off-site activities or educational visits, the visit leader should assess what level of first aid provision is needed and identify any additional items that may be necessary for specialised activities. The outdoor</w:t>
      </w:r>
      <w:r>
        <w:rPr>
          <w:b w:val="0"/>
          <w:caps w:val="0"/>
        </w:rPr>
        <w:t xml:space="preserve"> education advisers’ panel (OEAP</w:t>
      </w:r>
      <w:r w:rsidRPr="00457025">
        <w:rPr>
          <w:b w:val="0"/>
          <w:caps w:val="0"/>
        </w:rPr>
        <w:t>) provides advice on outdoor learning and off-site visits, including the assessment of first aid requirements.</w:t>
      </w:r>
    </w:p>
    <w:p w14:paraId="02B76410" w14:textId="77777777" w:rsidR="009827CF" w:rsidRPr="00457025" w:rsidRDefault="009827CF" w:rsidP="009827CF">
      <w:pPr>
        <w:pStyle w:val="Appendix"/>
        <w:rPr>
          <w:b w:val="0"/>
        </w:rPr>
      </w:pPr>
    </w:p>
    <w:p w14:paraId="50867288" w14:textId="77777777" w:rsidR="009827CF" w:rsidRPr="00457025" w:rsidRDefault="00457025" w:rsidP="009827CF">
      <w:pPr>
        <w:pStyle w:val="Appendix"/>
        <w:rPr>
          <w:b w:val="0"/>
        </w:rPr>
      </w:pPr>
      <w:r>
        <w:rPr>
          <w:b w:val="0"/>
          <w:caps w:val="0"/>
        </w:rPr>
        <w:t xml:space="preserve">HSE </w:t>
      </w:r>
      <w:r w:rsidRPr="00457025">
        <w:rPr>
          <w:b w:val="0"/>
          <w:caps w:val="0"/>
        </w:rPr>
        <w:t>recommends that the minimum travelling first aid kit should be:</w:t>
      </w:r>
    </w:p>
    <w:p w14:paraId="50E4B881" w14:textId="77777777" w:rsidR="009827CF" w:rsidRPr="00457025" w:rsidRDefault="009827CF" w:rsidP="009827CF">
      <w:pPr>
        <w:pStyle w:val="Appendix"/>
        <w:rPr>
          <w:b w:val="0"/>
        </w:rPr>
      </w:pPr>
    </w:p>
    <w:p w14:paraId="71870952" w14:textId="67305632" w:rsidR="00457025" w:rsidRDefault="00457025" w:rsidP="009827CF">
      <w:pPr>
        <w:pStyle w:val="Appendix"/>
        <w:numPr>
          <w:ilvl w:val="0"/>
          <w:numId w:val="39"/>
        </w:numPr>
        <w:rPr>
          <w:b w:val="0"/>
        </w:rPr>
      </w:pPr>
      <w:r w:rsidRPr="00457025">
        <w:rPr>
          <w:b w:val="0"/>
          <w:caps w:val="0"/>
        </w:rPr>
        <w:t>A leaflet giving g</w:t>
      </w:r>
      <w:r>
        <w:rPr>
          <w:b w:val="0"/>
          <w:caps w:val="0"/>
        </w:rPr>
        <w:t>eneral advice on first aid – HSE</w:t>
      </w:r>
      <w:r w:rsidRPr="00457025">
        <w:rPr>
          <w:b w:val="0"/>
          <w:caps w:val="0"/>
        </w:rPr>
        <w:t xml:space="preserve"> information is </w:t>
      </w:r>
      <w:r w:rsidR="000D657F" w:rsidRPr="00457025">
        <w:rPr>
          <w:b w:val="0"/>
          <w:caps w:val="0"/>
        </w:rPr>
        <w:t>available.</w:t>
      </w:r>
    </w:p>
    <w:p w14:paraId="647D9489" w14:textId="526019DD" w:rsidR="00457025" w:rsidRDefault="00457025" w:rsidP="009827CF">
      <w:pPr>
        <w:pStyle w:val="Appendix"/>
        <w:numPr>
          <w:ilvl w:val="0"/>
          <w:numId w:val="39"/>
        </w:numPr>
        <w:rPr>
          <w:b w:val="0"/>
        </w:rPr>
      </w:pPr>
      <w:r w:rsidRPr="00457025">
        <w:rPr>
          <w:b w:val="0"/>
          <w:caps w:val="0"/>
        </w:rPr>
        <w:t xml:space="preserve">6 individually wrapped sterile adhesive </w:t>
      </w:r>
      <w:r w:rsidR="000D657F" w:rsidRPr="00457025">
        <w:rPr>
          <w:b w:val="0"/>
          <w:caps w:val="0"/>
        </w:rPr>
        <w:t>dressings.</w:t>
      </w:r>
    </w:p>
    <w:p w14:paraId="40B82E73" w14:textId="77777777" w:rsidR="00457025" w:rsidRDefault="00457025" w:rsidP="009827CF">
      <w:pPr>
        <w:pStyle w:val="Appendix"/>
        <w:numPr>
          <w:ilvl w:val="0"/>
          <w:numId w:val="39"/>
        </w:numPr>
        <w:rPr>
          <w:b w:val="0"/>
        </w:rPr>
      </w:pPr>
      <w:r w:rsidRPr="00457025">
        <w:rPr>
          <w:b w:val="0"/>
          <w:caps w:val="0"/>
        </w:rPr>
        <w:t>1 large sterile unmedicated dressing</w:t>
      </w:r>
    </w:p>
    <w:p w14:paraId="74DAD415" w14:textId="0507C074" w:rsidR="00457025" w:rsidRPr="00457025" w:rsidRDefault="00457025" w:rsidP="009827CF">
      <w:pPr>
        <w:pStyle w:val="Appendix"/>
        <w:numPr>
          <w:ilvl w:val="0"/>
          <w:numId w:val="39"/>
        </w:numPr>
        <w:rPr>
          <w:b w:val="0"/>
        </w:rPr>
      </w:pPr>
      <w:r w:rsidRPr="00457025">
        <w:rPr>
          <w:b w:val="0"/>
          <w:caps w:val="0"/>
        </w:rPr>
        <w:t xml:space="preserve">2 triangular bandages individually wrapped and preferably </w:t>
      </w:r>
      <w:r w:rsidR="000D657F" w:rsidRPr="00457025">
        <w:rPr>
          <w:b w:val="0"/>
          <w:caps w:val="0"/>
        </w:rPr>
        <w:t>steril</w:t>
      </w:r>
      <w:r w:rsidR="000D657F">
        <w:rPr>
          <w:b w:val="0"/>
          <w:caps w:val="0"/>
        </w:rPr>
        <w:t>e.</w:t>
      </w:r>
    </w:p>
    <w:p w14:paraId="0A070F76" w14:textId="77777777" w:rsidR="00457025" w:rsidRDefault="00457025" w:rsidP="009827CF">
      <w:pPr>
        <w:pStyle w:val="Appendix"/>
        <w:numPr>
          <w:ilvl w:val="0"/>
          <w:numId w:val="39"/>
        </w:numPr>
        <w:rPr>
          <w:b w:val="0"/>
        </w:rPr>
      </w:pPr>
      <w:r w:rsidRPr="00457025">
        <w:rPr>
          <w:b w:val="0"/>
          <w:caps w:val="0"/>
        </w:rPr>
        <w:t>2 safety pins</w:t>
      </w:r>
    </w:p>
    <w:p w14:paraId="4BE8CFA6" w14:textId="77777777" w:rsidR="00457025" w:rsidRDefault="00457025" w:rsidP="009827CF">
      <w:pPr>
        <w:pStyle w:val="Appendix"/>
        <w:numPr>
          <w:ilvl w:val="0"/>
          <w:numId w:val="39"/>
        </w:numPr>
        <w:rPr>
          <w:b w:val="0"/>
        </w:rPr>
      </w:pPr>
      <w:r w:rsidRPr="00457025">
        <w:rPr>
          <w:b w:val="0"/>
          <w:caps w:val="0"/>
        </w:rPr>
        <w:t>Individually wrapped moist cleansing wipes</w:t>
      </w:r>
    </w:p>
    <w:p w14:paraId="3D72EC78" w14:textId="77777777" w:rsidR="009827CF" w:rsidRPr="00457025" w:rsidRDefault="00457025" w:rsidP="009827CF">
      <w:pPr>
        <w:pStyle w:val="Appendix"/>
        <w:numPr>
          <w:ilvl w:val="0"/>
          <w:numId w:val="39"/>
        </w:numPr>
        <w:rPr>
          <w:b w:val="0"/>
        </w:rPr>
      </w:pPr>
      <w:r w:rsidRPr="00457025">
        <w:rPr>
          <w:b w:val="0"/>
          <w:caps w:val="0"/>
        </w:rPr>
        <w:t>2 pairs of disposable gloves</w:t>
      </w:r>
    </w:p>
    <w:p w14:paraId="7CE69746" w14:textId="77777777" w:rsidR="009827CF" w:rsidRDefault="009827CF" w:rsidP="009827CF">
      <w:pPr>
        <w:pStyle w:val="Appendix"/>
      </w:pPr>
    </w:p>
    <w:p w14:paraId="354656E9" w14:textId="77777777" w:rsidR="00457025" w:rsidRPr="00457025" w:rsidRDefault="00457025" w:rsidP="009827CF">
      <w:pPr>
        <w:pStyle w:val="Appendix"/>
        <w:rPr>
          <w:u w:val="single"/>
        </w:rPr>
      </w:pPr>
      <w:r w:rsidRPr="00457025">
        <w:rPr>
          <w:u w:val="single"/>
        </w:rPr>
        <w:t xml:space="preserve">TRAVELLING </w:t>
      </w:r>
      <w:r>
        <w:rPr>
          <w:u w:val="single"/>
        </w:rPr>
        <w:t xml:space="preserve">FIRST AID CONTAINERS </w:t>
      </w:r>
      <w:r w:rsidRPr="00457025">
        <w:rPr>
          <w:u w:val="single"/>
        </w:rPr>
        <w:t>IN MINIBUS/COACH</w:t>
      </w:r>
    </w:p>
    <w:p w14:paraId="6680F37F" w14:textId="77777777" w:rsidR="009827CF" w:rsidRPr="00457025" w:rsidRDefault="00457025" w:rsidP="009827CF">
      <w:pPr>
        <w:pStyle w:val="Appendix"/>
        <w:rPr>
          <w:b w:val="0"/>
        </w:rPr>
      </w:pPr>
      <w:r>
        <w:rPr>
          <w:b w:val="0"/>
          <w:caps w:val="0"/>
        </w:rPr>
        <w:t>The Road Vehicles (Construction and Use) R</w:t>
      </w:r>
      <w:r w:rsidRPr="00457025">
        <w:rPr>
          <w:b w:val="0"/>
          <w:caps w:val="0"/>
        </w:rPr>
        <w:t>egulations 1986 (for minibuses</w:t>
      </w:r>
      <w:r>
        <w:rPr>
          <w:b w:val="0"/>
          <w:caps w:val="0"/>
        </w:rPr>
        <w:t>) and/or the Public Service Vehicles (Conditions of Fitness, Equipment, Use and Certification) R</w:t>
      </w:r>
      <w:r w:rsidRPr="00457025">
        <w:rPr>
          <w:b w:val="0"/>
          <w:caps w:val="0"/>
        </w:rPr>
        <w:t>egulations 1981 (for larger vehicles) advise that a suitable, clearly marked first aid box should be readily available and in good condition. Further information, including advice on what the kit should contain, is available.</w:t>
      </w:r>
    </w:p>
    <w:p w14:paraId="7C0A3A95" w14:textId="77777777" w:rsidR="009827CF" w:rsidRPr="00457025" w:rsidRDefault="009827CF" w:rsidP="009827CF">
      <w:pPr>
        <w:pStyle w:val="Appendix"/>
        <w:rPr>
          <w:b w:val="0"/>
        </w:rPr>
      </w:pPr>
    </w:p>
    <w:p w14:paraId="2F76521A" w14:textId="77777777" w:rsidR="009827CF" w:rsidRPr="00457025" w:rsidRDefault="00457025" w:rsidP="009827CF">
      <w:pPr>
        <w:pStyle w:val="Appendix"/>
        <w:rPr>
          <w:b w:val="0"/>
        </w:rPr>
      </w:pPr>
      <w:r w:rsidRPr="00457025">
        <w:rPr>
          <w:b w:val="0"/>
          <w:caps w:val="0"/>
        </w:rPr>
        <w:lastRenderedPageBreak/>
        <w:t>The following items must be kept in the first aid box:</w:t>
      </w:r>
    </w:p>
    <w:p w14:paraId="69387F8B" w14:textId="77777777" w:rsidR="009827CF" w:rsidRPr="00457025" w:rsidRDefault="009827CF" w:rsidP="009827CF">
      <w:pPr>
        <w:pStyle w:val="Appendix"/>
        <w:rPr>
          <w:b w:val="0"/>
        </w:rPr>
      </w:pPr>
    </w:p>
    <w:p w14:paraId="3781D801" w14:textId="350806A4" w:rsidR="00457025" w:rsidRDefault="00457025" w:rsidP="009827CF">
      <w:pPr>
        <w:pStyle w:val="Appendix"/>
        <w:numPr>
          <w:ilvl w:val="0"/>
          <w:numId w:val="40"/>
        </w:numPr>
        <w:rPr>
          <w:b w:val="0"/>
        </w:rPr>
      </w:pPr>
      <w:r w:rsidRPr="00457025">
        <w:rPr>
          <w:b w:val="0"/>
          <w:caps w:val="0"/>
        </w:rPr>
        <w:t xml:space="preserve">antiseptic wipes, foil </w:t>
      </w:r>
      <w:r w:rsidR="000D657F" w:rsidRPr="00457025">
        <w:rPr>
          <w:b w:val="0"/>
          <w:caps w:val="0"/>
        </w:rPr>
        <w:t>packed.</w:t>
      </w:r>
    </w:p>
    <w:p w14:paraId="0B487668" w14:textId="77777777" w:rsidR="00457025" w:rsidRDefault="00457025" w:rsidP="009827CF">
      <w:pPr>
        <w:pStyle w:val="Appendix"/>
        <w:numPr>
          <w:ilvl w:val="0"/>
          <w:numId w:val="40"/>
        </w:numPr>
        <w:rPr>
          <w:b w:val="0"/>
        </w:rPr>
      </w:pPr>
      <w:r w:rsidRPr="00457025">
        <w:rPr>
          <w:b w:val="0"/>
          <w:caps w:val="0"/>
        </w:rPr>
        <w:t>1 conforming disposable bandage (not less than 7.5 cm wide)</w:t>
      </w:r>
    </w:p>
    <w:p w14:paraId="75F337AA" w14:textId="77777777" w:rsidR="00457025" w:rsidRDefault="00457025" w:rsidP="009827CF">
      <w:pPr>
        <w:pStyle w:val="Appendix"/>
        <w:numPr>
          <w:ilvl w:val="0"/>
          <w:numId w:val="40"/>
        </w:numPr>
        <w:rPr>
          <w:b w:val="0"/>
        </w:rPr>
      </w:pPr>
      <w:r w:rsidRPr="00457025">
        <w:rPr>
          <w:b w:val="0"/>
          <w:caps w:val="0"/>
        </w:rPr>
        <w:t>2 triangular bandages</w:t>
      </w:r>
    </w:p>
    <w:p w14:paraId="0EAB6454" w14:textId="77777777" w:rsidR="00457025" w:rsidRDefault="00457025" w:rsidP="009827CF">
      <w:pPr>
        <w:pStyle w:val="Appendix"/>
        <w:numPr>
          <w:ilvl w:val="0"/>
          <w:numId w:val="40"/>
        </w:numPr>
        <w:rPr>
          <w:b w:val="0"/>
        </w:rPr>
      </w:pPr>
      <w:r w:rsidRPr="00457025">
        <w:rPr>
          <w:b w:val="0"/>
          <w:caps w:val="0"/>
        </w:rPr>
        <w:t>1 packet of 24 assorted adhesive dressings</w:t>
      </w:r>
    </w:p>
    <w:p w14:paraId="6034AFD3" w14:textId="77777777" w:rsidR="00457025" w:rsidRDefault="00457025" w:rsidP="009827CF">
      <w:pPr>
        <w:pStyle w:val="Appendix"/>
        <w:numPr>
          <w:ilvl w:val="0"/>
          <w:numId w:val="40"/>
        </w:numPr>
        <w:rPr>
          <w:b w:val="0"/>
        </w:rPr>
      </w:pPr>
      <w:r w:rsidRPr="00457025">
        <w:rPr>
          <w:b w:val="0"/>
          <w:caps w:val="0"/>
        </w:rPr>
        <w:t>3 large sterile unmedicated ambulance dressings (not less than 15.0 cm × 20.0 cm</w:t>
      </w:r>
      <w:r w:rsidR="009827CF" w:rsidRPr="00457025">
        <w:rPr>
          <w:b w:val="0"/>
        </w:rPr>
        <w:t>)</w:t>
      </w:r>
    </w:p>
    <w:p w14:paraId="604A0C2A" w14:textId="77777777" w:rsidR="00457025" w:rsidRDefault="00457025" w:rsidP="009827CF">
      <w:pPr>
        <w:pStyle w:val="Appendix"/>
        <w:numPr>
          <w:ilvl w:val="0"/>
          <w:numId w:val="40"/>
        </w:numPr>
        <w:rPr>
          <w:b w:val="0"/>
        </w:rPr>
      </w:pPr>
      <w:r w:rsidRPr="00457025">
        <w:rPr>
          <w:b w:val="0"/>
          <w:caps w:val="0"/>
        </w:rPr>
        <w:t>2 sterile eye pads, with attachments</w:t>
      </w:r>
    </w:p>
    <w:p w14:paraId="13C19149" w14:textId="77777777" w:rsidR="00457025" w:rsidRDefault="00457025" w:rsidP="009827CF">
      <w:pPr>
        <w:pStyle w:val="Appendix"/>
        <w:numPr>
          <w:ilvl w:val="0"/>
          <w:numId w:val="40"/>
        </w:numPr>
        <w:rPr>
          <w:b w:val="0"/>
        </w:rPr>
      </w:pPr>
      <w:r w:rsidRPr="00457025">
        <w:rPr>
          <w:b w:val="0"/>
          <w:caps w:val="0"/>
        </w:rPr>
        <w:t>12 assorted safety pins</w:t>
      </w:r>
    </w:p>
    <w:p w14:paraId="03EF51D3" w14:textId="4FE1FFD2" w:rsidR="009827CF" w:rsidRPr="00457025" w:rsidRDefault="00457025" w:rsidP="009827CF">
      <w:pPr>
        <w:pStyle w:val="Appendix"/>
        <w:numPr>
          <w:ilvl w:val="0"/>
          <w:numId w:val="40"/>
        </w:numPr>
        <w:rPr>
          <w:b w:val="0"/>
        </w:rPr>
      </w:pPr>
      <w:r w:rsidRPr="00457025">
        <w:rPr>
          <w:b w:val="0"/>
          <w:caps w:val="0"/>
        </w:rPr>
        <w:t>1 pair of rust</w:t>
      </w:r>
      <w:r w:rsidR="004E3C79">
        <w:rPr>
          <w:b w:val="0"/>
          <w:caps w:val="0"/>
        </w:rPr>
        <w:t>-</w:t>
      </w:r>
      <w:r w:rsidRPr="00457025">
        <w:rPr>
          <w:b w:val="0"/>
          <w:caps w:val="0"/>
        </w:rPr>
        <w:t xml:space="preserve">less blunt-ended </w:t>
      </w:r>
      <w:r w:rsidR="0049464C" w:rsidRPr="00457025">
        <w:rPr>
          <w:b w:val="0"/>
          <w:caps w:val="0"/>
        </w:rPr>
        <w:t>scissors.</w:t>
      </w:r>
    </w:p>
    <w:p w14:paraId="0F22B6E4" w14:textId="77777777" w:rsidR="009827CF" w:rsidRPr="00457025" w:rsidRDefault="009827CF" w:rsidP="0036012A">
      <w:pPr>
        <w:pStyle w:val="Appendix"/>
        <w:rPr>
          <w:b w:val="0"/>
        </w:rPr>
      </w:pPr>
    </w:p>
    <w:p w14:paraId="41CEF4E3" w14:textId="77777777" w:rsidR="009827CF" w:rsidRDefault="009827CF" w:rsidP="0036012A">
      <w:pPr>
        <w:pStyle w:val="Appendix"/>
      </w:pPr>
    </w:p>
    <w:p w14:paraId="3B957AD0" w14:textId="77777777" w:rsidR="009827CF" w:rsidRDefault="009827CF" w:rsidP="0036012A">
      <w:pPr>
        <w:pStyle w:val="Appendix"/>
      </w:pPr>
    </w:p>
    <w:p w14:paraId="709548F0" w14:textId="77777777" w:rsidR="009827CF" w:rsidRDefault="009827CF" w:rsidP="0036012A">
      <w:pPr>
        <w:pStyle w:val="Appendix"/>
      </w:pPr>
    </w:p>
    <w:p w14:paraId="2A1C150D" w14:textId="77777777" w:rsidR="009827CF" w:rsidRDefault="009827CF" w:rsidP="0036012A">
      <w:pPr>
        <w:pStyle w:val="Appendix"/>
      </w:pPr>
    </w:p>
    <w:p w14:paraId="126062ED" w14:textId="77777777" w:rsidR="009827CF" w:rsidRDefault="009827CF" w:rsidP="0036012A">
      <w:pPr>
        <w:pStyle w:val="Appendix"/>
      </w:pPr>
    </w:p>
    <w:p w14:paraId="16BFD15A" w14:textId="77777777" w:rsidR="009827CF" w:rsidRDefault="009827CF" w:rsidP="0036012A">
      <w:pPr>
        <w:pStyle w:val="Appendix"/>
      </w:pPr>
    </w:p>
    <w:p w14:paraId="57CF2676" w14:textId="77777777" w:rsidR="009827CF" w:rsidRDefault="009827CF" w:rsidP="0036012A">
      <w:pPr>
        <w:pStyle w:val="Appendix"/>
      </w:pPr>
    </w:p>
    <w:p w14:paraId="4103629F" w14:textId="77777777" w:rsidR="009827CF" w:rsidRDefault="009827CF" w:rsidP="0036012A">
      <w:pPr>
        <w:pStyle w:val="Appendix"/>
      </w:pPr>
    </w:p>
    <w:p w14:paraId="39EB3ADD" w14:textId="77777777" w:rsidR="00457025" w:rsidRDefault="00457025" w:rsidP="0036012A">
      <w:pPr>
        <w:pStyle w:val="Appendix"/>
      </w:pPr>
    </w:p>
    <w:p w14:paraId="103E069B" w14:textId="77777777" w:rsidR="00457025" w:rsidRDefault="00457025" w:rsidP="0036012A">
      <w:pPr>
        <w:pStyle w:val="Appendix"/>
      </w:pPr>
    </w:p>
    <w:p w14:paraId="36902560" w14:textId="77777777" w:rsidR="00457025" w:rsidRDefault="00457025" w:rsidP="0036012A">
      <w:pPr>
        <w:pStyle w:val="Appendix"/>
      </w:pPr>
    </w:p>
    <w:p w14:paraId="52F6AF23" w14:textId="77777777" w:rsidR="00457025" w:rsidRDefault="00457025" w:rsidP="0036012A">
      <w:pPr>
        <w:pStyle w:val="Appendix"/>
      </w:pPr>
    </w:p>
    <w:p w14:paraId="5CA9B4B2" w14:textId="77777777" w:rsidR="00457025" w:rsidRDefault="00457025" w:rsidP="0036012A">
      <w:pPr>
        <w:pStyle w:val="Appendix"/>
      </w:pPr>
    </w:p>
    <w:p w14:paraId="7585E87A" w14:textId="77777777" w:rsidR="00457025" w:rsidRDefault="00457025" w:rsidP="0036012A">
      <w:pPr>
        <w:pStyle w:val="Appendix"/>
      </w:pPr>
    </w:p>
    <w:p w14:paraId="2D348C07" w14:textId="77777777" w:rsidR="00457025" w:rsidRDefault="00457025" w:rsidP="0036012A">
      <w:pPr>
        <w:pStyle w:val="Appendix"/>
      </w:pPr>
    </w:p>
    <w:p w14:paraId="53ECBE2F" w14:textId="77777777" w:rsidR="00457025" w:rsidRDefault="00457025" w:rsidP="0036012A">
      <w:pPr>
        <w:pStyle w:val="Appendix"/>
      </w:pPr>
    </w:p>
    <w:p w14:paraId="3C490284" w14:textId="77777777" w:rsidR="00457025" w:rsidRDefault="00457025" w:rsidP="0036012A">
      <w:pPr>
        <w:pStyle w:val="Appendix"/>
      </w:pPr>
    </w:p>
    <w:p w14:paraId="57F25BF1" w14:textId="77777777" w:rsidR="00457025" w:rsidRDefault="00457025" w:rsidP="0036012A">
      <w:pPr>
        <w:pStyle w:val="Appendix"/>
      </w:pPr>
    </w:p>
    <w:p w14:paraId="07BE0C2A" w14:textId="77777777" w:rsidR="00457025" w:rsidRDefault="00457025" w:rsidP="0036012A">
      <w:pPr>
        <w:pStyle w:val="Appendix"/>
      </w:pPr>
    </w:p>
    <w:p w14:paraId="20E5520B" w14:textId="77777777" w:rsidR="00457025" w:rsidRDefault="00457025" w:rsidP="0036012A">
      <w:pPr>
        <w:pStyle w:val="Appendix"/>
      </w:pPr>
    </w:p>
    <w:p w14:paraId="18893EF9" w14:textId="77777777" w:rsidR="00457025" w:rsidRDefault="00457025" w:rsidP="0036012A">
      <w:pPr>
        <w:pStyle w:val="Appendix"/>
      </w:pPr>
    </w:p>
    <w:p w14:paraId="64419B2A" w14:textId="77777777" w:rsidR="00457025" w:rsidRDefault="00457025" w:rsidP="0036012A">
      <w:pPr>
        <w:pStyle w:val="Appendix"/>
      </w:pPr>
    </w:p>
    <w:p w14:paraId="43EA89C0" w14:textId="77777777" w:rsidR="00457025" w:rsidRDefault="00457025" w:rsidP="0036012A">
      <w:pPr>
        <w:pStyle w:val="Appendix"/>
      </w:pPr>
    </w:p>
    <w:p w14:paraId="17B36F62" w14:textId="77777777" w:rsidR="00457025" w:rsidRDefault="00457025" w:rsidP="0036012A">
      <w:pPr>
        <w:pStyle w:val="Appendix"/>
      </w:pPr>
    </w:p>
    <w:p w14:paraId="59C4B3E7" w14:textId="77777777" w:rsidR="00457025" w:rsidRDefault="00457025" w:rsidP="0036012A">
      <w:pPr>
        <w:pStyle w:val="Appendix"/>
      </w:pPr>
    </w:p>
    <w:p w14:paraId="6A3692B0" w14:textId="77777777" w:rsidR="00457025" w:rsidRDefault="00457025" w:rsidP="0036012A">
      <w:pPr>
        <w:pStyle w:val="Appendix"/>
      </w:pPr>
    </w:p>
    <w:p w14:paraId="4AA647BF" w14:textId="77777777" w:rsidR="00457025" w:rsidRDefault="00457025" w:rsidP="0036012A">
      <w:pPr>
        <w:pStyle w:val="Appendix"/>
      </w:pPr>
    </w:p>
    <w:p w14:paraId="681B541C" w14:textId="77777777" w:rsidR="00457025" w:rsidRDefault="00457025" w:rsidP="0036012A">
      <w:pPr>
        <w:pStyle w:val="Appendix"/>
      </w:pPr>
    </w:p>
    <w:p w14:paraId="7B769B52" w14:textId="77777777" w:rsidR="00457025" w:rsidRDefault="00457025" w:rsidP="0036012A">
      <w:pPr>
        <w:pStyle w:val="Appendix"/>
      </w:pPr>
    </w:p>
    <w:p w14:paraId="1031A13D" w14:textId="77777777" w:rsidR="00457025" w:rsidRDefault="00457025" w:rsidP="0036012A">
      <w:pPr>
        <w:pStyle w:val="Appendix"/>
      </w:pPr>
    </w:p>
    <w:p w14:paraId="5B034BCB" w14:textId="77777777" w:rsidR="00457025" w:rsidRDefault="00457025" w:rsidP="0036012A">
      <w:pPr>
        <w:pStyle w:val="Appendix"/>
      </w:pPr>
    </w:p>
    <w:p w14:paraId="287F9226" w14:textId="77777777" w:rsidR="00457025" w:rsidRDefault="00457025" w:rsidP="0036012A">
      <w:pPr>
        <w:pStyle w:val="Appendix"/>
      </w:pPr>
    </w:p>
    <w:p w14:paraId="411688C2" w14:textId="77777777" w:rsidR="00457025" w:rsidRDefault="00457025" w:rsidP="0036012A">
      <w:pPr>
        <w:pStyle w:val="Appendix"/>
      </w:pPr>
    </w:p>
    <w:p w14:paraId="188942DC" w14:textId="77777777" w:rsidR="00457025" w:rsidRDefault="00457025" w:rsidP="0036012A">
      <w:pPr>
        <w:pStyle w:val="Appendix"/>
      </w:pPr>
    </w:p>
    <w:p w14:paraId="64D6B73B" w14:textId="77777777" w:rsidR="00457025" w:rsidRDefault="00457025" w:rsidP="0036012A">
      <w:pPr>
        <w:pStyle w:val="Appendix"/>
      </w:pPr>
    </w:p>
    <w:p w14:paraId="1C402CF3" w14:textId="77777777" w:rsidR="00457025" w:rsidRDefault="00457025" w:rsidP="0036012A">
      <w:pPr>
        <w:pStyle w:val="Appendix"/>
      </w:pPr>
    </w:p>
    <w:p w14:paraId="650929F0" w14:textId="77777777" w:rsidR="00457025" w:rsidRDefault="00457025" w:rsidP="0036012A">
      <w:pPr>
        <w:pStyle w:val="Appendix"/>
      </w:pPr>
    </w:p>
    <w:p w14:paraId="2B9AB6DA" w14:textId="77777777" w:rsidR="00457025" w:rsidRDefault="00457025" w:rsidP="0036012A">
      <w:pPr>
        <w:pStyle w:val="Appendix"/>
      </w:pPr>
    </w:p>
    <w:p w14:paraId="69659ACA" w14:textId="77777777" w:rsidR="00457025" w:rsidRDefault="00457025" w:rsidP="0036012A">
      <w:pPr>
        <w:pStyle w:val="Appendix"/>
      </w:pPr>
    </w:p>
    <w:p w14:paraId="79F0302A" w14:textId="77777777" w:rsidR="00457025" w:rsidRDefault="00457025" w:rsidP="0036012A">
      <w:pPr>
        <w:pStyle w:val="Appendix"/>
      </w:pPr>
    </w:p>
    <w:p w14:paraId="0E74B3F8" w14:textId="77777777" w:rsidR="00457025" w:rsidRDefault="00457025" w:rsidP="0036012A">
      <w:pPr>
        <w:pStyle w:val="Appendix"/>
      </w:pPr>
    </w:p>
    <w:p w14:paraId="2E28FC8C" w14:textId="77777777" w:rsidR="00457025" w:rsidRDefault="00457025" w:rsidP="0036012A">
      <w:pPr>
        <w:pStyle w:val="Appendix"/>
      </w:pPr>
    </w:p>
    <w:p w14:paraId="756D5D53" w14:textId="77777777" w:rsidR="00954688" w:rsidRPr="0036012A" w:rsidRDefault="009827CF" w:rsidP="0036012A">
      <w:pPr>
        <w:pStyle w:val="Appendix"/>
      </w:pPr>
      <w:r>
        <w:t>APPENDIX 6</w:t>
      </w:r>
      <w:r w:rsidR="00954688" w:rsidRPr="0036012A">
        <w:t>: Policy History</w:t>
      </w:r>
      <w:bookmarkEnd w:id="8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5294"/>
        <w:gridCol w:w="1134"/>
        <w:gridCol w:w="1559"/>
      </w:tblGrid>
      <w:tr w:rsidR="002B04E3" w:rsidRPr="00844360" w14:paraId="4AE4E606" w14:textId="77777777" w:rsidTr="00844360">
        <w:tc>
          <w:tcPr>
            <w:tcW w:w="1647" w:type="dxa"/>
            <w:shd w:val="clear" w:color="auto" w:fill="8EAADB"/>
          </w:tcPr>
          <w:p w14:paraId="7FA22A84" w14:textId="77777777" w:rsidR="002B04E3" w:rsidRPr="00844360" w:rsidRDefault="002B04E3" w:rsidP="00844360">
            <w:pPr>
              <w:spacing w:after="200" w:line="276" w:lineRule="auto"/>
              <w:rPr>
                <w:rFonts w:ascii="Calibri" w:eastAsia="Calibri" w:hAnsi="Calibri" w:cs="Calibri"/>
                <w:b/>
                <w:sz w:val="22"/>
                <w:szCs w:val="22"/>
              </w:rPr>
            </w:pPr>
            <w:r w:rsidRPr="00844360">
              <w:rPr>
                <w:rFonts w:ascii="Calibri" w:eastAsia="Calibri" w:hAnsi="Calibri" w:cs="Calibri"/>
                <w:b/>
                <w:sz w:val="22"/>
                <w:szCs w:val="22"/>
              </w:rPr>
              <w:t>Version</w:t>
            </w:r>
          </w:p>
        </w:tc>
        <w:tc>
          <w:tcPr>
            <w:tcW w:w="5294" w:type="dxa"/>
            <w:shd w:val="clear" w:color="auto" w:fill="8EAADB"/>
          </w:tcPr>
          <w:p w14:paraId="0B46036A" w14:textId="77777777" w:rsidR="002B04E3" w:rsidRPr="00844360" w:rsidRDefault="002B04E3" w:rsidP="00844360">
            <w:pPr>
              <w:spacing w:after="200" w:line="276" w:lineRule="auto"/>
              <w:rPr>
                <w:rFonts w:ascii="Calibri" w:eastAsia="Calibri" w:hAnsi="Calibri" w:cs="Calibri"/>
                <w:b/>
                <w:sz w:val="22"/>
                <w:szCs w:val="22"/>
              </w:rPr>
            </w:pPr>
            <w:r w:rsidRPr="00844360">
              <w:rPr>
                <w:rFonts w:ascii="Calibri" w:eastAsia="Calibri" w:hAnsi="Calibri" w:cs="Calibri"/>
                <w:b/>
                <w:sz w:val="22"/>
                <w:szCs w:val="22"/>
              </w:rPr>
              <w:t>Summary of Change</w:t>
            </w:r>
          </w:p>
        </w:tc>
        <w:tc>
          <w:tcPr>
            <w:tcW w:w="1134" w:type="dxa"/>
            <w:shd w:val="clear" w:color="auto" w:fill="8EAADB"/>
          </w:tcPr>
          <w:p w14:paraId="17FDBDEC" w14:textId="77777777" w:rsidR="002B04E3" w:rsidRPr="00844360" w:rsidRDefault="002B04E3" w:rsidP="00844360">
            <w:pPr>
              <w:spacing w:after="200" w:line="276" w:lineRule="auto"/>
              <w:rPr>
                <w:rFonts w:ascii="Calibri" w:eastAsia="Calibri" w:hAnsi="Calibri" w:cs="Calibri"/>
                <w:b/>
                <w:sz w:val="22"/>
                <w:szCs w:val="22"/>
              </w:rPr>
            </w:pPr>
            <w:r w:rsidRPr="00844360">
              <w:rPr>
                <w:rFonts w:ascii="Calibri" w:eastAsia="Calibri" w:hAnsi="Calibri" w:cs="Calibri"/>
                <w:b/>
                <w:sz w:val="22"/>
                <w:szCs w:val="22"/>
              </w:rPr>
              <w:t>Review Date</w:t>
            </w:r>
          </w:p>
        </w:tc>
        <w:tc>
          <w:tcPr>
            <w:tcW w:w="1559" w:type="dxa"/>
            <w:shd w:val="clear" w:color="auto" w:fill="8EAADB"/>
          </w:tcPr>
          <w:p w14:paraId="7C6BB3FD" w14:textId="77777777" w:rsidR="002B04E3" w:rsidRPr="00844360" w:rsidRDefault="002B04E3" w:rsidP="00844360">
            <w:pPr>
              <w:spacing w:after="200" w:line="276" w:lineRule="auto"/>
              <w:rPr>
                <w:rFonts w:ascii="Calibri" w:eastAsia="Calibri" w:hAnsi="Calibri" w:cs="Calibri"/>
                <w:b/>
                <w:sz w:val="22"/>
                <w:szCs w:val="22"/>
              </w:rPr>
            </w:pPr>
            <w:r w:rsidRPr="00844360">
              <w:rPr>
                <w:rFonts w:ascii="Calibri" w:eastAsia="Calibri" w:hAnsi="Calibri" w:cs="Calibri"/>
                <w:b/>
                <w:sz w:val="22"/>
                <w:szCs w:val="22"/>
              </w:rPr>
              <w:t>Lead Author/s</w:t>
            </w:r>
          </w:p>
        </w:tc>
      </w:tr>
      <w:tr w:rsidR="002B04E3" w:rsidRPr="00844360" w14:paraId="3E98A212" w14:textId="77777777" w:rsidTr="00844360">
        <w:tc>
          <w:tcPr>
            <w:tcW w:w="1647" w:type="dxa"/>
            <w:shd w:val="clear" w:color="auto" w:fill="auto"/>
          </w:tcPr>
          <w:p w14:paraId="4A594A6C" w14:textId="77777777" w:rsidR="002B04E3" w:rsidRPr="00844360" w:rsidRDefault="0056713B" w:rsidP="00844360">
            <w:pPr>
              <w:spacing w:after="200" w:line="276" w:lineRule="auto"/>
              <w:rPr>
                <w:rFonts w:ascii="Calibri" w:eastAsia="Calibri" w:hAnsi="Calibri" w:cs="Calibri"/>
                <w:sz w:val="22"/>
                <w:szCs w:val="22"/>
              </w:rPr>
            </w:pPr>
            <w:r>
              <w:rPr>
                <w:rFonts w:ascii="Calibri" w:eastAsia="Calibri" w:hAnsi="Calibri" w:cs="Calibri"/>
                <w:sz w:val="22"/>
                <w:szCs w:val="22"/>
              </w:rPr>
              <w:t>V.1</w:t>
            </w:r>
          </w:p>
        </w:tc>
        <w:tc>
          <w:tcPr>
            <w:tcW w:w="5294" w:type="dxa"/>
            <w:shd w:val="clear" w:color="auto" w:fill="auto"/>
          </w:tcPr>
          <w:p w14:paraId="5E88EDB2" w14:textId="77777777" w:rsidR="002B04E3" w:rsidRPr="00844360" w:rsidRDefault="000F4BC5" w:rsidP="000F4BC5">
            <w:pPr>
              <w:spacing w:after="200" w:line="276" w:lineRule="auto"/>
              <w:rPr>
                <w:rFonts w:ascii="Calibri" w:eastAsia="Calibri" w:hAnsi="Calibri" w:cs="Calibri"/>
                <w:sz w:val="22"/>
                <w:szCs w:val="22"/>
              </w:rPr>
            </w:pPr>
            <w:r w:rsidRPr="00844360">
              <w:rPr>
                <w:rFonts w:ascii="Calibri" w:eastAsia="Calibri" w:hAnsi="Calibri" w:cs="Calibri"/>
                <w:sz w:val="22"/>
                <w:szCs w:val="22"/>
              </w:rPr>
              <w:t xml:space="preserve">Changes made </w:t>
            </w:r>
            <w:r w:rsidR="0068764A">
              <w:rPr>
                <w:rFonts w:ascii="Calibri" w:eastAsia="Calibri" w:hAnsi="Calibri" w:cs="Calibri"/>
                <w:sz w:val="22"/>
                <w:szCs w:val="22"/>
              </w:rPr>
              <w:t xml:space="preserve">are </w:t>
            </w:r>
            <w:r w:rsidRPr="00844360">
              <w:rPr>
                <w:rFonts w:ascii="Calibri" w:eastAsia="Calibri" w:hAnsi="Calibri" w:cs="Calibri"/>
                <w:sz w:val="22"/>
                <w:szCs w:val="22"/>
              </w:rPr>
              <w:t xml:space="preserve">linked </w:t>
            </w:r>
            <w:r w:rsidR="002B04E3" w:rsidRPr="00844360">
              <w:rPr>
                <w:rFonts w:ascii="Calibri" w:eastAsia="Calibri" w:hAnsi="Calibri" w:cs="Calibri"/>
                <w:sz w:val="22"/>
                <w:szCs w:val="22"/>
              </w:rPr>
              <w:t xml:space="preserve">to the model </w:t>
            </w:r>
            <w:r w:rsidR="0068764A">
              <w:rPr>
                <w:rFonts w:ascii="Calibri" w:eastAsia="Calibri" w:hAnsi="Calibri" w:cs="Calibri"/>
                <w:sz w:val="22"/>
                <w:szCs w:val="22"/>
              </w:rPr>
              <w:t>First A</w:t>
            </w:r>
            <w:r w:rsidR="00E93CBE">
              <w:rPr>
                <w:rFonts w:ascii="Calibri" w:eastAsia="Calibri" w:hAnsi="Calibri" w:cs="Calibri"/>
                <w:sz w:val="22"/>
                <w:szCs w:val="22"/>
              </w:rPr>
              <w:t xml:space="preserve">id </w:t>
            </w:r>
            <w:r w:rsidR="0068764A">
              <w:rPr>
                <w:rFonts w:ascii="Calibri" w:eastAsia="Calibri" w:hAnsi="Calibri" w:cs="Calibri"/>
                <w:sz w:val="22"/>
                <w:szCs w:val="22"/>
              </w:rPr>
              <w:t>P</w:t>
            </w:r>
            <w:r w:rsidR="002B04E3" w:rsidRPr="00844360">
              <w:rPr>
                <w:rFonts w:ascii="Calibri" w:eastAsia="Calibri" w:hAnsi="Calibri" w:cs="Calibri"/>
                <w:sz w:val="22"/>
                <w:szCs w:val="22"/>
              </w:rPr>
              <w:t>olicy from The Key</w:t>
            </w:r>
          </w:p>
        </w:tc>
        <w:tc>
          <w:tcPr>
            <w:tcW w:w="1134" w:type="dxa"/>
            <w:shd w:val="clear" w:color="auto" w:fill="auto"/>
          </w:tcPr>
          <w:p w14:paraId="4613A50C" w14:textId="77777777" w:rsidR="002B04E3" w:rsidRPr="00844360" w:rsidRDefault="00133C99" w:rsidP="00844360">
            <w:pPr>
              <w:spacing w:after="200" w:line="276" w:lineRule="auto"/>
              <w:rPr>
                <w:rFonts w:ascii="Calibri" w:eastAsia="Calibri" w:hAnsi="Calibri" w:cs="Calibri"/>
                <w:sz w:val="22"/>
                <w:szCs w:val="22"/>
              </w:rPr>
            </w:pPr>
            <w:r w:rsidRPr="00844360">
              <w:rPr>
                <w:rFonts w:ascii="Calibri" w:eastAsia="Calibri" w:hAnsi="Calibri" w:cs="Calibri"/>
                <w:sz w:val="22"/>
                <w:szCs w:val="22"/>
              </w:rPr>
              <w:t>06.12.20</w:t>
            </w:r>
          </w:p>
        </w:tc>
        <w:tc>
          <w:tcPr>
            <w:tcW w:w="1559" w:type="dxa"/>
            <w:shd w:val="clear" w:color="auto" w:fill="auto"/>
          </w:tcPr>
          <w:p w14:paraId="7AAF9FF6" w14:textId="77777777" w:rsidR="002B04E3" w:rsidRPr="00844360" w:rsidRDefault="000F4BC5" w:rsidP="00844360">
            <w:pPr>
              <w:spacing w:after="200" w:line="276" w:lineRule="auto"/>
              <w:rPr>
                <w:rFonts w:ascii="Calibri" w:eastAsia="Calibri" w:hAnsi="Calibri" w:cs="Calibri"/>
                <w:sz w:val="22"/>
                <w:szCs w:val="22"/>
              </w:rPr>
            </w:pPr>
            <w:r w:rsidRPr="00844360">
              <w:rPr>
                <w:rFonts w:ascii="Calibri" w:eastAsia="Calibri" w:hAnsi="Calibri" w:cs="Calibri"/>
                <w:sz w:val="22"/>
                <w:szCs w:val="22"/>
              </w:rPr>
              <w:t>Sue Denham</w:t>
            </w:r>
          </w:p>
        </w:tc>
      </w:tr>
      <w:tr w:rsidR="002B04E3" w:rsidRPr="00844360" w14:paraId="39B2B98D" w14:textId="77777777" w:rsidTr="00844360">
        <w:tc>
          <w:tcPr>
            <w:tcW w:w="1647" w:type="dxa"/>
            <w:shd w:val="clear" w:color="auto" w:fill="auto"/>
          </w:tcPr>
          <w:p w14:paraId="008E5034" w14:textId="77777777" w:rsidR="002B04E3" w:rsidRPr="00844360" w:rsidRDefault="00490014" w:rsidP="00844360">
            <w:pPr>
              <w:spacing w:after="200" w:line="276" w:lineRule="auto"/>
              <w:rPr>
                <w:rFonts w:ascii="Calibri" w:eastAsia="Calibri" w:hAnsi="Calibri" w:cs="Calibri"/>
                <w:sz w:val="22"/>
                <w:szCs w:val="22"/>
              </w:rPr>
            </w:pPr>
            <w:r>
              <w:rPr>
                <w:rFonts w:ascii="Calibri" w:eastAsia="Calibri" w:hAnsi="Calibri" w:cs="Calibri"/>
                <w:sz w:val="22"/>
                <w:szCs w:val="22"/>
              </w:rPr>
              <w:t>V.2</w:t>
            </w:r>
          </w:p>
        </w:tc>
        <w:tc>
          <w:tcPr>
            <w:tcW w:w="5294" w:type="dxa"/>
            <w:shd w:val="clear" w:color="auto" w:fill="auto"/>
          </w:tcPr>
          <w:p w14:paraId="6EA78F30" w14:textId="609EC226" w:rsidR="00457025" w:rsidRDefault="009827CF" w:rsidP="00844360">
            <w:pPr>
              <w:spacing w:after="200" w:line="276" w:lineRule="auto"/>
              <w:rPr>
                <w:rFonts w:ascii="Calibri" w:eastAsia="Calibri" w:hAnsi="Calibri" w:cs="Calibri"/>
                <w:sz w:val="22"/>
                <w:szCs w:val="22"/>
              </w:rPr>
            </w:pPr>
            <w:r>
              <w:rPr>
                <w:rFonts w:ascii="Calibri" w:eastAsia="Calibri" w:hAnsi="Calibri" w:cs="Calibri"/>
                <w:sz w:val="22"/>
                <w:szCs w:val="22"/>
              </w:rPr>
              <w:t xml:space="preserve">Appendix 5 added – list of equipment in first aid containers, trips and visits first aid containers and travelling in a </w:t>
            </w:r>
            <w:r w:rsidR="0049464C">
              <w:rPr>
                <w:rFonts w:ascii="Calibri" w:eastAsia="Calibri" w:hAnsi="Calibri" w:cs="Calibri"/>
                <w:sz w:val="22"/>
                <w:szCs w:val="22"/>
              </w:rPr>
              <w:t>minibus first aid container.</w:t>
            </w:r>
          </w:p>
          <w:p w14:paraId="2D2D1C66" w14:textId="77777777" w:rsidR="009827CF" w:rsidRPr="00844360" w:rsidRDefault="009827CF" w:rsidP="00844360">
            <w:pPr>
              <w:spacing w:after="200" w:line="276" w:lineRule="auto"/>
              <w:rPr>
                <w:rFonts w:ascii="Calibri" w:eastAsia="Calibri" w:hAnsi="Calibri" w:cs="Calibri"/>
                <w:sz w:val="22"/>
                <w:szCs w:val="22"/>
              </w:rPr>
            </w:pPr>
            <w:r>
              <w:rPr>
                <w:rFonts w:ascii="Calibri" w:eastAsia="Calibri" w:hAnsi="Calibri" w:cs="Calibri"/>
                <w:sz w:val="22"/>
                <w:szCs w:val="22"/>
              </w:rPr>
              <w:t>Policy History</w:t>
            </w:r>
            <w:r w:rsidR="00457025">
              <w:rPr>
                <w:rFonts w:ascii="Calibri" w:eastAsia="Calibri" w:hAnsi="Calibri" w:cs="Calibri"/>
                <w:sz w:val="22"/>
                <w:szCs w:val="22"/>
              </w:rPr>
              <w:t xml:space="preserve"> moved to Appendix 6</w:t>
            </w:r>
          </w:p>
        </w:tc>
        <w:tc>
          <w:tcPr>
            <w:tcW w:w="1134" w:type="dxa"/>
            <w:shd w:val="clear" w:color="auto" w:fill="auto"/>
          </w:tcPr>
          <w:p w14:paraId="36A75317" w14:textId="77777777" w:rsidR="002B04E3" w:rsidRPr="00844360" w:rsidRDefault="002006B0" w:rsidP="00844360">
            <w:pPr>
              <w:spacing w:after="200" w:line="276" w:lineRule="auto"/>
              <w:rPr>
                <w:rFonts w:ascii="Calibri" w:eastAsia="Calibri" w:hAnsi="Calibri" w:cs="Calibri"/>
                <w:sz w:val="22"/>
                <w:szCs w:val="22"/>
              </w:rPr>
            </w:pPr>
            <w:r>
              <w:rPr>
                <w:rFonts w:ascii="Calibri" w:eastAsia="Calibri" w:hAnsi="Calibri" w:cs="Calibri"/>
                <w:sz w:val="22"/>
                <w:szCs w:val="22"/>
              </w:rPr>
              <w:t>08.05.</w:t>
            </w:r>
            <w:r w:rsidR="009827CF">
              <w:rPr>
                <w:rFonts w:ascii="Calibri" w:eastAsia="Calibri" w:hAnsi="Calibri" w:cs="Calibri"/>
                <w:sz w:val="22"/>
                <w:szCs w:val="22"/>
              </w:rPr>
              <w:t>22</w:t>
            </w:r>
          </w:p>
        </w:tc>
        <w:tc>
          <w:tcPr>
            <w:tcW w:w="1559" w:type="dxa"/>
            <w:shd w:val="clear" w:color="auto" w:fill="auto"/>
          </w:tcPr>
          <w:p w14:paraId="4C2B719F" w14:textId="77777777" w:rsidR="002B04E3" w:rsidRPr="00844360" w:rsidRDefault="009827CF" w:rsidP="00844360">
            <w:pPr>
              <w:spacing w:after="200" w:line="276" w:lineRule="auto"/>
              <w:rPr>
                <w:rFonts w:ascii="Calibri" w:eastAsia="Calibri" w:hAnsi="Calibri" w:cs="Calibri"/>
                <w:sz w:val="22"/>
                <w:szCs w:val="22"/>
              </w:rPr>
            </w:pPr>
            <w:r>
              <w:rPr>
                <w:rFonts w:ascii="Calibri" w:eastAsia="Calibri" w:hAnsi="Calibri" w:cs="Calibri"/>
                <w:sz w:val="22"/>
                <w:szCs w:val="22"/>
              </w:rPr>
              <w:t>Sue Denham</w:t>
            </w:r>
          </w:p>
        </w:tc>
      </w:tr>
      <w:tr w:rsidR="002B04E3" w:rsidRPr="00844360" w14:paraId="01F024F7" w14:textId="77777777" w:rsidTr="00844360">
        <w:tc>
          <w:tcPr>
            <w:tcW w:w="1647" w:type="dxa"/>
            <w:shd w:val="clear" w:color="auto" w:fill="auto"/>
          </w:tcPr>
          <w:p w14:paraId="1885396E"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49F8F751" w14:textId="20D21465" w:rsidR="002B04E3" w:rsidRPr="004C3403" w:rsidRDefault="00BC5C13" w:rsidP="004C3403">
            <w:pPr>
              <w:pStyle w:val="BodyTextIndent"/>
              <w:spacing w:before="0" w:beforeAutospacing="0" w:after="120" w:afterAutospacing="0"/>
              <w:jc w:val="both"/>
              <w:rPr>
                <w:rFonts w:ascii="Calibri" w:eastAsia="Calibri" w:hAnsi="Calibri" w:cs="Calibri"/>
                <w:sz w:val="22"/>
                <w:szCs w:val="22"/>
                <w:lang w:val="en-GB" w:eastAsia="en-GB"/>
              </w:rPr>
            </w:pPr>
            <w:r>
              <w:rPr>
                <w:rFonts w:ascii="Calibri" w:eastAsia="Calibri" w:hAnsi="Calibri" w:cs="Calibri"/>
                <w:sz w:val="22"/>
                <w:szCs w:val="22"/>
              </w:rPr>
              <w:t xml:space="preserve">Appendix 4 </w:t>
            </w:r>
            <w:r w:rsidR="004C3403">
              <w:rPr>
                <w:rFonts w:ascii="Calibri" w:eastAsia="Calibri" w:hAnsi="Calibri" w:cs="Calibri"/>
                <w:sz w:val="22"/>
                <w:szCs w:val="22"/>
              </w:rPr>
              <w:t>‘</w:t>
            </w:r>
            <w:r w:rsidR="00130598" w:rsidRPr="00130598">
              <w:rPr>
                <w:rFonts w:ascii="Calibri" w:eastAsia="Calibri" w:hAnsi="Calibri" w:cs="Calibri"/>
                <w:sz w:val="22"/>
                <w:szCs w:val="22"/>
              </w:rPr>
              <w:t>Record of medicines administered</w:t>
            </w:r>
            <w:r w:rsidR="004C3403">
              <w:rPr>
                <w:rFonts w:ascii="Calibri" w:eastAsia="Calibri" w:hAnsi="Calibri" w:cs="Calibri"/>
                <w:sz w:val="22"/>
                <w:szCs w:val="22"/>
              </w:rPr>
              <w:t>’</w:t>
            </w:r>
            <w:r w:rsidR="00130598">
              <w:rPr>
                <w:rFonts w:ascii="Calibri" w:eastAsia="Calibri" w:hAnsi="Calibri" w:cs="Calibri"/>
                <w:sz w:val="22"/>
                <w:szCs w:val="22"/>
              </w:rPr>
              <w:t xml:space="preserve"> </w:t>
            </w:r>
            <w:r w:rsidR="00BD7CD4">
              <w:rPr>
                <w:rFonts w:ascii="Calibri" w:eastAsia="Calibri" w:hAnsi="Calibri" w:cs="Calibri"/>
                <w:sz w:val="22"/>
                <w:szCs w:val="22"/>
              </w:rPr>
              <w:t xml:space="preserve">updated to </w:t>
            </w:r>
            <w:r w:rsidR="00BD7CD4" w:rsidRPr="004C3403">
              <w:rPr>
                <w:rFonts w:ascii="Calibri" w:eastAsia="Calibri" w:hAnsi="Calibri" w:cs="Calibri"/>
                <w:sz w:val="22"/>
                <w:szCs w:val="22"/>
                <w:lang w:val="en-GB" w:eastAsia="en-GB"/>
              </w:rPr>
              <w:t xml:space="preserve">clearly show </w:t>
            </w:r>
            <w:r w:rsidR="004C3403" w:rsidRPr="004C3403">
              <w:rPr>
                <w:rFonts w:ascii="Calibri" w:eastAsia="Calibri" w:hAnsi="Calibri" w:cs="Calibri"/>
                <w:sz w:val="22"/>
                <w:szCs w:val="22"/>
                <w:lang w:val="en-GB" w:eastAsia="en-GB"/>
              </w:rPr>
              <w:t>th</w:t>
            </w:r>
            <w:r w:rsidR="00051693">
              <w:rPr>
                <w:rFonts w:ascii="Calibri" w:eastAsia="Calibri" w:hAnsi="Calibri" w:cs="Calibri"/>
                <w:sz w:val="22"/>
                <w:szCs w:val="22"/>
                <w:lang w:val="en-GB" w:eastAsia="en-GB"/>
              </w:rPr>
              <w:t>at</w:t>
            </w:r>
            <w:r w:rsidR="004C3403" w:rsidRPr="004C3403">
              <w:rPr>
                <w:rFonts w:ascii="Calibri" w:eastAsia="Calibri" w:hAnsi="Calibri" w:cs="Calibri"/>
                <w:sz w:val="22"/>
                <w:szCs w:val="22"/>
                <w:lang w:val="en-GB" w:eastAsia="en-GB"/>
              </w:rPr>
              <w:t xml:space="preserve"> names and signatures of the </w:t>
            </w:r>
            <w:r w:rsidR="009D58AB" w:rsidRPr="004C3403">
              <w:rPr>
                <w:rFonts w:ascii="Calibri" w:eastAsia="Calibri" w:hAnsi="Calibri" w:cs="Calibri"/>
                <w:sz w:val="22"/>
                <w:szCs w:val="22"/>
                <w:lang w:val="en-GB" w:eastAsia="en-GB"/>
              </w:rPr>
              <w:t>two</w:t>
            </w:r>
            <w:r w:rsidR="004C3403" w:rsidRPr="004C3403">
              <w:rPr>
                <w:rFonts w:ascii="Calibri" w:eastAsia="Calibri" w:hAnsi="Calibri" w:cs="Calibri"/>
                <w:sz w:val="22"/>
                <w:szCs w:val="22"/>
                <w:lang w:val="en-GB" w:eastAsia="en-GB"/>
              </w:rPr>
              <w:t xml:space="preserve"> people checking the dose against the consent form and administering the medication </w:t>
            </w:r>
            <w:r w:rsidR="004C3403">
              <w:rPr>
                <w:rFonts w:ascii="Calibri" w:eastAsia="Calibri" w:hAnsi="Calibri" w:cs="Calibri"/>
                <w:sz w:val="22"/>
                <w:szCs w:val="22"/>
                <w:lang w:val="en-GB" w:eastAsia="en-GB"/>
              </w:rPr>
              <w:t>is</w:t>
            </w:r>
            <w:r w:rsidR="004C3403" w:rsidRPr="004C3403">
              <w:rPr>
                <w:rFonts w:ascii="Calibri" w:eastAsia="Calibri" w:hAnsi="Calibri" w:cs="Calibri"/>
                <w:sz w:val="22"/>
                <w:szCs w:val="22"/>
                <w:lang w:val="en-GB" w:eastAsia="en-GB"/>
              </w:rPr>
              <w:t xml:space="preserve"> required</w:t>
            </w:r>
          </w:p>
        </w:tc>
        <w:tc>
          <w:tcPr>
            <w:tcW w:w="1134" w:type="dxa"/>
            <w:shd w:val="clear" w:color="auto" w:fill="auto"/>
          </w:tcPr>
          <w:p w14:paraId="6F34CDC4" w14:textId="2C7ABB84" w:rsidR="002B04E3" w:rsidRPr="00844360" w:rsidRDefault="006C1BCF" w:rsidP="00844360">
            <w:pPr>
              <w:spacing w:after="200" w:line="276" w:lineRule="auto"/>
              <w:rPr>
                <w:rFonts w:ascii="Calibri" w:eastAsia="Calibri" w:hAnsi="Calibri" w:cs="Calibri"/>
                <w:sz w:val="22"/>
                <w:szCs w:val="22"/>
              </w:rPr>
            </w:pPr>
            <w:r>
              <w:rPr>
                <w:rFonts w:ascii="Calibri" w:eastAsia="Calibri" w:hAnsi="Calibri" w:cs="Calibri"/>
                <w:sz w:val="22"/>
                <w:szCs w:val="22"/>
              </w:rPr>
              <w:t>M</w:t>
            </w:r>
            <w:r w:rsidR="00CE7ACE">
              <w:rPr>
                <w:rFonts w:ascii="Calibri" w:eastAsia="Calibri" w:hAnsi="Calibri" w:cs="Calibri"/>
                <w:sz w:val="22"/>
                <w:szCs w:val="22"/>
              </w:rPr>
              <w:t>arch 23</w:t>
            </w:r>
          </w:p>
        </w:tc>
        <w:tc>
          <w:tcPr>
            <w:tcW w:w="1559" w:type="dxa"/>
            <w:shd w:val="clear" w:color="auto" w:fill="auto"/>
          </w:tcPr>
          <w:p w14:paraId="57C6D542" w14:textId="5635364F" w:rsidR="002B04E3" w:rsidRPr="00844360" w:rsidRDefault="006C1BCF" w:rsidP="00844360">
            <w:pPr>
              <w:spacing w:after="200" w:line="276" w:lineRule="auto"/>
              <w:rPr>
                <w:rFonts w:ascii="Calibri" w:eastAsia="Calibri" w:hAnsi="Calibri" w:cs="Calibri"/>
                <w:sz w:val="22"/>
                <w:szCs w:val="22"/>
              </w:rPr>
            </w:pPr>
            <w:r>
              <w:rPr>
                <w:rFonts w:ascii="Calibri" w:eastAsia="Calibri" w:hAnsi="Calibri" w:cs="Calibri"/>
                <w:sz w:val="22"/>
                <w:szCs w:val="22"/>
              </w:rPr>
              <w:t>Ashley Leeson</w:t>
            </w:r>
          </w:p>
        </w:tc>
      </w:tr>
      <w:tr w:rsidR="002B04E3" w:rsidRPr="00844360" w14:paraId="718A6340" w14:textId="77777777" w:rsidTr="00844360">
        <w:tc>
          <w:tcPr>
            <w:tcW w:w="1647" w:type="dxa"/>
            <w:shd w:val="clear" w:color="auto" w:fill="auto"/>
          </w:tcPr>
          <w:p w14:paraId="74C6BEFD"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0799F703" w14:textId="4E03E258" w:rsidR="002B04E3" w:rsidRPr="00844360" w:rsidRDefault="00557AEB" w:rsidP="00FA4337">
            <w:pPr>
              <w:spacing w:after="200" w:line="276" w:lineRule="auto"/>
              <w:rPr>
                <w:rFonts w:ascii="Calibri" w:eastAsia="Calibri" w:hAnsi="Calibri" w:cs="Calibri"/>
                <w:sz w:val="22"/>
                <w:szCs w:val="22"/>
              </w:rPr>
            </w:pPr>
            <w:r>
              <w:rPr>
                <w:rFonts w:ascii="Calibri" w:hAnsi="Calibri" w:cs="Calibri"/>
                <w:sz w:val="22"/>
                <w:szCs w:val="22"/>
              </w:rPr>
              <w:t xml:space="preserve">18. </w:t>
            </w:r>
            <w:r w:rsidR="00CC6D51">
              <w:rPr>
                <w:rFonts w:ascii="Calibri" w:hAnsi="Calibri" w:cs="Calibri"/>
                <w:sz w:val="22"/>
                <w:szCs w:val="22"/>
              </w:rPr>
              <w:t>Re</w:t>
            </w:r>
            <w:r w:rsidR="00F55474">
              <w:rPr>
                <w:rFonts w:ascii="Calibri" w:hAnsi="Calibri" w:cs="Calibri"/>
                <w:sz w:val="22"/>
                <w:szCs w:val="22"/>
              </w:rPr>
              <w:t xml:space="preserve">cord </w:t>
            </w:r>
            <w:r>
              <w:rPr>
                <w:rFonts w:ascii="Calibri" w:hAnsi="Calibri" w:cs="Calibri"/>
                <w:sz w:val="22"/>
                <w:szCs w:val="22"/>
              </w:rPr>
              <w:t>K</w:t>
            </w:r>
            <w:r w:rsidR="00F55474">
              <w:rPr>
                <w:rFonts w:ascii="Calibri" w:hAnsi="Calibri" w:cs="Calibri"/>
                <w:sz w:val="22"/>
                <w:szCs w:val="22"/>
              </w:rPr>
              <w:t>eeping &amp; Reporting –</w:t>
            </w:r>
            <w:r w:rsidR="00670D36">
              <w:rPr>
                <w:rFonts w:ascii="Calibri" w:hAnsi="Calibri" w:cs="Calibri"/>
                <w:sz w:val="22"/>
                <w:szCs w:val="22"/>
              </w:rPr>
              <w:t xml:space="preserve"> 2</w:t>
            </w:r>
            <w:r w:rsidR="00670D36" w:rsidRPr="00670D36">
              <w:rPr>
                <w:rFonts w:ascii="Calibri" w:hAnsi="Calibri" w:cs="Calibri"/>
                <w:sz w:val="22"/>
                <w:szCs w:val="22"/>
                <w:vertAlign w:val="superscript"/>
              </w:rPr>
              <w:t>nd</w:t>
            </w:r>
            <w:r w:rsidR="00670D36">
              <w:rPr>
                <w:rFonts w:ascii="Calibri" w:hAnsi="Calibri" w:cs="Calibri"/>
                <w:sz w:val="22"/>
                <w:szCs w:val="22"/>
              </w:rPr>
              <w:t xml:space="preserve"> paragraph - </w:t>
            </w:r>
            <w:r w:rsidR="00FA4337">
              <w:rPr>
                <w:rFonts w:ascii="Calibri" w:hAnsi="Calibri" w:cs="Calibri"/>
                <w:sz w:val="22"/>
                <w:szCs w:val="22"/>
              </w:rPr>
              <w:t>r</w:t>
            </w:r>
            <w:r w:rsidR="00F55474">
              <w:rPr>
                <w:rFonts w:ascii="Calibri" w:hAnsi="Calibri" w:cs="Calibri"/>
                <w:sz w:val="22"/>
                <w:szCs w:val="22"/>
              </w:rPr>
              <w:t>emoved wording ‘</w:t>
            </w:r>
            <w:r w:rsidR="00CC6D51" w:rsidRPr="00FA4337">
              <w:rPr>
                <w:rFonts w:ascii="Calibri" w:hAnsi="Calibri" w:cs="Calibri"/>
                <w:i/>
                <w:iCs/>
                <w:sz w:val="22"/>
                <w:szCs w:val="22"/>
              </w:rPr>
              <w:t>minimum of 3 years</w:t>
            </w:r>
            <w:r w:rsidR="00F55474" w:rsidRPr="00FA4337">
              <w:rPr>
                <w:rFonts w:ascii="Calibri" w:hAnsi="Calibri" w:cs="Calibri"/>
                <w:i/>
                <w:iCs/>
                <w:sz w:val="22"/>
                <w:szCs w:val="22"/>
              </w:rPr>
              <w:t>’</w:t>
            </w:r>
            <w:r w:rsidR="00F55474">
              <w:rPr>
                <w:rFonts w:ascii="Calibri" w:hAnsi="Calibri" w:cs="Calibri"/>
                <w:sz w:val="22"/>
                <w:szCs w:val="22"/>
              </w:rPr>
              <w:t xml:space="preserve"> and </w:t>
            </w:r>
            <w:r w:rsidR="00BE4C27">
              <w:rPr>
                <w:rFonts w:ascii="Calibri" w:hAnsi="Calibri" w:cs="Calibri"/>
                <w:sz w:val="22"/>
                <w:szCs w:val="22"/>
              </w:rPr>
              <w:t xml:space="preserve">inserted </w:t>
            </w:r>
            <w:r>
              <w:rPr>
                <w:rFonts w:ascii="Calibri" w:hAnsi="Calibri" w:cs="Calibri"/>
                <w:sz w:val="22"/>
                <w:szCs w:val="22"/>
              </w:rPr>
              <w:t>‘</w:t>
            </w:r>
            <w:r w:rsidRPr="00FA4337">
              <w:rPr>
                <w:rFonts w:ascii="Calibri" w:hAnsi="Calibri" w:cs="Calibri"/>
                <w:i/>
                <w:iCs/>
                <w:sz w:val="22"/>
                <w:szCs w:val="22"/>
              </w:rPr>
              <w:t>25 years’</w:t>
            </w:r>
            <w:r w:rsidR="00670341">
              <w:rPr>
                <w:rFonts w:ascii="Calibri" w:hAnsi="Calibri" w:cs="Calibri"/>
                <w:sz w:val="22"/>
                <w:szCs w:val="22"/>
              </w:rPr>
              <w:t xml:space="preserve"> </w:t>
            </w:r>
            <w:r>
              <w:rPr>
                <w:rFonts w:ascii="Calibri" w:hAnsi="Calibri" w:cs="Calibri"/>
                <w:sz w:val="22"/>
                <w:szCs w:val="22"/>
              </w:rPr>
              <w:t xml:space="preserve"> </w:t>
            </w:r>
          </w:p>
        </w:tc>
        <w:tc>
          <w:tcPr>
            <w:tcW w:w="1134" w:type="dxa"/>
            <w:shd w:val="clear" w:color="auto" w:fill="auto"/>
          </w:tcPr>
          <w:p w14:paraId="38A5E550" w14:textId="5C26D63A" w:rsidR="002B04E3" w:rsidRPr="00844360" w:rsidRDefault="00BE4C27" w:rsidP="00844360">
            <w:pPr>
              <w:spacing w:after="200" w:line="276" w:lineRule="auto"/>
              <w:rPr>
                <w:rFonts w:ascii="Calibri" w:eastAsia="Calibri" w:hAnsi="Calibri" w:cs="Calibri"/>
                <w:sz w:val="22"/>
                <w:szCs w:val="22"/>
              </w:rPr>
            </w:pPr>
            <w:r>
              <w:rPr>
                <w:rFonts w:ascii="Calibri" w:eastAsia="Calibri" w:hAnsi="Calibri" w:cs="Calibri"/>
                <w:sz w:val="22"/>
                <w:szCs w:val="22"/>
              </w:rPr>
              <w:t>April 23</w:t>
            </w:r>
          </w:p>
        </w:tc>
        <w:tc>
          <w:tcPr>
            <w:tcW w:w="1559" w:type="dxa"/>
            <w:shd w:val="clear" w:color="auto" w:fill="auto"/>
          </w:tcPr>
          <w:p w14:paraId="4F5B02E1" w14:textId="217C6332" w:rsidR="002B04E3" w:rsidRPr="00844360" w:rsidRDefault="00BE4C27" w:rsidP="00844360">
            <w:pPr>
              <w:spacing w:after="200" w:line="276" w:lineRule="auto"/>
              <w:rPr>
                <w:rFonts w:ascii="Calibri" w:eastAsia="Calibri" w:hAnsi="Calibri" w:cs="Calibri"/>
                <w:sz w:val="22"/>
                <w:szCs w:val="22"/>
              </w:rPr>
            </w:pPr>
            <w:r>
              <w:rPr>
                <w:rFonts w:ascii="Calibri" w:eastAsia="Calibri" w:hAnsi="Calibri" w:cs="Calibri"/>
                <w:sz w:val="22"/>
                <w:szCs w:val="22"/>
              </w:rPr>
              <w:t>Kay Bishop</w:t>
            </w:r>
          </w:p>
        </w:tc>
      </w:tr>
      <w:tr w:rsidR="002B04E3" w:rsidRPr="00844360" w14:paraId="6155939A" w14:textId="77777777" w:rsidTr="00844360">
        <w:tc>
          <w:tcPr>
            <w:tcW w:w="1647" w:type="dxa"/>
            <w:shd w:val="clear" w:color="auto" w:fill="auto"/>
          </w:tcPr>
          <w:p w14:paraId="650E9592"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7B8CDDAC"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6621154E"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1E3B3B10"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6A3EF062" w14:textId="77777777" w:rsidTr="00844360">
        <w:tc>
          <w:tcPr>
            <w:tcW w:w="1647" w:type="dxa"/>
            <w:shd w:val="clear" w:color="auto" w:fill="auto"/>
          </w:tcPr>
          <w:p w14:paraId="2B0C5D07"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1459A678"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4E5403AA"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081D61D5"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6A4FFD7C" w14:textId="77777777" w:rsidTr="00844360">
        <w:tc>
          <w:tcPr>
            <w:tcW w:w="1647" w:type="dxa"/>
            <w:shd w:val="clear" w:color="auto" w:fill="auto"/>
          </w:tcPr>
          <w:p w14:paraId="0B98CECC"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004230DE"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06597670"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31216C99"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042B4826" w14:textId="77777777" w:rsidTr="00844360">
        <w:tc>
          <w:tcPr>
            <w:tcW w:w="1647" w:type="dxa"/>
            <w:shd w:val="clear" w:color="auto" w:fill="auto"/>
          </w:tcPr>
          <w:p w14:paraId="19BC7825"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6E59E96C"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0A5CC71A"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244EF575"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4B4AAE6F" w14:textId="77777777" w:rsidTr="00844360">
        <w:tc>
          <w:tcPr>
            <w:tcW w:w="1647" w:type="dxa"/>
            <w:shd w:val="clear" w:color="auto" w:fill="auto"/>
          </w:tcPr>
          <w:p w14:paraId="0B7B8797"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1D0D5EA9"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24F532B7"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6DA76E98"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16CD3413" w14:textId="77777777" w:rsidTr="00844360">
        <w:tc>
          <w:tcPr>
            <w:tcW w:w="1647" w:type="dxa"/>
            <w:shd w:val="clear" w:color="auto" w:fill="auto"/>
          </w:tcPr>
          <w:p w14:paraId="0B12C3DA"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69F02868"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3D4B100C"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03B37647"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5FF6C361" w14:textId="77777777" w:rsidTr="00844360">
        <w:tc>
          <w:tcPr>
            <w:tcW w:w="1647" w:type="dxa"/>
            <w:shd w:val="clear" w:color="auto" w:fill="auto"/>
          </w:tcPr>
          <w:p w14:paraId="59536BCE"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705BB2CC"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08E72AB5"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275E1921"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0121130B" w14:textId="77777777" w:rsidTr="00844360">
        <w:tc>
          <w:tcPr>
            <w:tcW w:w="1647" w:type="dxa"/>
            <w:shd w:val="clear" w:color="auto" w:fill="auto"/>
          </w:tcPr>
          <w:p w14:paraId="18B24984"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0ABB084D"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443A200E"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04EC87C4"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30FD376E" w14:textId="77777777" w:rsidTr="00844360">
        <w:tc>
          <w:tcPr>
            <w:tcW w:w="1647" w:type="dxa"/>
            <w:shd w:val="clear" w:color="auto" w:fill="auto"/>
          </w:tcPr>
          <w:p w14:paraId="6CE4403F"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0B819406"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05184ED3"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1094A150"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65FD5F4D" w14:textId="77777777" w:rsidTr="00844360">
        <w:tc>
          <w:tcPr>
            <w:tcW w:w="1647" w:type="dxa"/>
            <w:shd w:val="clear" w:color="auto" w:fill="auto"/>
          </w:tcPr>
          <w:p w14:paraId="7D4447BB"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3F80C9CB"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4ACA4A23"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4D8AEEF1"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782E882B" w14:textId="77777777" w:rsidTr="00844360">
        <w:tc>
          <w:tcPr>
            <w:tcW w:w="1647" w:type="dxa"/>
            <w:shd w:val="clear" w:color="auto" w:fill="auto"/>
          </w:tcPr>
          <w:p w14:paraId="443DFF50"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197880F3"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3EF7986F"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3B9FAFF8" w14:textId="77777777" w:rsidR="002B04E3" w:rsidRPr="00844360" w:rsidRDefault="002B04E3" w:rsidP="00844360">
            <w:pPr>
              <w:spacing w:after="200" w:line="276" w:lineRule="auto"/>
              <w:rPr>
                <w:rFonts w:ascii="Calibri" w:eastAsia="Calibri" w:hAnsi="Calibri" w:cs="Calibri"/>
                <w:sz w:val="22"/>
                <w:szCs w:val="22"/>
              </w:rPr>
            </w:pPr>
          </w:p>
        </w:tc>
      </w:tr>
      <w:tr w:rsidR="002B04E3" w:rsidRPr="00844360" w14:paraId="69621EE7" w14:textId="77777777" w:rsidTr="00844360">
        <w:tc>
          <w:tcPr>
            <w:tcW w:w="1647" w:type="dxa"/>
            <w:shd w:val="clear" w:color="auto" w:fill="auto"/>
          </w:tcPr>
          <w:p w14:paraId="2C2AD9FA" w14:textId="77777777" w:rsidR="002B04E3" w:rsidRPr="00844360" w:rsidRDefault="002B04E3" w:rsidP="00844360">
            <w:pPr>
              <w:spacing w:after="200" w:line="276" w:lineRule="auto"/>
              <w:rPr>
                <w:rFonts w:ascii="Calibri" w:eastAsia="Calibri" w:hAnsi="Calibri" w:cs="Calibri"/>
                <w:sz w:val="22"/>
                <w:szCs w:val="22"/>
              </w:rPr>
            </w:pPr>
          </w:p>
        </w:tc>
        <w:tc>
          <w:tcPr>
            <w:tcW w:w="5294" w:type="dxa"/>
            <w:shd w:val="clear" w:color="auto" w:fill="auto"/>
          </w:tcPr>
          <w:p w14:paraId="02F90525" w14:textId="77777777" w:rsidR="002B04E3" w:rsidRPr="00844360" w:rsidRDefault="002B04E3" w:rsidP="00844360">
            <w:pPr>
              <w:spacing w:after="200" w:line="276" w:lineRule="auto"/>
              <w:rPr>
                <w:rFonts w:ascii="Calibri" w:eastAsia="Calibri" w:hAnsi="Calibri" w:cs="Calibri"/>
                <w:sz w:val="22"/>
                <w:szCs w:val="22"/>
              </w:rPr>
            </w:pPr>
          </w:p>
        </w:tc>
        <w:tc>
          <w:tcPr>
            <w:tcW w:w="1134" w:type="dxa"/>
            <w:shd w:val="clear" w:color="auto" w:fill="auto"/>
          </w:tcPr>
          <w:p w14:paraId="26470E32" w14:textId="77777777" w:rsidR="002B04E3" w:rsidRPr="00844360" w:rsidRDefault="002B04E3" w:rsidP="00844360">
            <w:pPr>
              <w:spacing w:after="200" w:line="276" w:lineRule="auto"/>
              <w:rPr>
                <w:rFonts w:ascii="Calibri" w:eastAsia="Calibri" w:hAnsi="Calibri" w:cs="Calibri"/>
                <w:sz w:val="22"/>
                <w:szCs w:val="22"/>
              </w:rPr>
            </w:pPr>
          </w:p>
        </w:tc>
        <w:tc>
          <w:tcPr>
            <w:tcW w:w="1559" w:type="dxa"/>
            <w:shd w:val="clear" w:color="auto" w:fill="auto"/>
          </w:tcPr>
          <w:p w14:paraId="0EF85F06" w14:textId="77777777" w:rsidR="002B04E3" w:rsidRPr="00844360" w:rsidRDefault="002B04E3" w:rsidP="00844360">
            <w:pPr>
              <w:spacing w:after="200" w:line="276" w:lineRule="auto"/>
              <w:rPr>
                <w:rFonts w:ascii="Calibri" w:eastAsia="Calibri" w:hAnsi="Calibri" w:cs="Calibri"/>
                <w:sz w:val="22"/>
                <w:szCs w:val="22"/>
              </w:rPr>
            </w:pPr>
          </w:p>
        </w:tc>
      </w:tr>
    </w:tbl>
    <w:p w14:paraId="744866D2" w14:textId="77777777" w:rsidR="00B5111C" w:rsidRPr="00844360" w:rsidRDefault="00B5111C" w:rsidP="008322B8">
      <w:pPr>
        <w:tabs>
          <w:tab w:val="left" w:pos="709"/>
        </w:tabs>
        <w:spacing w:after="120"/>
        <w:jc w:val="both"/>
        <w:rPr>
          <w:rFonts w:ascii="Calibri" w:hAnsi="Calibri" w:cs="Calibri"/>
          <w:sz w:val="22"/>
          <w:szCs w:val="22"/>
        </w:rPr>
      </w:pPr>
    </w:p>
    <w:sectPr w:rsidR="00B5111C" w:rsidRPr="00844360" w:rsidSect="007157D7">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E5A1A" w14:textId="77777777" w:rsidR="00630955" w:rsidRDefault="00630955">
      <w:r>
        <w:separator/>
      </w:r>
    </w:p>
  </w:endnote>
  <w:endnote w:type="continuationSeparator" w:id="0">
    <w:p w14:paraId="418C8BB7" w14:textId="77777777" w:rsidR="00630955" w:rsidRDefault="0063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64FA" w14:textId="18AE63EB" w:rsidR="00490014" w:rsidRDefault="00490014" w:rsidP="00DB37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78F">
      <w:rPr>
        <w:rStyle w:val="PageNumber"/>
        <w:noProof/>
      </w:rPr>
      <w:t>1</w:t>
    </w:r>
    <w:r>
      <w:rPr>
        <w:rStyle w:val="PageNumber"/>
      </w:rPr>
      <w:fldChar w:fldCharType="end"/>
    </w:r>
  </w:p>
  <w:p w14:paraId="77B59BAA" w14:textId="77777777" w:rsidR="00490014" w:rsidRDefault="00490014" w:rsidP="006A3D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F7D5" w14:textId="032F1094" w:rsidR="00490014" w:rsidRPr="00363C86" w:rsidRDefault="00490014" w:rsidP="003D7C14">
    <w:pPr>
      <w:pStyle w:val="Footer"/>
      <w:rPr>
        <w:sz w:val="18"/>
      </w:rPr>
    </w:pPr>
    <w:r w:rsidRPr="00363C86">
      <w:rPr>
        <w:sz w:val="18"/>
      </w:rPr>
      <w:t xml:space="preserve">First Aid and Administration of Medicines </w:t>
    </w:r>
    <w:r>
      <w:rPr>
        <w:sz w:val="18"/>
      </w:rPr>
      <w:t xml:space="preserve">- </w:t>
    </w:r>
    <w:r w:rsidRPr="00363C86">
      <w:rPr>
        <w:sz w:val="18"/>
      </w:rPr>
      <w:t>March 202</w:t>
    </w:r>
    <w:r w:rsidR="0007278F">
      <w:rPr>
        <w:sz w:val="18"/>
      </w:rPr>
      <w:t>3</w:t>
    </w:r>
    <w:r w:rsidR="008A6410">
      <w:rPr>
        <w:sz w:val="18"/>
      </w:rPr>
      <w:t xml:space="preserve"> (updated April 2023)</w:t>
    </w:r>
    <w:r w:rsidRPr="00363C86">
      <w:rPr>
        <w:sz w:val="18"/>
      </w:rPr>
      <w:tab/>
    </w:r>
    <w:r>
      <w:rPr>
        <w:sz w:val="18"/>
      </w:rPr>
      <w:tab/>
    </w:r>
    <w:r w:rsidRPr="00363C86">
      <w:rPr>
        <w:sz w:val="18"/>
      </w:rPr>
      <w:t xml:space="preserve">Page </w:t>
    </w:r>
    <w:r w:rsidRPr="00363C86">
      <w:rPr>
        <w:b/>
        <w:bCs/>
        <w:sz w:val="22"/>
        <w:szCs w:val="24"/>
      </w:rPr>
      <w:fldChar w:fldCharType="begin"/>
    </w:r>
    <w:r w:rsidRPr="00363C86">
      <w:rPr>
        <w:b/>
        <w:bCs/>
        <w:sz w:val="18"/>
      </w:rPr>
      <w:instrText xml:space="preserve"> PAGE </w:instrText>
    </w:r>
    <w:r w:rsidRPr="00363C86">
      <w:rPr>
        <w:b/>
        <w:bCs/>
        <w:sz w:val="22"/>
        <w:szCs w:val="24"/>
      </w:rPr>
      <w:fldChar w:fldCharType="separate"/>
    </w:r>
    <w:r w:rsidR="002006B0">
      <w:rPr>
        <w:b/>
        <w:bCs/>
        <w:noProof/>
        <w:sz w:val="18"/>
      </w:rPr>
      <w:t>20</w:t>
    </w:r>
    <w:r w:rsidRPr="00363C86">
      <w:rPr>
        <w:b/>
        <w:bCs/>
        <w:sz w:val="22"/>
        <w:szCs w:val="24"/>
      </w:rPr>
      <w:fldChar w:fldCharType="end"/>
    </w:r>
    <w:r w:rsidRPr="00363C86">
      <w:rPr>
        <w:sz w:val="18"/>
      </w:rPr>
      <w:t xml:space="preserve"> of </w:t>
    </w:r>
    <w:r w:rsidRPr="00363C86">
      <w:rPr>
        <w:b/>
        <w:bCs/>
        <w:sz w:val="22"/>
        <w:szCs w:val="24"/>
      </w:rPr>
      <w:fldChar w:fldCharType="begin"/>
    </w:r>
    <w:r w:rsidRPr="00363C86">
      <w:rPr>
        <w:b/>
        <w:bCs/>
        <w:sz w:val="18"/>
      </w:rPr>
      <w:instrText xml:space="preserve"> NUMPAGES  </w:instrText>
    </w:r>
    <w:r w:rsidRPr="00363C86">
      <w:rPr>
        <w:b/>
        <w:bCs/>
        <w:sz w:val="22"/>
        <w:szCs w:val="24"/>
      </w:rPr>
      <w:fldChar w:fldCharType="separate"/>
    </w:r>
    <w:r w:rsidR="002006B0">
      <w:rPr>
        <w:b/>
        <w:bCs/>
        <w:noProof/>
        <w:sz w:val="18"/>
      </w:rPr>
      <w:t>22</w:t>
    </w:r>
    <w:r w:rsidRPr="00363C86">
      <w:rPr>
        <w:b/>
        <w:bCs/>
        <w:sz w:val="22"/>
        <w:szCs w:val="24"/>
      </w:rPr>
      <w:fldChar w:fldCharType="end"/>
    </w:r>
  </w:p>
  <w:p w14:paraId="2CE8A250" w14:textId="77777777" w:rsidR="00490014" w:rsidRPr="003D7C14" w:rsidRDefault="00490014" w:rsidP="003D7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EEAE" w14:textId="77777777" w:rsidR="00630955" w:rsidRDefault="00630955">
      <w:r>
        <w:separator/>
      </w:r>
    </w:p>
  </w:footnote>
  <w:footnote w:type="continuationSeparator" w:id="0">
    <w:p w14:paraId="7DDBF563" w14:textId="77777777" w:rsidR="00630955" w:rsidRDefault="00630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094C"/>
    <w:multiLevelType w:val="multilevel"/>
    <w:tmpl w:val="D28A7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A5FEF"/>
    <w:multiLevelType w:val="hybridMultilevel"/>
    <w:tmpl w:val="5FB65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E1939"/>
    <w:multiLevelType w:val="hybridMultilevel"/>
    <w:tmpl w:val="86CA7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01F5C"/>
    <w:multiLevelType w:val="hybridMultilevel"/>
    <w:tmpl w:val="7DE413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A2CDA"/>
    <w:multiLevelType w:val="multilevel"/>
    <w:tmpl w:val="8FBC974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9D1B79"/>
    <w:multiLevelType w:val="hybridMultilevel"/>
    <w:tmpl w:val="583A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21BD9"/>
    <w:multiLevelType w:val="multilevel"/>
    <w:tmpl w:val="F53A73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116D39"/>
    <w:multiLevelType w:val="hybridMultilevel"/>
    <w:tmpl w:val="D814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93B46"/>
    <w:multiLevelType w:val="multilevel"/>
    <w:tmpl w:val="3FB8E7B6"/>
    <w:lvl w:ilvl="0">
      <w:start w:val="6"/>
      <w:numFmt w:val="decimal"/>
      <w:lvlText w:val="%1"/>
      <w:lvlJc w:val="left"/>
      <w:pPr>
        <w:ind w:left="72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9" w:hanging="720"/>
      </w:pPr>
      <w:rPr>
        <w:rFonts w:hint="default"/>
      </w:rPr>
    </w:lvl>
    <w:lvl w:ilvl="3">
      <w:start w:val="1"/>
      <w:numFmt w:val="decimal"/>
      <w:isLgl/>
      <w:lvlText w:val="%1.%2.%3.%4"/>
      <w:lvlJc w:val="left"/>
      <w:pPr>
        <w:ind w:left="1089"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49" w:hanging="1080"/>
      </w:pPr>
      <w:rPr>
        <w:rFonts w:hint="default"/>
      </w:rPr>
    </w:lvl>
    <w:lvl w:ilvl="6">
      <w:start w:val="1"/>
      <w:numFmt w:val="decimal"/>
      <w:isLgl/>
      <w:lvlText w:val="%1.%2.%3.%4.%5.%6.%7"/>
      <w:lvlJc w:val="left"/>
      <w:pPr>
        <w:ind w:left="1809" w:hanging="1440"/>
      </w:pPr>
      <w:rPr>
        <w:rFonts w:hint="default"/>
      </w:rPr>
    </w:lvl>
    <w:lvl w:ilvl="7">
      <w:start w:val="1"/>
      <w:numFmt w:val="decimal"/>
      <w:isLgl/>
      <w:lvlText w:val="%1.%2.%3.%4.%5.%6.%7.%8"/>
      <w:lvlJc w:val="left"/>
      <w:pPr>
        <w:ind w:left="1809" w:hanging="1440"/>
      </w:pPr>
      <w:rPr>
        <w:rFonts w:hint="default"/>
      </w:rPr>
    </w:lvl>
    <w:lvl w:ilvl="8">
      <w:start w:val="1"/>
      <w:numFmt w:val="decimal"/>
      <w:isLgl/>
      <w:lvlText w:val="%1.%2.%3.%4.%5.%6.%7.%8.%9"/>
      <w:lvlJc w:val="left"/>
      <w:pPr>
        <w:ind w:left="1809" w:hanging="1440"/>
      </w:pPr>
      <w:rPr>
        <w:rFonts w:hint="default"/>
      </w:rPr>
    </w:lvl>
  </w:abstractNum>
  <w:abstractNum w:abstractNumId="9" w15:restartNumberingAfterBreak="0">
    <w:nsid w:val="1FD7302B"/>
    <w:multiLevelType w:val="multilevel"/>
    <w:tmpl w:val="4FC0F338"/>
    <w:lvl w:ilvl="0">
      <w:start w:val="4"/>
      <w:numFmt w:val="decimal"/>
      <w:lvlText w:val="%1"/>
      <w:lvlJc w:val="left"/>
      <w:pPr>
        <w:ind w:left="428" w:hanging="428"/>
      </w:pPr>
      <w:rPr>
        <w:rFonts w:hint="default"/>
      </w:rPr>
    </w:lvl>
    <w:lvl w:ilvl="1">
      <w:start w:val="10"/>
      <w:numFmt w:val="decimal"/>
      <w:lvlText w:val="%1.%2"/>
      <w:lvlJc w:val="left"/>
      <w:pPr>
        <w:ind w:left="428" w:hanging="4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B046B"/>
    <w:multiLevelType w:val="multilevel"/>
    <w:tmpl w:val="758E4446"/>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A042C5"/>
    <w:multiLevelType w:val="multilevel"/>
    <w:tmpl w:val="6CEE6A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442F2"/>
    <w:multiLevelType w:val="multilevel"/>
    <w:tmpl w:val="F6DE4742"/>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6834DA"/>
    <w:multiLevelType w:val="multilevel"/>
    <w:tmpl w:val="A9046A40"/>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B40FC6"/>
    <w:multiLevelType w:val="hybridMultilevel"/>
    <w:tmpl w:val="27DA45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104B05"/>
    <w:multiLevelType w:val="multilevel"/>
    <w:tmpl w:val="7BAE24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2F576977"/>
    <w:multiLevelType w:val="multilevel"/>
    <w:tmpl w:val="A60464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DE401D"/>
    <w:multiLevelType w:val="hybridMultilevel"/>
    <w:tmpl w:val="992C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FFC"/>
    <w:multiLevelType w:val="multilevel"/>
    <w:tmpl w:val="D2B29F0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94558E"/>
    <w:multiLevelType w:val="multilevel"/>
    <w:tmpl w:val="3FB8E7B6"/>
    <w:lvl w:ilvl="0">
      <w:start w:val="6"/>
      <w:numFmt w:val="decimal"/>
      <w:lvlText w:val="%1"/>
      <w:lvlJc w:val="left"/>
      <w:pPr>
        <w:ind w:left="72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9" w:hanging="720"/>
      </w:pPr>
      <w:rPr>
        <w:rFonts w:hint="default"/>
      </w:rPr>
    </w:lvl>
    <w:lvl w:ilvl="3">
      <w:start w:val="1"/>
      <w:numFmt w:val="decimal"/>
      <w:isLgl/>
      <w:lvlText w:val="%1.%2.%3.%4"/>
      <w:lvlJc w:val="left"/>
      <w:pPr>
        <w:ind w:left="1089"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49" w:hanging="1080"/>
      </w:pPr>
      <w:rPr>
        <w:rFonts w:hint="default"/>
      </w:rPr>
    </w:lvl>
    <w:lvl w:ilvl="6">
      <w:start w:val="1"/>
      <w:numFmt w:val="decimal"/>
      <w:isLgl/>
      <w:lvlText w:val="%1.%2.%3.%4.%5.%6.%7"/>
      <w:lvlJc w:val="left"/>
      <w:pPr>
        <w:ind w:left="1809" w:hanging="1440"/>
      </w:pPr>
      <w:rPr>
        <w:rFonts w:hint="default"/>
      </w:rPr>
    </w:lvl>
    <w:lvl w:ilvl="7">
      <w:start w:val="1"/>
      <w:numFmt w:val="decimal"/>
      <w:isLgl/>
      <w:lvlText w:val="%1.%2.%3.%4.%5.%6.%7.%8"/>
      <w:lvlJc w:val="left"/>
      <w:pPr>
        <w:ind w:left="1809" w:hanging="1440"/>
      </w:pPr>
      <w:rPr>
        <w:rFonts w:hint="default"/>
      </w:rPr>
    </w:lvl>
    <w:lvl w:ilvl="8">
      <w:start w:val="1"/>
      <w:numFmt w:val="decimal"/>
      <w:isLgl/>
      <w:lvlText w:val="%1.%2.%3.%4.%5.%6.%7.%8.%9"/>
      <w:lvlJc w:val="left"/>
      <w:pPr>
        <w:ind w:left="1809" w:hanging="1440"/>
      </w:pPr>
      <w:rPr>
        <w:rFonts w:hint="default"/>
      </w:rPr>
    </w:lvl>
  </w:abstractNum>
  <w:abstractNum w:abstractNumId="20" w15:restartNumberingAfterBreak="0">
    <w:nsid w:val="36D70C62"/>
    <w:multiLevelType w:val="multilevel"/>
    <w:tmpl w:val="878EDE3A"/>
    <w:lvl w:ilvl="0">
      <w:start w:val="19"/>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8B0EE0"/>
    <w:multiLevelType w:val="hybridMultilevel"/>
    <w:tmpl w:val="CD18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86FD6"/>
    <w:multiLevelType w:val="hybridMultilevel"/>
    <w:tmpl w:val="49F0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96DBC"/>
    <w:multiLevelType w:val="multilevel"/>
    <w:tmpl w:val="3F3E9A3C"/>
    <w:lvl w:ilvl="0">
      <w:start w:val="17"/>
      <w:numFmt w:val="decimal"/>
      <w:lvlText w:val="%1"/>
      <w:lvlJc w:val="left"/>
      <w:pPr>
        <w:ind w:left="428" w:hanging="428"/>
      </w:pPr>
      <w:rPr>
        <w:rFonts w:hint="default"/>
      </w:rPr>
    </w:lvl>
    <w:lvl w:ilvl="1">
      <w:start w:val="1"/>
      <w:numFmt w:val="decimal"/>
      <w:lvlText w:val="%1.%2"/>
      <w:lvlJc w:val="left"/>
      <w:pPr>
        <w:ind w:left="428" w:hanging="4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59239E"/>
    <w:multiLevelType w:val="multilevel"/>
    <w:tmpl w:val="3FB8E7B6"/>
    <w:lvl w:ilvl="0">
      <w:start w:val="6"/>
      <w:numFmt w:val="decimal"/>
      <w:lvlText w:val="%1"/>
      <w:lvlJc w:val="left"/>
      <w:pPr>
        <w:ind w:left="72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9" w:hanging="720"/>
      </w:pPr>
      <w:rPr>
        <w:rFonts w:hint="default"/>
      </w:rPr>
    </w:lvl>
    <w:lvl w:ilvl="3">
      <w:start w:val="1"/>
      <w:numFmt w:val="decimal"/>
      <w:isLgl/>
      <w:lvlText w:val="%1.%2.%3.%4"/>
      <w:lvlJc w:val="left"/>
      <w:pPr>
        <w:ind w:left="1089"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49" w:hanging="1080"/>
      </w:pPr>
      <w:rPr>
        <w:rFonts w:hint="default"/>
      </w:rPr>
    </w:lvl>
    <w:lvl w:ilvl="6">
      <w:start w:val="1"/>
      <w:numFmt w:val="decimal"/>
      <w:isLgl/>
      <w:lvlText w:val="%1.%2.%3.%4.%5.%6.%7"/>
      <w:lvlJc w:val="left"/>
      <w:pPr>
        <w:ind w:left="1809" w:hanging="1440"/>
      </w:pPr>
      <w:rPr>
        <w:rFonts w:hint="default"/>
      </w:rPr>
    </w:lvl>
    <w:lvl w:ilvl="7">
      <w:start w:val="1"/>
      <w:numFmt w:val="decimal"/>
      <w:isLgl/>
      <w:lvlText w:val="%1.%2.%3.%4.%5.%6.%7.%8"/>
      <w:lvlJc w:val="left"/>
      <w:pPr>
        <w:ind w:left="1809" w:hanging="1440"/>
      </w:pPr>
      <w:rPr>
        <w:rFonts w:hint="default"/>
      </w:rPr>
    </w:lvl>
    <w:lvl w:ilvl="8">
      <w:start w:val="1"/>
      <w:numFmt w:val="decimal"/>
      <w:isLgl/>
      <w:lvlText w:val="%1.%2.%3.%4.%5.%6.%7.%8.%9"/>
      <w:lvlJc w:val="left"/>
      <w:pPr>
        <w:ind w:left="1809" w:hanging="1440"/>
      </w:pPr>
      <w:rPr>
        <w:rFonts w:hint="default"/>
      </w:rPr>
    </w:lvl>
  </w:abstractNum>
  <w:abstractNum w:abstractNumId="25" w15:restartNumberingAfterBreak="0">
    <w:nsid w:val="40C21436"/>
    <w:multiLevelType w:val="hybridMultilevel"/>
    <w:tmpl w:val="0DA84A7A"/>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6" w15:restartNumberingAfterBreak="0">
    <w:nsid w:val="48EF2B58"/>
    <w:multiLevelType w:val="hybridMultilevel"/>
    <w:tmpl w:val="0A4ED4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1BF4A40"/>
    <w:multiLevelType w:val="hybridMultilevel"/>
    <w:tmpl w:val="72EA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27670"/>
    <w:multiLevelType w:val="multilevel"/>
    <w:tmpl w:val="FEC69520"/>
    <w:lvl w:ilvl="0">
      <w:start w:val="1"/>
      <w:numFmt w:val="decimal"/>
      <w:lvlText w:val="%1."/>
      <w:lvlJc w:val="left"/>
      <w:pPr>
        <w:ind w:left="360" w:hanging="360"/>
      </w:pPr>
      <w:rPr>
        <w:sz w:val="32"/>
        <w:szCs w:val="32"/>
      </w:rPr>
    </w:lvl>
    <w:lvl w:ilvl="1">
      <w:start w:val="1"/>
      <w:numFmt w:val="decimal"/>
      <w:lvlText w:val="%1.%2."/>
      <w:lvlJc w:val="left"/>
      <w:pPr>
        <w:ind w:left="432" w:hanging="432"/>
      </w:pPr>
      <w:rPr>
        <w:b w:val="0"/>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6C4589"/>
    <w:multiLevelType w:val="hybridMultilevel"/>
    <w:tmpl w:val="A490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AB2A35"/>
    <w:multiLevelType w:val="hybridMultilevel"/>
    <w:tmpl w:val="CB3C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958F3"/>
    <w:multiLevelType w:val="multilevel"/>
    <w:tmpl w:val="532651B8"/>
    <w:lvl w:ilvl="0">
      <w:start w:val="4"/>
      <w:numFmt w:val="decimal"/>
      <w:lvlText w:val="%1"/>
      <w:lvlJc w:val="left"/>
      <w:pPr>
        <w:ind w:left="450" w:hanging="450"/>
      </w:pPr>
      <w:rPr>
        <w:rFonts w:ascii="Calibri" w:hAnsi="Calibri" w:hint="default"/>
        <w:sz w:val="22"/>
      </w:rPr>
    </w:lvl>
    <w:lvl w:ilvl="1">
      <w:start w:val="4"/>
      <w:numFmt w:val="decimal"/>
      <w:lvlText w:val="%1.%2"/>
      <w:lvlJc w:val="left"/>
      <w:pPr>
        <w:ind w:left="450" w:hanging="45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32" w15:restartNumberingAfterBreak="0">
    <w:nsid w:val="5D874EDC"/>
    <w:multiLevelType w:val="hybridMultilevel"/>
    <w:tmpl w:val="03E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A5646"/>
    <w:multiLevelType w:val="hybridMultilevel"/>
    <w:tmpl w:val="F8740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F7ADC"/>
    <w:multiLevelType w:val="multilevel"/>
    <w:tmpl w:val="3FB8E7B6"/>
    <w:lvl w:ilvl="0">
      <w:start w:val="6"/>
      <w:numFmt w:val="decimal"/>
      <w:lvlText w:val="%1"/>
      <w:lvlJc w:val="left"/>
      <w:pPr>
        <w:ind w:left="72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9" w:hanging="720"/>
      </w:pPr>
      <w:rPr>
        <w:rFonts w:hint="default"/>
      </w:rPr>
    </w:lvl>
    <w:lvl w:ilvl="3">
      <w:start w:val="1"/>
      <w:numFmt w:val="decimal"/>
      <w:isLgl/>
      <w:lvlText w:val="%1.%2.%3.%4"/>
      <w:lvlJc w:val="left"/>
      <w:pPr>
        <w:ind w:left="1089"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49" w:hanging="1080"/>
      </w:pPr>
      <w:rPr>
        <w:rFonts w:hint="default"/>
      </w:rPr>
    </w:lvl>
    <w:lvl w:ilvl="6">
      <w:start w:val="1"/>
      <w:numFmt w:val="decimal"/>
      <w:isLgl/>
      <w:lvlText w:val="%1.%2.%3.%4.%5.%6.%7"/>
      <w:lvlJc w:val="left"/>
      <w:pPr>
        <w:ind w:left="1809" w:hanging="1440"/>
      </w:pPr>
      <w:rPr>
        <w:rFonts w:hint="default"/>
      </w:rPr>
    </w:lvl>
    <w:lvl w:ilvl="7">
      <w:start w:val="1"/>
      <w:numFmt w:val="decimal"/>
      <w:isLgl/>
      <w:lvlText w:val="%1.%2.%3.%4.%5.%6.%7.%8"/>
      <w:lvlJc w:val="left"/>
      <w:pPr>
        <w:ind w:left="1809" w:hanging="1440"/>
      </w:pPr>
      <w:rPr>
        <w:rFonts w:hint="default"/>
      </w:rPr>
    </w:lvl>
    <w:lvl w:ilvl="8">
      <w:start w:val="1"/>
      <w:numFmt w:val="decimal"/>
      <w:isLgl/>
      <w:lvlText w:val="%1.%2.%3.%4.%5.%6.%7.%8.%9"/>
      <w:lvlJc w:val="left"/>
      <w:pPr>
        <w:ind w:left="1809" w:hanging="1440"/>
      </w:pPr>
      <w:rPr>
        <w:rFonts w:hint="default"/>
      </w:rPr>
    </w:lvl>
  </w:abstractNum>
  <w:abstractNum w:abstractNumId="35" w15:restartNumberingAfterBreak="0">
    <w:nsid w:val="6D3422F2"/>
    <w:multiLevelType w:val="multilevel"/>
    <w:tmpl w:val="99D636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5127D22"/>
    <w:multiLevelType w:val="hybridMultilevel"/>
    <w:tmpl w:val="CB9C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E2E4F"/>
    <w:multiLevelType w:val="multilevel"/>
    <w:tmpl w:val="3FB8E7B6"/>
    <w:lvl w:ilvl="0">
      <w:start w:val="6"/>
      <w:numFmt w:val="decimal"/>
      <w:lvlText w:val="%1"/>
      <w:lvlJc w:val="left"/>
      <w:pPr>
        <w:ind w:left="72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9" w:hanging="720"/>
      </w:pPr>
      <w:rPr>
        <w:rFonts w:hint="default"/>
      </w:rPr>
    </w:lvl>
    <w:lvl w:ilvl="3">
      <w:start w:val="1"/>
      <w:numFmt w:val="decimal"/>
      <w:isLgl/>
      <w:lvlText w:val="%1.%2.%3.%4"/>
      <w:lvlJc w:val="left"/>
      <w:pPr>
        <w:ind w:left="1089"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49" w:hanging="1080"/>
      </w:pPr>
      <w:rPr>
        <w:rFonts w:hint="default"/>
      </w:rPr>
    </w:lvl>
    <w:lvl w:ilvl="6">
      <w:start w:val="1"/>
      <w:numFmt w:val="decimal"/>
      <w:isLgl/>
      <w:lvlText w:val="%1.%2.%3.%4.%5.%6.%7"/>
      <w:lvlJc w:val="left"/>
      <w:pPr>
        <w:ind w:left="1809" w:hanging="1440"/>
      </w:pPr>
      <w:rPr>
        <w:rFonts w:hint="default"/>
      </w:rPr>
    </w:lvl>
    <w:lvl w:ilvl="7">
      <w:start w:val="1"/>
      <w:numFmt w:val="decimal"/>
      <w:isLgl/>
      <w:lvlText w:val="%1.%2.%3.%4.%5.%6.%7.%8"/>
      <w:lvlJc w:val="left"/>
      <w:pPr>
        <w:ind w:left="1809" w:hanging="1440"/>
      </w:pPr>
      <w:rPr>
        <w:rFonts w:hint="default"/>
      </w:rPr>
    </w:lvl>
    <w:lvl w:ilvl="8">
      <w:start w:val="1"/>
      <w:numFmt w:val="decimal"/>
      <w:isLgl/>
      <w:lvlText w:val="%1.%2.%3.%4.%5.%6.%7.%8.%9"/>
      <w:lvlJc w:val="left"/>
      <w:pPr>
        <w:ind w:left="1809" w:hanging="1440"/>
      </w:pPr>
      <w:rPr>
        <w:rFonts w:hint="default"/>
      </w:rPr>
    </w:lvl>
  </w:abstractNum>
  <w:abstractNum w:abstractNumId="38" w15:restartNumberingAfterBreak="0">
    <w:nsid w:val="7A4B521E"/>
    <w:multiLevelType w:val="hybridMultilevel"/>
    <w:tmpl w:val="38267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8743B6"/>
    <w:multiLevelType w:val="multilevel"/>
    <w:tmpl w:val="99D636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54564522">
    <w:abstractNumId w:val="28"/>
  </w:num>
  <w:num w:numId="2" w16cid:durableId="481772498">
    <w:abstractNumId w:val="3"/>
  </w:num>
  <w:num w:numId="3" w16cid:durableId="1683429375">
    <w:abstractNumId w:val="14"/>
  </w:num>
  <w:num w:numId="4" w16cid:durableId="898520142">
    <w:abstractNumId w:val="0"/>
  </w:num>
  <w:num w:numId="5" w16cid:durableId="985429175">
    <w:abstractNumId w:val="5"/>
  </w:num>
  <w:num w:numId="6" w16cid:durableId="1320227859">
    <w:abstractNumId w:val="22"/>
  </w:num>
  <w:num w:numId="7" w16cid:durableId="1451584427">
    <w:abstractNumId w:val="36"/>
  </w:num>
  <w:num w:numId="8" w16cid:durableId="310866300">
    <w:abstractNumId w:val="7"/>
  </w:num>
  <w:num w:numId="9" w16cid:durableId="134106146">
    <w:abstractNumId w:val="16"/>
  </w:num>
  <w:num w:numId="10" w16cid:durableId="1551381360">
    <w:abstractNumId w:val="27"/>
  </w:num>
  <w:num w:numId="11" w16cid:durableId="262032401">
    <w:abstractNumId w:val="35"/>
  </w:num>
  <w:num w:numId="12" w16cid:durableId="527450914">
    <w:abstractNumId w:val="8"/>
  </w:num>
  <w:num w:numId="13" w16cid:durableId="1639677509">
    <w:abstractNumId w:val="20"/>
  </w:num>
  <w:num w:numId="14" w16cid:durableId="1030884237">
    <w:abstractNumId w:val="39"/>
  </w:num>
  <w:num w:numId="15" w16cid:durableId="354115540">
    <w:abstractNumId w:val="19"/>
  </w:num>
  <w:num w:numId="16" w16cid:durableId="1476986577">
    <w:abstractNumId w:val="34"/>
  </w:num>
  <w:num w:numId="17" w16cid:durableId="180362567">
    <w:abstractNumId w:val="37"/>
  </w:num>
  <w:num w:numId="18" w16cid:durableId="115417829">
    <w:abstractNumId w:val="24"/>
  </w:num>
  <w:num w:numId="19" w16cid:durableId="1370835132">
    <w:abstractNumId w:val="25"/>
  </w:num>
  <w:num w:numId="20" w16cid:durableId="948584669">
    <w:abstractNumId w:val="30"/>
  </w:num>
  <w:num w:numId="21" w16cid:durableId="804353998">
    <w:abstractNumId w:val="10"/>
  </w:num>
  <w:num w:numId="22" w16cid:durableId="285818966">
    <w:abstractNumId w:val="4"/>
  </w:num>
  <w:num w:numId="23" w16cid:durableId="386805505">
    <w:abstractNumId w:val="12"/>
  </w:num>
  <w:num w:numId="24" w16cid:durableId="1126656061">
    <w:abstractNumId w:val="31"/>
  </w:num>
  <w:num w:numId="25" w16cid:durableId="25567007">
    <w:abstractNumId w:val="18"/>
  </w:num>
  <w:num w:numId="26" w16cid:durableId="947737619">
    <w:abstractNumId w:val="13"/>
  </w:num>
  <w:num w:numId="27" w16cid:durableId="1892501740">
    <w:abstractNumId w:val="15"/>
  </w:num>
  <w:num w:numId="28" w16cid:durableId="761880535">
    <w:abstractNumId w:val="26"/>
  </w:num>
  <w:num w:numId="29" w16cid:durableId="619578528">
    <w:abstractNumId w:val="2"/>
  </w:num>
  <w:num w:numId="30" w16cid:durableId="1738938024">
    <w:abstractNumId w:val="33"/>
  </w:num>
  <w:num w:numId="31" w16cid:durableId="1959020942">
    <w:abstractNumId w:val="6"/>
  </w:num>
  <w:num w:numId="32" w16cid:durableId="1340038139">
    <w:abstractNumId w:val="21"/>
  </w:num>
  <w:num w:numId="33" w16cid:durableId="1811166029">
    <w:abstractNumId w:val="38"/>
  </w:num>
  <w:num w:numId="34" w16cid:durableId="697003270">
    <w:abstractNumId w:val="9"/>
  </w:num>
  <w:num w:numId="35" w16cid:durableId="2045016487">
    <w:abstractNumId w:val="11"/>
  </w:num>
  <w:num w:numId="36" w16cid:durableId="1814829446">
    <w:abstractNumId w:val="23"/>
  </w:num>
  <w:num w:numId="37" w16cid:durableId="2051605763">
    <w:abstractNumId w:val="1"/>
  </w:num>
  <w:num w:numId="38" w16cid:durableId="1674065552">
    <w:abstractNumId w:val="32"/>
  </w:num>
  <w:num w:numId="39" w16cid:durableId="724452207">
    <w:abstractNumId w:val="29"/>
  </w:num>
  <w:num w:numId="40" w16cid:durableId="138860758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08"/>
    <w:rsid w:val="000101A7"/>
    <w:rsid w:val="000233A0"/>
    <w:rsid w:val="0002340E"/>
    <w:rsid w:val="000250E4"/>
    <w:rsid w:val="00026BC1"/>
    <w:rsid w:val="00034E6E"/>
    <w:rsid w:val="000352F0"/>
    <w:rsid w:val="0003777A"/>
    <w:rsid w:val="000414AE"/>
    <w:rsid w:val="000422DA"/>
    <w:rsid w:val="000427C2"/>
    <w:rsid w:val="00044085"/>
    <w:rsid w:val="00051693"/>
    <w:rsid w:val="00063437"/>
    <w:rsid w:val="000662D9"/>
    <w:rsid w:val="000665BB"/>
    <w:rsid w:val="00066B84"/>
    <w:rsid w:val="00067638"/>
    <w:rsid w:val="0007278F"/>
    <w:rsid w:val="00075D0A"/>
    <w:rsid w:val="000805FC"/>
    <w:rsid w:val="00084E3B"/>
    <w:rsid w:val="00091AD0"/>
    <w:rsid w:val="00092B35"/>
    <w:rsid w:val="00094701"/>
    <w:rsid w:val="00097FA0"/>
    <w:rsid w:val="000A28A5"/>
    <w:rsid w:val="000A2FFD"/>
    <w:rsid w:val="000A74D3"/>
    <w:rsid w:val="000B39EF"/>
    <w:rsid w:val="000B6F79"/>
    <w:rsid w:val="000C203A"/>
    <w:rsid w:val="000C4FBA"/>
    <w:rsid w:val="000D4B86"/>
    <w:rsid w:val="000D4F03"/>
    <w:rsid w:val="000D657F"/>
    <w:rsid w:val="000E61F8"/>
    <w:rsid w:val="000E6B1C"/>
    <w:rsid w:val="000F0CD2"/>
    <w:rsid w:val="000F4B7B"/>
    <w:rsid w:val="000F4BC5"/>
    <w:rsid w:val="000F5C6A"/>
    <w:rsid w:val="000F613B"/>
    <w:rsid w:val="000F7004"/>
    <w:rsid w:val="0010035D"/>
    <w:rsid w:val="00102D8F"/>
    <w:rsid w:val="00105E1D"/>
    <w:rsid w:val="001069B6"/>
    <w:rsid w:val="00121F95"/>
    <w:rsid w:val="00126A7B"/>
    <w:rsid w:val="00126E46"/>
    <w:rsid w:val="00130598"/>
    <w:rsid w:val="00133C99"/>
    <w:rsid w:val="00137744"/>
    <w:rsid w:val="0014517A"/>
    <w:rsid w:val="0014736A"/>
    <w:rsid w:val="0015002F"/>
    <w:rsid w:val="0015629A"/>
    <w:rsid w:val="001659ED"/>
    <w:rsid w:val="00166B34"/>
    <w:rsid w:val="001758E5"/>
    <w:rsid w:val="00175C49"/>
    <w:rsid w:val="001928A7"/>
    <w:rsid w:val="00193E84"/>
    <w:rsid w:val="001974F8"/>
    <w:rsid w:val="00197A52"/>
    <w:rsid w:val="001B07E0"/>
    <w:rsid w:val="001B393D"/>
    <w:rsid w:val="001C0AA5"/>
    <w:rsid w:val="001C6B30"/>
    <w:rsid w:val="001C7EE9"/>
    <w:rsid w:val="001D012D"/>
    <w:rsid w:val="001E0115"/>
    <w:rsid w:val="001E43DB"/>
    <w:rsid w:val="002006B0"/>
    <w:rsid w:val="0020430E"/>
    <w:rsid w:val="00213814"/>
    <w:rsid w:val="002208FB"/>
    <w:rsid w:val="002229D3"/>
    <w:rsid w:val="00227970"/>
    <w:rsid w:val="00246D2D"/>
    <w:rsid w:val="002472D5"/>
    <w:rsid w:val="002502CA"/>
    <w:rsid w:val="00255B48"/>
    <w:rsid w:val="00261DD5"/>
    <w:rsid w:val="0026228F"/>
    <w:rsid w:val="002624E9"/>
    <w:rsid w:val="00265D04"/>
    <w:rsid w:val="00266732"/>
    <w:rsid w:val="0027243F"/>
    <w:rsid w:val="002739DF"/>
    <w:rsid w:val="0027652B"/>
    <w:rsid w:val="00276BF6"/>
    <w:rsid w:val="00280F15"/>
    <w:rsid w:val="002827B5"/>
    <w:rsid w:val="00282A30"/>
    <w:rsid w:val="00286EC1"/>
    <w:rsid w:val="002A2288"/>
    <w:rsid w:val="002A788C"/>
    <w:rsid w:val="002B04E3"/>
    <w:rsid w:val="002B6714"/>
    <w:rsid w:val="002C1058"/>
    <w:rsid w:val="002C1DDF"/>
    <w:rsid w:val="002C54B5"/>
    <w:rsid w:val="002C58D0"/>
    <w:rsid w:val="002C65C2"/>
    <w:rsid w:val="002D05B9"/>
    <w:rsid w:val="002D2050"/>
    <w:rsid w:val="002D4229"/>
    <w:rsid w:val="002D4DD9"/>
    <w:rsid w:val="002D634E"/>
    <w:rsid w:val="002E240F"/>
    <w:rsid w:val="002E69E7"/>
    <w:rsid w:val="00300B04"/>
    <w:rsid w:val="003301B4"/>
    <w:rsid w:val="00335963"/>
    <w:rsid w:val="003373E3"/>
    <w:rsid w:val="003402CE"/>
    <w:rsid w:val="0034259D"/>
    <w:rsid w:val="00345A7B"/>
    <w:rsid w:val="00355A4F"/>
    <w:rsid w:val="0036012A"/>
    <w:rsid w:val="0036055B"/>
    <w:rsid w:val="0036180A"/>
    <w:rsid w:val="00363C86"/>
    <w:rsid w:val="00364DAE"/>
    <w:rsid w:val="0037121D"/>
    <w:rsid w:val="003716E8"/>
    <w:rsid w:val="00373BE5"/>
    <w:rsid w:val="0037505B"/>
    <w:rsid w:val="00380D58"/>
    <w:rsid w:val="00382298"/>
    <w:rsid w:val="0038235B"/>
    <w:rsid w:val="003825AD"/>
    <w:rsid w:val="00383D59"/>
    <w:rsid w:val="003844F4"/>
    <w:rsid w:val="00386F08"/>
    <w:rsid w:val="00387993"/>
    <w:rsid w:val="00387AE5"/>
    <w:rsid w:val="00387D33"/>
    <w:rsid w:val="003A0F90"/>
    <w:rsid w:val="003A272D"/>
    <w:rsid w:val="003A3DB9"/>
    <w:rsid w:val="003B102C"/>
    <w:rsid w:val="003B61BE"/>
    <w:rsid w:val="003C3096"/>
    <w:rsid w:val="003D795F"/>
    <w:rsid w:val="003D7C14"/>
    <w:rsid w:val="003E37F7"/>
    <w:rsid w:val="003E3BCC"/>
    <w:rsid w:val="003E4764"/>
    <w:rsid w:val="003E5ABF"/>
    <w:rsid w:val="003E63C2"/>
    <w:rsid w:val="003E6F37"/>
    <w:rsid w:val="003F3FBE"/>
    <w:rsid w:val="003F4588"/>
    <w:rsid w:val="003F6AE4"/>
    <w:rsid w:val="003F7E81"/>
    <w:rsid w:val="00400B31"/>
    <w:rsid w:val="00402BDC"/>
    <w:rsid w:val="0040446C"/>
    <w:rsid w:val="00413C7A"/>
    <w:rsid w:val="00416542"/>
    <w:rsid w:val="00417E95"/>
    <w:rsid w:val="00420792"/>
    <w:rsid w:val="0042386A"/>
    <w:rsid w:val="0042468A"/>
    <w:rsid w:val="00431025"/>
    <w:rsid w:val="004426FD"/>
    <w:rsid w:val="00446E39"/>
    <w:rsid w:val="00447049"/>
    <w:rsid w:val="00451FDE"/>
    <w:rsid w:val="004543A0"/>
    <w:rsid w:val="00457025"/>
    <w:rsid w:val="0045709D"/>
    <w:rsid w:val="00461B19"/>
    <w:rsid w:val="00464EA1"/>
    <w:rsid w:val="0046744D"/>
    <w:rsid w:val="00474D62"/>
    <w:rsid w:val="00490014"/>
    <w:rsid w:val="0049015D"/>
    <w:rsid w:val="0049154A"/>
    <w:rsid w:val="00493AE8"/>
    <w:rsid w:val="0049464C"/>
    <w:rsid w:val="004B11F3"/>
    <w:rsid w:val="004B38BB"/>
    <w:rsid w:val="004C011F"/>
    <w:rsid w:val="004C1A19"/>
    <w:rsid w:val="004C3403"/>
    <w:rsid w:val="004C6E77"/>
    <w:rsid w:val="004C736F"/>
    <w:rsid w:val="004D1780"/>
    <w:rsid w:val="004D51A0"/>
    <w:rsid w:val="004D668E"/>
    <w:rsid w:val="004E12D4"/>
    <w:rsid w:val="004E3C79"/>
    <w:rsid w:val="004E457A"/>
    <w:rsid w:val="004E57DD"/>
    <w:rsid w:val="004E7553"/>
    <w:rsid w:val="00501FA6"/>
    <w:rsid w:val="0051082E"/>
    <w:rsid w:val="00510C79"/>
    <w:rsid w:val="00512977"/>
    <w:rsid w:val="00513F0F"/>
    <w:rsid w:val="005161F5"/>
    <w:rsid w:val="00517C85"/>
    <w:rsid w:val="00521E08"/>
    <w:rsid w:val="005246CE"/>
    <w:rsid w:val="00524BDA"/>
    <w:rsid w:val="005345DF"/>
    <w:rsid w:val="005407B2"/>
    <w:rsid w:val="00540D41"/>
    <w:rsid w:val="0055467C"/>
    <w:rsid w:val="005567F3"/>
    <w:rsid w:val="00557AEB"/>
    <w:rsid w:val="00563FAF"/>
    <w:rsid w:val="005644C3"/>
    <w:rsid w:val="00564BBC"/>
    <w:rsid w:val="0056713B"/>
    <w:rsid w:val="005703A6"/>
    <w:rsid w:val="00572144"/>
    <w:rsid w:val="00573F6E"/>
    <w:rsid w:val="00576096"/>
    <w:rsid w:val="00581B1C"/>
    <w:rsid w:val="00584A54"/>
    <w:rsid w:val="0058684E"/>
    <w:rsid w:val="00594044"/>
    <w:rsid w:val="00596AC9"/>
    <w:rsid w:val="005A2F96"/>
    <w:rsid w:val="005A5DB6"/>
    <w:rsid w:val="005A734A"/>
    <w:rsid w:val="005B61B8"/>
    <w:rsid w:val="005C1236"/>
    <w:rsid w:val="005C3D6E"/>
    <w:rsid w:val="005C799E"/>
    <w:rsid w:val="005D2735"/>
    <w:rsid w:val="005D43A5"/>
    <w:rsid w:val="005E39E8"/>
    <w:rsid w:val="005E5BB9"/>
    <w:rsid w:val="005E66DE"/>
    <w:rsid w:val="005F02A6"/>
    <w:rsid w:val="005F3EAA"/>
    <w:rsid w:val="005F7485"/>
    <w:rsid w:val="00605AFC"/>
    <w:rsid w:val="00605B9A"/>
    <w:rsid w:val="006109E0"/>
    <w:rsid w:val="00613994"/>
    <w:rsid w:val="00616F14"/>
    <w:rsid w:val="0062369A"/>
    <w:rsid w:val="006245C8"/>
    <w:rsid w:val="006259B9"/>
    <w:rsid w:val="00630955"/>
    <w:rsid w:val="00633233"/>
    <w:rsid w:val="00641941"/>
    <w:rsid w:val="00642DA8"/>
    <w:rsid w:val="00645432"/>
    <w:rsid w:val="0064545E"/>
    <w:rsid w:val="006501A8"/>
    <w:rsid w:val="006507CF"/>
    <w:rsid w:val="00661955"/>
    <w:rsid w:val="00662417"/>
    <w:rsid w:val="00662CD1"/>
    <w:rsid w:val="00670341"/>
    <w:rsid w:val="00670D36"/>
    <w:rsid w:val="0067116B"/>
    <w:rsid w:val="006772F5"/>
    <w:rsid w:val="006810E3"/>
    <w:rsid w:val="00683CFD"/>
    <w:rsid w:val="0068764A"/>
    <w:rsid w:val="006A14CB"/>
    <w:rsid w:val="006A1704"/>
    <w:rsid w:val="006A3D85"/>
    <w:rsid w:val="006A645B"/>
    <w:rsid w:val="006B6C2D"/>
    <w:rsid w:val="006B6EB5"/>
    <w:rsid w:val="006C0398"/>
    <w:rsid w:val="006C1BCF"/>
    <w:rsid w:val="006C1E61"/>
    <w:rsid w:val="006C20A1"/>
    <w:rsid w:val="006D072B"/>
    <w:rsid w:val="006E00BE"/>
    <w:rsid w:val="006F28FE"/>
    <w:rsid w:val="006F4A45"/>
    <w:rsid w:val="00700884"/>
    <w:rsid w:val="007031BB"/>
    <w:rsid w:val="007052ED"/>
    <w:rsid w:val="00706AC0"/>
    <w:rsid w:val="00710BF2"/>
    <w:rsid w:val="007157D7"/>
    <w:rsid w:val="0072045C"/>
    <w:rsid w:val="0073572C"/>
    <w:rsid w:val="00736157"/>
    <w:rsid w:val="0074340C"/>
    <w:rsid w:val="007612FE"/>
    <w:rsid w:val="00761DE8"/>
    <w:rsid w:val="007657AC"/>
    <w:rsid w:val="007661BB"/>
    <w:rsid w:val="00783DBA"/>
    <w:rsid w:val="00787028"/>
    <w:rsid w:val="007921F6"/>
    <w:rsid w:val="00792D99"/>
    <w:rsid w:val="007A48D3"/>
    <w:rsid w:val="007A793D"/>
    <w:rsid w:val="007B0152"/>
    <w:rsid w:val="007B113E"/>
    <w:rsid w:val="007B1926"/>
    <w:rsid w:val="007B5DD2"/>
    <w:rsid w:val="007D0459"/>
    <w:rsid w:val="007D1674"/>
    <w:rsid w:val="007D4061"/>
    <w:rsid w:val="007E4601"/>
    <w:rsid w:val="007F1409"/>
    <w:rsid w:val="008018FB"/>
    <w:rsid w:val="008074B3"/>
    <w:rsid w:val="0081238B"/>
    <w:rsid w:val="0081446C"/>
    <w:rsid w:val="00816869"/>
    <w:rsid w:val="00820679"/>
    <w:rsid w:val="00820FE0"/>
    <w:rsid w:val="00821772"/>
    <w:rsid w:val="008322B8"/>
    <w:rsid w:val="00834972"/>
    <w:rsid w:val="00842A50"/>
    <w:rsid w:val="0084374A"/>
    <w:rsid w:val="00843C69"/>
    <w:rsid w:val="0084427A"/>
    <w:rsid w:val="00844360"/>
    <w:rsid w:val="00846D45"/>
    <w:rsid w:val="00861E2D"/>
    <w:rsid w:val="00863638"/>
    <w:rsid w:val="00864EB2"/>
    <w:rsid w:val="00865F16"/>
    <w:rsid w:val="00872287"/>
    <w:rsid w:val="00887A54"/>
    <w:rsid w:val="00893E8D"/>
    <w:rsid w:val="008943D0"/>
    <w:rsid w:val="00894FC8"/>
    <w:rsid w:val="00895165"/>
    <w:rsid w:val="00895357"/>
    <w:rsid w:val="008A21C8"/>
    <w:rsid w:val="008A4954"/>
    <w:rsid w:val="008A4B81"/>
    <w:rsid w:val="008A6410"/>
    <w:rsid w:val="008A6ECC"/>
    <w:rsid w:val="008A7ED5"/>
    <w:rsid w:val="008B4DEE"/>
    <w:rsid w:val="008B71B2"/>
    <w:rsid w:val="008D5BC7"/>
    <w:rsid w:val="008E0D39"/>
    <w:rsid w:val="008E29EF"/>
    <w:rsid w:val="008E76F8"/>
    <w:rsid w:val="008F0970"/>
    <w:rsid w:val="008F64E2"/>
    <w:rsid w:val="008F6E2D"/>
    <w:rsid w:val="00903AB8"/>
    <w:rsid w:val="00905466"/>
    <w:rsid w:val="00907892"/>
    <w:rsid w:val="00910EF6"/>
    <w:rsid w:val="00913A31"/>
    <w:rsid w:val="00916113"/>
    <w:rsid w:val="00916BA6"/>
    <w:rsid w:val="00917098"/>
    <w:rsid w:val="00920369"/>
    <w:rsid w:val="0092442D"/>
    <w:rsid w:val="009263E9"/>
    <w:rsid w:val="00931732"/>
    <w:rsid w:val="00954688"/>
    <w:rsid w:val="00955285"/>
    <w:rsid w:val="009628DB"/>
    <w:rsid w:val="00964E30"/>
    <w:rsid w:val="00966662"/>
    <w:rsid w:val="0097459D"/>
    <w:rsid w:val="009827CF"/>
    <w:rsid w:val="00983076"/>
    <w:rsid w:val="0099183D"/>
    <w:rsid w:val="0099379C"/>
    <w:rsid w:val="00995A7D"/>
    <w:rsid w:val="00996BFE"/>
    <w:rsid w:val="009A3447"/>
    <w:rsid w:val="009A65CE"/>
    <w:rsid w:val="009A6A4A"/>
    <w:rsid w:val="009C2EFB"/>
    <w:rsid w:val="009D0F54"/>
    <w:rsid w:val="009D1AA7"/>
    <w:rsid w:val="009D58AB"/>
    <w:rsid w:val="009E52A4"/>
    <w:rsid w:val="00A03D70"/>
    <w:rsid w:val="00A06AF2"/>
    <w:rsid w:val="00A11414"/>
    <w:rsid w:val="00A13BEB"/>
    <w:rsid w:val="00A13C6B"/>
    <w:rsid w:val="00A16A89"/>
    <w:rsid w:val="00A218DF"/>
    <w:rsid w:val="00A21905"/>
    <w:rsid w:val="00A221C8"/>
    <w:rsid w:val="00A228AE"/>
    <w:rsid w:val="00A26FC3"/>
    <w:rsid w:val="00A305E8"/>
    <w:rsid w:val="00A35136"/>
    <w:rsid w:val="00A425A1"/>
    <w:rsid w:val="00A500A6"/>
    <w:rsid w:val="00A544C8"/>
    <w:rsid w:val="00A56FF8"/>
    <w:rsid w:val="00A60D0C"/>
    <w:rsid w:val="00A66371"/>
    <w:rsid w:val="00A8717C"/>
    <w:rsid w:val="00A913DC"/>
    <w:rsid w:val="00A92A58"/>
    <w:rsid w:val="00A9677A"/>
    <w:rsid w:val="00AA01C3"/>
    <w:rsid w:val="00AA680F"/>
    <w:rsid w:val="00AB1143"/>
    <w:rsid w:val="00AB1817"/>
    <w:rsid w:val="00AB4414"/>
    <w:rsid w:val="00AB49DB"/>
    <w:rsid w:val="00AC3467"/>
    <w:rsid w:val="00AC643D"/>
    <w:rsid w:val="00AC6DE0"/>
    <w:rsid w:val="00AC7E72"/>
    <w:rsid w:val="00AD46DC"/>
    <w:rsid w:val="00AD4D6B"/>
    <w:rsid w:val="00AD4DA4"/>
    <w:rsid w:val="00AE0538"/>
    <w:rsid w:val="00AE2A2D"/>
    <w:rsid w:val="00AE4797"/>
    <w:rsid w:val="00AE50F0"/>
    <w:rsid w:val="00AE77D8"/>
    <w:rsid w:val="00AF6757"/>
    <w:rsid w:val="00B00A9A"/>
    <w:rsid w:val="00B12425"/>
    <w:rsid w:val="00B16AA2"/>
    <w:rsid w:val="00B207B1"/>
    <w:rsid w:val="00B20ECA"/>
    <w:rsid w:val="00B2536E"/>
    <w:rsid w:val="00B356EE"/>
    <w:rsid w:val="00B465BF"/>
    <w:rsid w:val="00B5111C"/>
    <w:rsid w:val="00B52093"/>
    <w:rsid w:val="00B53CE7"/>
    <w:rsid w:val="00B54DB6"/>
    <w:rsid w:val="00B55F6D"/>
    <w:rsid w:val="00B57A93"/>
    <w:rsid w:val="00B61A5B"/>
    <w:rsid w:val="00B6528C"/>
    <w:rsid w:val="00B70B36"/>
    <w:rsid w:val="00B73FCF"/>
    <w:rsid w:val="00B81E5D"/>
    <w:rsid w:val="00B84743"/>
    <w:rsid w:val="00BA213E"/>
    <w:rsid w:val="00BA570A"/>
    <w:rsid w:val="00BA7623"/>
    <w:rsid w:val="00BB0F0D"/>
    <w:rsid w:val="00BC0628"/>
    <w:rsid w:val="00BC1F98"/>
    <w:rsid w:val="00BC5C13"/>
    <w:rsid w:val="00BC5F52"/>
    <w:rsid w:val="00BD570E"/>
    <w:rsid w:val="00BD7CD4"/>
    <w:rsid w:val="00BE1F7B"/>
    <w:rsid w:val="00BE4C27"/>
    <w:rsid w:val="00BE5572"/>
    <w:rsid w:val="00BF1055"/>
    <w:rsid w:val="00BF6E2D"/>
    <w:rsid w:val="00C04D40"/>
    <w:rsid w:val="00C120A6"/>
    <w:rsid w:val="00C12788"/>
    <w:rsid w:val="00C267A0"/>
    <w:rsid w:val="00C42761"/>
    <w:rsid w:val="00C44323"/>
    <w:rsid w:val="00C44A6C"/>
    <w:rsid w:val="00C56D0B"/>
    <w:rsid w:val="00C64329"/>
    <w:rsid w:val="00C7600A"/>
    <w:rsid w:val="00C81835"/>
    <w:rsid w:val="00C830D9"/>
    <w:rsid w:val="00C9283B"/>
    <w:rsid w:val="00C949ED"/>
    <w:rsid w:val="00CA168A"/>
    <w:rsid w:val="00CA466C"/>
    <w:rsid w:val="00CB1A18"/>
    <w:rsid w:val="00CC6D51"/>
    <w:rsid w:val="00CD1C51"/>
    <w:rsid w:val="00CD1F39"/>
    <w:rsid w:val="00CE0181"/>
    <w:rsid w:val="00CE0D5D"/>
    <w:rsid w:val="00CE12A4"/>
    <w:rsid w:val="00CE54F6"/>
    <w:rsid w:val="00CE5FDA"/>
    <w:rsid w:val="00CE7ACE"/>
    <w:rsid w:val="00CF7542"/>
    <w:rsid w:val="00D01740"/>
    <w:rsid w:val="00D02DC6"/>
    <w:rsid w:val="00D072B6"/>
    <w:rsid w:val="00D079D6"/>
    <w:rsid w:val="00D07E62"/>
    <w:rsid w:val="00D12873"/>
    <w:rsid w:val="00D15860"/>
    <w:rsid w:val="00D15EB4"/>
    <w:rsid w:val="00D1713A"/>
    <w:rsid w:val="00D21AB6"/>
    <w:rsid w:val="00D243D7"/>
    <w:rsid w:val="00D32214"/>
    <w:rsid w:val="00D35709"/>
    <w:rsid w:val="00D368BF"/>
    <w:rsid w:val="00D40137"/>
    <w:rsid w:val="00D40A9A"/>
    <w:rsid w:val="00D43BF2"/>
    <w:rsid w:val="00D456F9"/>
    <w:rsid w:val="00D47D02"/>
    <w:rsid w:val="00D55680"/>
    <w:rsid w:val="00D560A3"/>
    <w:rsid w:val="00D6308F"/>
    <w:rsid w:val="00D644AC"/>
    <w:rsid w:val="00D76E0F"/>
    <w:rsid w:val="00D77885"/>
    <w:rsid w:val="00D8496F"/>
    <w:rsid w:val="00D90D8F"/>
    <w:rsid w:val="00D91CC4"/>
    <w:rsid w:val="00DA66AD"/>
    <w:rsid w:val="00DB37FE"/>
    <w:rsid w:val="00DB5748"/>
    <w:rsid w:val="00DC1659"/>
    <w:rsid w:val="00DD46BE"/>
    <w:rsid w:val="00DF0E87"/>
    <w:rsid w:val="00DF2594"/>
    <w:rsid w:val="00DF44EE"/>
    <w:rsid w:val="00DF5CD1"/>
    <w:rsid w:val="00DF7E5F"/>
    <w:rsid w:val="00E04661"/>
    <w:rsid w:val="00E05426"/>
    <w:rsid w:val="00E068A4"/>
    <w:rsid w:val="00E10BB2"/>
    <w:rsid w:val="00E22436"/>
    <w:rsid w:val="00E30456"/>
    <w:rsid w:val="00E3132C"/>
    <w:rsid w:val="00E474A7"/>
    <w:rsid w:val="00E53488"/>
    <w:rsid w:val="00E55867"/>
    <w:rsid w:val="00E55FFA"/>
    <w:rsid w:val="00E568E2"/>
    <w:rsid w:val="00E57001"/>
    <w:rsid w:val="00E575A9"/>
    <w:rsid w:val="00E62213"/>
    <w:rsid w:val="00E65200"/>
    <w:rsid w:val="00E70E46"/>
    <w:rsid w:val="00E71131"/>
    <w:rsid w:val="00E73A62"/>
    <w:rsid w:val="00E82E5B"/>
    <w:rsid w:val="00E900AD"/>
    <w:rsid w:val="00E93CBE"/>
    <w:rsid w:val="00E97518"/>
    <w:rsid w:val="00EA27A9"/>
    <w:rsid w:val="00EA7183"/>
    <w:rsid w:val="00EB3066"/>
    <w:rsid w:val="00EB55F1"/>
    <w:rsid w:val="00EB7FBD"/>
    <w:rsid w:val="00EC5BEA"/>
    <w:rsid w:val="00ED07C3"/>
    <w:rsid w:val="00ED3BBA"/>
    <w:rsid w:val="00EE0ABB"/>
    <w:rsid w:val="00EE31BC"/>
    <w:rsid w:val="00EF02DF"/>
    <w:rsid w:val="00EF3135"/>
    <w:rsid w:val="00F04A1A"/>
    <w:rsid w:val="00F14934"/>
    <w:rsid w:val="00F16FF7"/>
    <w:rsid w:val="00F178AA"/>
    <w:rsid w:val="00F2198F"/>
    <w:rsid w:val="00F242EE"/>
    <w:rsid w:val="00F27FA0"/>
    <w:rsid w:val="00F317DF"/>
    <w:rsid w:val="00F3428B"/>
    <w:rsid w:val="00F34FDC"/>
    <w:rsid w:val="00F36723"/>
    <w:rsid w:val="00F459A9"/>
    <w:rsid w:val="00F46204"/>
    <w:rsid w:val="00F53337"/>
    <w:rsid w:val="00F53E5D"/>
    <w:rsid w:val="00F55474"/>
    <w:rsid w:val="00F62A81"/>
    <w:rsid w:val="00F64852"/>
    <w:rsid w:val="00F74CE8"/>
    <w:rsid w:val="00F86A84"/>
    <w:rsid w:val="00F86CD2"/>
    <w:rsid w:val="00F91C97"/>
    <w:rsid w:val="00F926D6"/>
    <w:rsid w:val="00F97544"/>
    <w:rsid w:val="00F97EC9"/>
    <w:rsid w:val="00FA06E0"/>
    <w:rsid w:val="00FA2478"/>
    <w:rsid w:val="00FA4337"/>
    <w:rsid w:val="00FB5C9A"/>
    <w:rsid w:val="00FB6132"/>
    <w:rsid w:val="00FC1817"/>
    <w:rsid w:val="00FD0557"/>
    <w:rsid w:val="00FD38C4"/>
    <w:rsid w:val="00FD3915"/>
    <w:rsid w:val="00FD54CE"/>
    <w:rsid w:val="00FE2E98"/>
    <w:rsid w:val="00FE5AA8"/>
    <w:rsid w:val="00FF057A"/>
    <w:rsid w:val="00FF25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A4D64"/>
  <w15:docId w15:val="{0EFA48CA-3104-4F81-B151-70A260D7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0A"/>
    <w:rPr>
      <w:rFonts w:ascii="Arial" w:hAnsi="Arial"/>
    </w:rPr>
  </w:style>
  <w:style w:type="paragraph" w:styleId="Heading1">
    <w:name w:val="heading 1"/>
    <w:basedOn w:val="Normal"/>
    <w:next w:val="Normal"/>
    <w:link w:val="Heading1Char"/>
    <w:qFormat/>
    <w:rsid w:val="00364DAE"/>
    <w:pPr>
      <w:keepNext/>
      <w:spacing w:before="120" w:after="60"/>
      <w:ind w:right="57"/>
      <w:outlineLvl w:val="0"/>
    </w:pPr>
    <w:rPr>
      <w:rFonts w:ascii="Calibri" w:hAnsi="Calibri"/>
      <w:b/>
      <w:bCs/>
      <w:caps/>
      <w:color w:val="000000" w:themeColor="text1"/>
      <w:kern w:val="32"/>
      <w:sz w:val="28"/>
      <w:szCs w:val="32"/>
    </w:rPr>
  </w:style>
  <w:style w:type="paragraph" w:styleId="Heading2">
    <w:name w:val="heading 2"/>
    <w:basedOn w:val="Normal"/>
    <w:next w:val="Normal"/>
    <w:link w:val="Heading2Char"/>
    <w:uiPriority w:val="1"/>
    <w:unhideWhenUsed/>
    <w:qFormat/>
    <w:rsid w:val="00683CFD"/>
    <w:pPr>
      <w:keepNext/>
      <w:spacing w:before="120" w:after="60"/>
      <w:ind w:right="57"/>
      <w:outlineLvl w:val="1"/>
    </w:pPr>
    <w:rPr>
      <w:rFonts w:ascii="Calibri" w:hAnsi="Calibri"/>
      <w:b/>
      <w:bCs/>
      <w:iCs/>
      <w:color w:val="000000" w:themeColor="text1"/>
      <w:sz w:val="24"/>
      <w:szCs w:val="28"/>
    </w:rPr>
  </w:style>
  <w:style w:type="paragraph" w:styleId="Heading3">
    <w:name w:val="heading 3"/>
    <w:basedOn w:val="Normal"/>
    <w:next w:val="Normal"/>
    <w:link w:val="Heading3Char"/>
    <w:uiPriority w:val="9"/>
    <w:semiHidden/>
    <w:unhideWhenUsed/>
    <w:qFormat/>
    <w:rsid w:val="003F3FB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3D85"/>
    <w:pPr>
      <w:tabs>
        <w:tab w:val="center" w:pos="4320"/>
        <w:tab w:val="right" w:pos="8640"/>
      </w:tabs>
    </w:pPr>
  </w:style>
  <w:style w:type="paragraph" w:styleId="Footer">
    <w:name w:val="footer"/>
    <w:basedOn w:val="Normal"/>
    <w:link w:val="FooterChar"/>
    <w:uiPriority w:val="99"/>
    <w:rsid w:val="006A3D85"/>
    <w:pPr>
      <w:tabs>
        <w:tab w:val="center" w:pos="4320"/>
        <w:tab w:val="right" w:pos="8640"/>
      </w:tabs>
    </w:pPr>
  </w:style>
  <w:style w:type="character" w:styleId="PageNumber">
    <w:name w:val="page number"/>
    <w:basedOn w:val="DefaultParagraphFont"/>
    <w:rsid w:val="006A3D85"/>
  </w:style>
  <w:style w:type="table" w:styleId="TableGrid">
    <w:name w:val="Table Grid"/>
    <w:basedOn w:val="TableNormal"/>
    <w:uiPriority w:val="59"/>
    <w:rsid w:val="0092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05E8"/>
    <w:rPr>
      <w:rFonts w:ascii="Tahoma" w:hAnsi="Tahoma" w:cs="Tahoma"/>
      <w:sz w:val="16"/>
      <w:szCs w:val="16"/>
    </w:rPr>
  </w:style>
  <w:style w:type="character" w:styleId="Hyperlink">
    <w:name w:val="Hyperlink"/>
    <w:uiPriority w:val="99"/>
    <w:rsid w:val="00641941"/>
    <w:rPr>
      <w:color w:val="000099"/>
      <w:u w:val="single"/>
    </w:rPr>
  </w:style>
  <w:style w:type="paragraph" w:customStyle="1" w:styleId="NormalWeb3">
    <w:name w:val="Normal (Web)3"/>
    <w:basedOn w:val="Normal"/>
    <w:rsid w:val="00641941"/>
    <w:pPr>
      <w:spacing w:before="120" w:after="100" w:afterAutospacing="1"/>
      <w:ind w:left="200"/>
    </w:pPr>
    <w:rPr>
      <w:rFonts w:ascii="Times New Roman" w:hAnsi="Times New Roman"/>
      <w:sz w:val="24"/>
      <w:szCs w:val="24"/>
    </w:rPr>
  </w:style>
  <w:style w:type="character" w:styleId="CommentReference">
    <w:name w:val="annotation reference"/>
    <w:semiHidden/>
    <w:rsid w:val="00706AC0"/>
    <w:rPr>
      <w:sz w:val="16"/>
      <w:szCs w:val="16"/>
    </w:rPr>
  </w:style>
  <w:style w:type="paragraph" w:styleId="CommentText">
    <w:name w:val="annotation text"/>
    <w:basedOn w:val="Normal"/>
    <w:semiHidden/>
    <w:rsid w:val="00706AC0"/>
  </w:style>
  <w:style w:type="paragraph" w:styleId="CommentSubject">
    <w:name w:val="annotation subject"/>
    <w:basedOn w:val="CommentText"/>
    <w:next w:val="CommentText"/>
    <w:semiHidden/>
    <w:rsid w:val="00706AC0"/>
    <w:rPr>
      <w:b/>
      <w:bCs/>
    </w:rPr>
  </w:style>
  <w:style w:type="character" w:styleId="FollowedHyperlink">
    <w:name w:val="FollowedHyperlink"/>
    <w:rsid w:val="006259B9"/>
    <w:rPr>
      <w:color w:val="800080"/>
      <w:u w:val="single"/>
    </w:rPr>
  </w:style>
  <w:style w:type="paragraph" w:customStyle="1" w:styleId="Default">
    <w:name w:val="Default"/>
    <w:rsid w:val="004C6E77"/>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4C6E77"/>
    <w:rPr>
      <w:rFonts w:ascii="Arial" w:hAnsi="Arial"/>
    </w:rPr>
  </w:style>
  <w:style w:type="character" w:customStyle="1" w:styleId="FooterChar">
    <w:name w:val="Footer Char"/>
    <w:link w:val="Footer"/>
    <w:uiPriority w:val="99"/>
    <w:rsid w:val="004C6E77"/>
    <w:rPr>
      <w:rFonts w:ascii="Arial" w:hAnsi="Arial"/>
    </w:rPr>
  </w:style>
  <w:style w:type="paragraph" w:customStyle="1" w:styleId="CM93">
    <w:name w:val="CM93"/>
    <w:basedOn w:val="Default"/>
    <w:next w:val="Default"/>
    <w:uiPriority w:val="99"/>
    <w:rsid w:val="00CD1C51"/>
    <w:pPr>
      <w:spacing w:line="240" w:lineRule="atLeast"/>
    </w:pPr>
    <w:rPr>
      <w:color w:val="auto"/>
    </w:rPr>
  </w:style>
  <w:style w:type="character" w:customStyle="1" w:styleId="Heading1Char">
    <w:name w:val="Heading 1 Char"/>
    <w:link w:val="Heading1"/>
    <w:rsid w:val="00364DAE"/>
    <w:rPr>
      <w:rFonts w:ascii="Calibri" w:hAnsi="Calibri"/>
      <w:b/>
      <w:bCs/>
      <w:caps/>
      <w:color w:val="000000" w:themeColor="text1"/>
      <w:kern w:val="32"/>
      <w:sz w:val="28"/>
      <w:szCs w:val="32"/>
    </w:rPr>
  </w:style>
  <w:style w:type="paragraph" w:styleId="TOCHeading">
    <w:name w:val="TOC Heading"/>
    <w:basedOn w:val="Heading1"/>
    <w:next w:val="Normal"/>
    <w:uiPriority w:val="39"/>
    <w:unhideWhenUsed/>
    <w:qFormat/>
    <w:rsid w:val="00605B9A"/>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unhideWhenUsed/>
    <w:rsid w:val="0036012A"/>
    <w:pPr>
      <w:tabs>
        <w:tab w:val="left" w:pos="567"/>
        <w:tab w:val="right" w:leader="dot" w:pos="10790"/>
      </w:tabs>
      <w:spacing w:before="120" w:after="120"/>
    </w:pPr>
    <w:rPr>
      <w:rFonts w:asciiTheme="minorHAnsi" w:hAnsiTheme="minorHAnsi" w:cstheme="minorHAnsi"/>
      <w:b/>
      <w:bCs/>
      <w:caps/>
    </w:rPr>
  </w:style>
  <w:style w:type="paragraph" w:styleId="ListParagraph">
    <w:name w:val="List Paragraph"/>
    <w:basedOn w:val="Normal"/>
    <w:uiPriority w:val="34"/>
    <w:qFormat/>
    <w:rsid w:val="00AA01C3"/>
    <w:pPr>
      <w:spacing w:after="200" w:line="276" w:lineRule="auto"/>
      <w:ind w:left="720"/>
      <w:contextualSpacing/>
    </w:pPr>
    <w:rPr>
      <w:rFonts w:ascii="Calibri" w:hAnsi="Calibri"/>
      <w:sz w:val="22"/>
      <w:szCs w:val="22"/>
    </w:rPr>
  </w:style>
  <w:style w:type="character" w:styleId="PlaceholderText">
    <w:name w:val="Placeholder Text"/>
    <w:uiPriority w:val="99"/>
    <w:semiHidden/>
    <w:rsid w:val="00D90D8F"/>
    <w:rPr>
      <w:color w:val="808080"/>
    </w:rPr>
  </w:style>
  <w:style w:type="character" w:customStyle="1" w:styleId="Heading2Char">
    <w:name w:val="Heading 2 Char"/>
    <w:link w:val="Heading2"/>
    <w:uiPriority w:val="1"/>
    <w:rsid w:val="00683CFD"/>
    <w:rPr>
      <w:rFonts w:ascii="Calibri" w:hAnsi="Calibri"/>
      <w:b/>
      <w:bCs/>
      <w:iCs/>
      <w:color w:val="000000" w:themeColor="text1"/>
      <w:sz w:val="24"/>
      <w:szCs w:val="28"/>
    </w:rPr>
  </w:style>
  <w:style w:type="paragraph" w:styleId="BodyText">
    <w:name w:val="Body Text"/>
    <w:basedOn w:val="Normal"/>
    <w:link w:val="BodyTextChar"/>
    <w:rsid w:val="00524BDA"/>
    <w:pPr>
      <w:spacing w:before="100" w:beforeAutospacing="1" w:after="100" w:afterAutospacing="1"/>
    </w:pPr>
    <w:rPr>
      <w:rFonts w:ascii="Times New Roman" w:hAnsi="Times New Roman"/>
      <w:b/>
      <w:bCs/>
      <w:i/>
      <w:iCs/>
      <w:sz w:val="24"/>
      <w:szCs w:val="24"/>
      <w:lang w:val="en-US" w:eastAsia="en-US"/>
    </w:rPr>
  </w:style>
  <w:style w:type="character" w:customStyle="1" w:styleId="BodyTextChar">
    <w:name w:val="Body Text Char"/>
    <w:link w:val="BodyText"/>
    <w:rsid w:val="00524BDA"/>
    <w:rPr>
      <w:b/>
      <w:bCs/>
      <w:i/>
      <w:iCs/>
      <w:sz w:val="24"/>
      <w:szCs w:val="24"/>
      <w:lang w:val="en-US" w:eastAsia="en-US"/>
    </w:rPr>
  </w:style>
  <w:style w:type="paragraph" w:styleId="BodyTextIndent">
    <w:name w:val="Body Text Indent"/>
    <w:basedOn w:val="Normal"/>
    <w:link w:val="BodyTextIndentChar"/>
    <w:rsid w:val="00524BDA"/>
    <w:pPr>
      <w:spacing w:before="100" w:beforeAutospacing="1" w:after="100" w:afterAutospacing="1"/>
    </w:pPr>
    <w:rPr>
      <w:rFonts w:ascii="Comic Sans MS" w:hAnsi="Comic Sans MS"/>
      <w:sz w:val="24"/>
      <w:szCs w:val="24"/>
      <w:lang w:val="en-US" w:eastAsia="en-US"/>
    </w:rPr>
  </w:style>
  <w:style w:type="character" w:customStyle="1" w:styleId="BodyTextIndentChar">
    <w:name w:val="Body Text Indent Char"/>
    <w:link w:val="BodyTextIndent"/>
    <w:rsid w:val="00524BDA"/>
    <w:rPr>
      <w:rFonts w:ascii="Comic Sans MS" w:hAnsi="Comic Sans MS"/>
      <w:sz w:val="24"/>
      <w:szCs w:val="24"/>
      <w:lang w:val="en-US" w:eastAsia="en-US"/>
    </w:rPr>
  </w:style>
  <w:style w:type="paragraph" w:styleId="BodyTextIndent2">
    <w:name w:val="Body Text Indent 2"/>
    <w:basedOn w:val="Normal"/>
    <w:link w:val="BodyTextIndent2Char"/>
    <w:rsid w:val="00524BDA"/>
    <w:pPr>
      <w:spacing w:before="100" w:beforeAutospacing="1" w:after="100" w:afterAutospacing="1"/>
    </w:pPr>
    <w:rPr>
      <w:rFonts w:ascii="Comic Sans MS" w:hAnsi="Comic Sans MS"/>
      <w:sz w:val="24"/>
      <w:szCs w:val="24"/>
      <w:lang w:val="en-US" w:eastAsia="en-US"/>
    </w:rPr>
  </w:style>
  <w:style w:type="character" w:customStyle="1" w:styleId="BodyTextIndent2Char">
    <w:name w:val="Body Text Indent 2 Char"/>
    <w:link w:val="BodyTextIndent2"/>
    <w:rsid w:val="00524BDA"/>
    <w:rPr>
      <w:rFonts w:ascii="Comic Sans MS" w:hAnsi="Comic Sans MS"/>
      <w:sz w:val="24"/>
      <w:szCs w:val="24"/>
      <w:lang w:val="en-US" w:eastAsia="en-US"/>
    </w:rPr>
  </w:style>
  <w:style w:type="paragraph" w:styleId="NormalWeb">
    <w:name w:val="Normal (Web)"/>
    <w:basedOn w:val="Normal"/>
    <w:rsid w:val="00524BDA"/>
    <w:pPr>
      <w:spacing w:before="100" w:beforeAutospacing="1" w:after="100" w:afterAutospacing="1"/>
    </w:pPr>
    <w:rPr>
      <w:rFonts w:ascii="Times New Roman" w:hAnsi="Times New Roman"/>
      <w:sz w:val="24"/>
      <w:szCs w:val="24"/>
      <w:lang w:val="en-US" w:eastAsia="en-US"/>
    </w:rPr>
  </w:style>
  <w:style w:type="paragraph" w:customStyle="1" w:styleId="Appendix1">
    <w:name w:val="Appendix 1"/>
    <w:basedOn w:val="Normal"/>
    <w:link w:val="Appendix1Char"/>
    <w:autoRedefine/>
    <w:qFormat/>
    <w:rsid w:val="003F3FBE"/>
    <w:pPr>
      <w:autoSpaceDE w:val="0"/>
      <w:autoSpaceDN w:val="0"/>
      <w:adjustRightInd w:val="0"/>
      <w:outlineLvl w:val="0"/>
    </w:pPr>
    <w:rPr>
      <w:rFonts w:ascii="Calibri" w:eastAsia="Calibri" w:hAnsi="Calibri" w:cs="Calibri"/>
      <w:b/>
      <w:color w:val="000000"/>
      <w:sz w:val="24"/>
      <w:szCs w:val="24"/>
      <w:lang w:eastAsia="en-US"/>
    </w:rPr>
  </w:style>
  <w:style w:type="character" w:customStyle="1" w:styleId="Appendix1Char">
    <w:name w:val="Appendix 1 Char"/>
    <w:link w:val="Appendix1"/>
    <w:rsid w:val="003F3FBE"/>
    <w:rPr>
      <w:rFonts w:ascii="Calibri" w:eastAsia="Calibri" w:hAnsi="Calibri" w:cs="Calibri"/>
      <w:b/>
      <w:color w:val="000000"/>
      <w:sz w:val="24"/>
      <w:szCs w:val="24"/>
      <w:lang w:eastAsia="en-US"/>
    </w:rPr>
  </w:style>
  <w:style w:type="paragraph" w:styleId="TOC2">
    <w:name w:val="toc 2"/>
    <w:basedOn w:val="Normal"/>
    <w:next w:val="Normal"/>
    <w:autoRedefine/>
    <w:uiPriority w:val="39"/>
    <w:unhideWhenUsed/>
    <w:rsid w:val="0036012A"/>
    <w:pPr>
      <w:tabs>
        <w:tab w:val="left" w:pos="567"/>
        <w:tab w:val="right" w:leader="dot" w:pos="10790"/>
      </w:tabs>
      <w:ind w:left="200" w:hanging="200"/>
    </w:pPr>
    <w:rPr>
      <w:rFonts w:asciiTheme="minorHAnsi" w:hAnsiTheme="minorHAnsi" w:cstheme="minorHAnsi"/>
      <w:smallCaps/>
    </w:rPr>
  </w:style>
  <w:style w:type="paragraph" w:customStyle="1" w:styleId="1bodycopy">
    <w:name w:val="1 body copy"/>
    <w:basedOn w:val="Normal"/>
    <w:link w:val="1bodycopyChar"/>
    <w:qFormat/>
    <w:rsid w:val="00EC5BEA"/>
    <w:pPr>
      <w:spacing w:after="120"/>
      <w:ind w:right="284"/>
    </w:pPr>
    <w:rPr>
      <w:rFonts w:eastAsia="MS Mincho"/>
      <w:szCs w:val="24"/>
      <w:lang w:val="en-US" w:eastAsia="en-US"/>
    </w:rPr>
  </w:style>
  <w:style w:type="character" w:customStyle="1" w:styleId="1bodycopyChar">
    <w:name w:val="1 body copy Char"/>
    <w:link w:val="1bodycopy"/>
    <w:rsid w:val="00EC5BEA"/>
    <w:rPr>
      <w:rFonts w:ascii="Arial" w:eastAsia="MS Mincho" w:hAnsi="Arial"/>
      <w:szCs w:val="24"/>
      <w:lang w:val="en-US" w:eastAsia="en-US"/>
    </w:rPr>
  </w:style>
  <w:style w:type="paragraph" w:styleId="NoSpacing">
    <w:name w:val="No Spacing"/>
    <w:uiPriority w:val="1"/>
    <w:qFormat/>
    <w:rsid w:val="00AD4D6B"/>
    <w:rPr>
      <w:rFonts w:ascii="Arial" w:hAnsi="Arial"/>
    </w:rPr>
  </w:style>
  <w:style w:type="character" w:customStyle="1" w:styleId="Heading3Char">
    <w:name w:val="Heading 3 Char"/>
    <w:link w:val="Heading3"/>
    <w:uiPriority w:val="9"/>
    <w:semiHidden/>
    <w:rsid w:val="003F3FBE"/>
    <w:rPr>
      <w:rFonts w:ascii="Calibri Light" w:eastAsia="Times New Roman" w:hAnsi="Calibri Light" w:cs="Times New Roman"/>
      <w:b/>
      <w:bCs/>
      <w:sz w:val="26"/>
      <w:szCs w:val="26"/>
    </w:rPr>
  </w:style>
  <w:style w:type="paragraph" w:styleId="TOC3">
    <w:name w:val="toc 3"/>
    <w:basedOn w:val="Normal"/>
    <w:next w:val="Normal"/>
    <w:autoRedefine/>
    <w:uiPriority w:val="39"/>
    <w:unhideWhenUsed/>
    <w:rsid w:val="00084E3B"/>
    <w:pPr>
      <w:ind w:left="400"/>
    </w:pPr>
    <w:rPr>
      <w:rFonts w:asciiTheme="minorHAnsi" w:hAnsiTheme="minorHAnsi" w:cstheme="minorHAnsi"/>
      <w:i/>
      <w:iCs/>
    </w:rPr>
  </w:style>
  <w:style w:type="paragraph" w:customStyle="1" w:styleId="Appendix">
    <w:name w:val="Appendix"/>
    <w:basedOn w:val="Normal"/>
    <w:link w:val="AppendixChar"/>
    <w:qFormat/>
    <w:rsid w:val="00A21905"/>
    <w:rPr>
      <w:rFonts w:ascii="Calibri" w:hAnsi="Calibri"/>
      <w:b/>
      <w:bCs/>
      <w:caps/>
      <w:color w:val="000000" w:themeColor="text1"/>
      <w:sz w:val="22"/>
    </w:rPr>
  </w:style>
  <w:style w:type="character" w:customStyle="1" w:styleId="AppendixChar">
    <w:name w:val="Appendix Char"/>
    <w:link w:val="Appendix"/>
    <w:rsid w:val="00A21905"/>
    <w:rPr>
      <w:rFonts w:ascii="Calibri" w:hAnsi="Calibri"/>
      <w:b/>
      <w:bCs/>
      <w:caps/>
      <w:color w:val="000000" w:themeColor="text1"/>
      <w:sz w:val="22"/>
    </w:rPr>
  </w:style>
  <w:style w:type="paragraph" w:styleId="TOC4">
    <w:name w:val="toc 4"/>
    <w:basedOn w:val="Normal"/>
    <w:next w:val="Normal"/>
    <w:autoRedefine/>
    <w:uiPriority w:val="39"/>
    <w:unhideWhenUsed/>
    <w:rsid w:val="0036012A"/>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36012A"/>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36012A"/>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36012A"/>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36012A"/>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36012A"/>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96260">
      <w:bodyDiv w:val="1"/>
      <w:marLeft w:val="0"/>
      <w:marRight w:val="0"/>
      <w:marTop w:val="40"/>
      <w:marBottom w:val="0"/>
      <w:divBdr>
        <w:top w:val="none" w:sz="0" w:space="0" w:color="auto"/>
        <w:left w:val="none" w:sz="0" w:space="0" w:color="auto"/>
        <w:bottom w:val="none" w:sz="0" w:space="0" w:color="auto"/>
        <w:right w:val="none" w:sz="0" w:space="0" w:color="auto"/>
      </w:divBdr>
      <w:divsChild>
        <w:div w:id="1370303479">
          <w:marLeft w:val="0"/>
          <w:marRight w:val="0"/>
          <w:marTop w:val="0"/>
          <w:marBottom w:val="0"/>
          <w:divBdr>
            <w:top w:val="single" w:sz="8" w:space="0" w:color="747474"/>
            <w:left w:val="single" w:sz="8" w:space="0" w:color="747474"/>
            <w:bottom w:val="single" w:sz="8" w:space="0" w:color="747474"/>
            <w:right w:val="single" w:sz="8" w:space="0" w:color="747474"/>
          </w:divBdr>
          <w:divsChild>
            <w:div w:id="1269435502">
              <w:marLeft w:val="0"/>
              <w:marRight w:val="-1000"/>
              <w:marTop w:val="0"/>
              <w:marBottom w:val="0"/>
              <w:divBdr>
                <w:top w:val="none" w:sz="0" w:space="0" w:color="auto"/>
                <w:left w:val="none" w:sz="0" w:space="0" w:color="auto"/>
                <w:bottom w:val="none" w:sz="0" w:space="0" w:color="auto"/>
                <w:right w:val="none" w:sz="0" w:space="0" w:color="auto"/>
              </w:divBdr>
              <w:divsChild>
                <w:div w:id="218831949">
                  <w:marLeft w:val="0"/>
                  <w:marRight w:val="0"/>
                  <w:marTop w:val="0"/>
                  <w:marBottom w:val="0"/>
                  <w:divBdr>
                    <w:top w:val="none" w:sz="0" w:space="0" w:color="auto"/>
                    <w:left w:val="none" w:sz="0" w:space="0" w:color="auto"/>
                    <w:bottom w:val="none" w:sz="0" w:space="0" w:color="auto"/>
                    <w:right w:val="none" w:sz="0" w:space="0" w:color="auto"/>
                  </w:divBdr>
                  <w:divsChild>
                    <w:div w:id="3030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1962">
      <w:bodyDiv w:val="1"/>
      <w:marLeft w:val="0"/>
      <w:marRight w:val="0"/>
      <w:marTop w:val="40"/>
      <w:marBottom w:val="0"/>
      <w:divBdr>
        <w:top w:val="none" w:sz="0" w:space="0" w:color="auto"/>
        <w:left w:val="none" w:sz="0" w:space="0" w:color="auto"/>
        <w:bottom w:val="none" w:sz="0" w:space="0" w:color="auto"/>
        <w:right w:val="none" w:sz="0" w:space="0" w:color="auto"/>
      </w:divBdr>
      <w:divsChild>
        <w:div w:id="378014358">
          <w:marLeft w:val="0"/>
          <w:marRight w:val="0"/>
          <w:marTop w:val="0"/>
          <w:marBottom w:val="0"/>
          <w:divBdr>
            <w:top w:val="single" w:sz="8" w:space="0" w:color="747474"/>
            <w:left w:val="single" w:sz="8" w:space="0" w:color="747474"/>
            <w:bottom w:val="single" w:sz="8" w:space="0" w:color="747474"/>
            <w:right w:val="single" w:sz="8" w:space="0" w:color="747474"/>
          </w:divBdr>
          <w:divsChild>
            <w:div w:id="48963166">
              <w:marLeft w:val="0"/>
              <w:marRight w:val="-1000"/>
              <w:marTop w:val="0"/>
              <w:marBottom w:val="0"/>
              <w:divBdr>
                <w:top w:val="none" w:sz="0" w:space="0" w:color="auto"/>
                <w:left w:val="none" w:sz="0" w:space="0" w:color="auto"/>
                <w:bottom w:val="none" w:sz="0" w:space="0" w:color="auto"/>
                <w:right w:val="none" w:sz="0" w:space="0" w:color="auto"/>
              </w:divBdr>
              <w:divsChild>
                <w:div w:id="444421146">
                  <w:marLeft w:val="0"/>
                  <w:marRight w:val="0"/>
                  <w:marTop w:val="0"/>
                  <w:marBottom w:val="0"/>
                  <w:divBdr>
                    <w:top w:val="none" w:sz="0" w:space="0" w:color="auto"/>
                    <w:left w:val="none" w:sz="0" w:space="0" w:color="auto"/>
                    <w:bottom w:val="none" w:sz="0" w:space="0" w:color="auto"/>
                    <w:right w:val="none" w:sz="0" w:space="0" w:color="auto"/>
                  </w:divBdr>
                  <w:divsChild>
                    <w:div w:id="5504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6574">
      <w:bodyDiv w:val="1"/>
      <w:marLeft w:val="0"/>
      <w:marRight w:val="0"/>
      <w:marTop w:val="0"/>
      <w:marBottom w:val="0"/>
      <w:divBdr>
        <w:top w:val="none" w:sz="0" w:space="0" w:color="auto"/>
        <w:left w:val="none" w:sz="0" w:space="0" w:color="auto"/>
        <w:bottom w:val="none" w:sz="0" w:space="0" w:color="auto"/>
        <w:right w:val="none" w:sz="0" w:space="0" w:color="auto"/>
      </w:divBdr>
    </w:div>
    <w:div w:id="1591548003">
      <w:bodyDiv w:val="1"/>
      <w:marLeft w:val="0"/>
      <w:marRight w:val="0"/>
      <w:marTop w:val="0"/>
      <w:marBottom w:val="0"/>
      <w:divBdr>
        <w:top w:val="none" w:sz="0" w:space="0" w:color="auto"/>
        <w:left w:val="none" w:sz="0" w:space="0" w:color="auto"/>
        <w:bottom w:val="none" w:sz="0" w:space="0" w:color="auto"/>
        <w:right w:val="none" w:sz="0" w:space="0" w:color="auto"/>
      </w:divBdr>
    </w:div>
    <w:div w:id="1635022236">
      <w:bodyDiv w:val="1"/>
      <w:marLeft w:val="0"/>
      <w:marRight w:val="0"/>
      <w:marTop w:val="40"/>
      <w:marBottom w:val="0"/>
      <w:divBdr>
        <w:top w:val="none" w:sz="0" w:space="0" w:color="auto"/>
        <w:left w:val="none" w:sz="0" w:space="0" w:color="auto"/>
        <w:bottom w:val="none" w:sz="0" w:space="0" w:color="auto"/>
        <w:right w:val="none" w:sz="0" w:space="0" w:color="auto"/>
      </w:divBdr>
      <w:divsChild>
        <w:div w:id="520045955">
          <w:marLeft w:val="0"/>
          <w:marRight w:val="0"/>
          <w:marTop w:val="0"/>
          <w:marBottom w:val="0"/>
          <w:divBdr>
            <w:top w:val="single" w:sz="8" w:space="0" w:color="747474"/>
            <w:left w:val="single" w:sz="8" w:space="0" w:color="747474"/>
            <w:bottom w:val="single" w:sz="8" w:space="0" w:color="747474"/>
            <w:right w:val="single" w:sz="8" w:space="0" w:color="747474"/>
          </w:divBdr>
          <w:divsChild>
            <w:div w:id="201602643">
              <w:marLeft w:val="0"/>
              <w:marRight w:val="-1000"/>
              <w:marTop w:val="0"/>
              <w:marBottom w:val="0"/>
              <w:divBdr>
                <w:top w:val="none" w:sz="0" w:space="0" w:color="auto"/>
                <w:left w:val="none" w:sz="0" w:space="0" w:color="auto"/>
                <w:bottom w:val="none" w:sz="0" w:space="0" w:color="auto"/>
                <w:right w:val="none" w:sz="0" w:space="0" w:color="auto"/>
              </w:divBdr>
              <w:divsChild>
                <w:div w:id="276108426">
                  <w:marLeft w:val="0"/>
                  <w:marRight w:val="0"/>
                  <w:marTop w:val="0"/>
                  <w:marBottom w:val="0"/>
                  <w:divBdr>
                    <w:top w:val="none" w:sz="0" w:space="0" w:color="auto"/>
                    <w:left w:val="none" w:sz="0" w:space="0" w:color="auto"/>
                    <w:bottom w:val="none" w:sz="0" w:space="0" w:color="auto"/>
                    <w:right w:val="none" w:sz="0" w:space="0" w:color="auto"/>
                  </w:divBdr>
                  <w:divsChild>
                    <w:div w:id="684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gov.uk/government/publications/early-years-foundation-stage-framework--2" TargetMode="External"/><Relationship Id="rId26" Type="http://schemas.openxmlformats.org/officeDocument/2006/relationships/hyperlink" Target="http://www.hse.gov.uk/riddor/report.htm" TargetMode="External"/><Relationship Id="rId39" Type="http://schemas.openxmlformats.org/officeDocument/2006/relationships/theme" Target="theme/theme1.xml"/><Relationship Id="rId21" Type="http://schemas.openxmlformats.org/officeDocument/2006/relationships/hyperlink" Target="http://www.legislation.gov.uk/uksi/1999/3242/contents/made" TargetMode="External"/><Relationship Id="rId34" Type="http://schemas.openxmlformats.org/officeDocument/2006/relationships/hyperlink" Target="http://www.hse.gov.uk/riddor/report.ht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supporting-pupils-at-school-with-medical-conditions--3" TargetMode="External"/><Relationship Id="rId25" Type="http://schemas.openxmlformats.org/officeDocument/2006/relationships/hyperlink" Target="http://www.hse.gov.uk/pubns/books/l74.htm" TargetMode="External"/><Relationship Id="rId33" Type="http://schemas.openxmlformats.org/officeDocument/2006/relationships/hyperlink" Target="https://www.gov.uk/government/publications/using-emergency-adrenaline-auto-injectors-in-schoo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health-and-safety-advice-for-schools" TargetMode="External"/><Relationship Id="rId20" Type="http://schemas.openxmlformats.org/officeDocument/2006/relationships/hyperlink" Target="http://www.legislation.gov.uk/uksi/1981/917/regulation/3/made" TargetMode="External"/><Relationship Id="rId29" Type="http://schemas.openxmlformats.org/officeDocument/2006/relationships/hyperlink" Target="http://www.diabet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islation.gov.uk/uksi/2014/3283/schedule/made" TargetMode="External"/><Relationship Id="rId32" Type="http://schemas.openxmlformats.org/officeDocument/2006/relationships/hyperlink" Target="http://www.nhsdirect.nhs.uk"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first-aid-in-schools" TargetMode="External"/><Relationship Id="rId23" Type="http://schemas.openxmlformats.org/officeDocument/2006/relationships/hyperlink" Target="http://www.legislation.gov.uk/uksi/1979/628" TargetMode="External"/><Relationship Id="rId28" Type="http://schemas.openxmlformats.org/officeDocument/2006/relationships/hyperlink" Target="http://www.asthma.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early-years-foundation-stage-framework--2" TargetMode="External"/><Relationship Id="rId31" Type="http://schemas.openxmlformats.org/officeDocument/2006/relationships/hyperlink" Target="http://www.anaphylaxi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rst-aid-in-schools" TargetMode="External"/><Relationship Id="rId22" Type="http://schemas.openxmlformats.org/officeDocument/2006/relationships/hyperlink" Target="http://www.legislation.gov.uk/uksi/2013/1471/schedule/1/paragraph/1/made" TargetMode="External"/><Relationship Id="rId27"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www.epilepsy.org.uk" TargetMode="External"/><Relationship Id="rId35" Type="http://schemas.openxmlformats.org/officeDocument/2006/relationships/hyperlink" Target="file:///C:/Users/Mykey/Desktop/Record%20of%20Medicines%20Administered.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SI_x002f_HR_x0020_to_x0020_authorise_x0020_letter xmlns="779625fd-b9a0-4cbf-9bc6-864d7a959f0d" xsi:nil="true"/>
    <TaxCatchAll xmlns="1acf46a4-7ffc-4a76-961d-f1566dd05dad" xsi:nil="true"/>
    <lcf76f155ced4ddcb4097134ff3c332f xmlns="779625fd-b9a0-4cbf-9bc6-864d7a959f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AFFD2D5AD8049AA694738E0EF079A" ma:contentTypeVersion="17" ma:contentTypeDescription="Create a new document." ma:contentTypeScope="" ma:versionID="0aa1bedd121803f8cfd0083ab855cdc4">
  <xsd:schema xmlns:xsd="http://www.w3.org/2001/XMLSchema" xmlns:xs="http://www.w3.org/2001/XMLSchema" xmlns:p="http://schemas.microsoft.com/office/2006/metadata/properties" xmlns:ns2="779625fd-b9a0-4cbf-9bc6-864d7a959f0d" xmlns:ns3="1acf46a4-7ffc-4a76-961d-f1566dd05dad" targetNamespace="http://schemas.microsoft.com/office/2006/metadata/properties" ma:root="true" ma:fieldsID="bc552eba82a151f30b920a943779c158" ns2:_="" ns3:_="">
    <xsd:import namespace="779625fd-b9a0-4cbf-9bc6-864d7a959f0d"/>
    <xsd:import namespace="1acf46a4-7ffc-4a76-961d-f1566dd05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OSI_x002f_HR_x0020_to_x0020_authorise_x0020_letter"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625fd-b9a0-4cbf-9bc6-864d7a959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OSI_x002f_HR_x0020_to_x0020_authorise_x0020_letter" ma:index="15" nillable="true" ma:displayName="OSI/HR to authorise letter" ma:format="Dropdown" ma:internalName="OSI_x002f_HR_x0020_to_x0020_authorise_x0020_letter">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cf46a4-7ffc-4a76-961d-f1566dd05d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ff59f1-68a9-44dd-b393-690ed5cd8d00}" ma:internalName="TaxCatchAll" ma:showField="CatchAllData" ma:web="1acf46a4-7ffc-4a76-961d-f1566dd05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C82D-82DD-4A1E-A3A2-B188516B880C}">
  <ds:schemaRefs>
    <ds:schemaRef ds:uri="http://schemas.microsoft.com/office/2006/metadata/properties"/>
    <ds:schemaRef ds:uri="81e6a8a2-1743-497a-9892-1c896df60261"/>
    <ds:schemaRef ds:uri="http://schemas.microsoft.com/office/infopath/2007/PartnerControls"/>
    <ds:schemaRef ds:uri="779625fd-b9a0-4cbf-9bc6-864d7a959f0d"/>
    <ds:schemaRef ds:uri="1acf46a4-7ffc-4a76-961d-f1566dd05dad"/>
  </ds:schemaRefs>
</ds:datastoreItem>
</file>

<file path=customXml/itemProps2.xml><?xml version="1.0" encoding="utf-8"?>
<ds:datastoreItem xmlns:ds="http://schemas.openxmlformats.org/officeDocument/2006/customXml" ds:itemID="{16A25A6B-E06D-4496-A945-E68C2D55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625fd-b9a0-4cbf-9bc6-864d7a959f0d"/>
    <ds:schemaRef ds:uri="1acf46a4-7ffc-4a76-961d-f1566dd05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272FF-C252-4056-BE8C-08CC72A886FA}">
  <ds:schemaRefs>
    <ds:schemaRef ds:uri="http://schemas.microsoft.com/sharepoint/v3/contenttype/forms"/>
  </ds:schemaRefs>
</ds:datastoreItem>
</file>

<file path=customXml/itemProps4.xml><?xml version="1.0" encoding="utf-8"?>
<ds:datastoreItem xmlns:ds="http://schemas.openxmlformats.org/officeDocument/2006/customXml" ds:itemID="{7D5AE780-7091-4650-B79C-E990CB54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7579</Words>
  <Characters>43202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First Aid Administration of Medicines Policy</vt:lpstr>
    </vt:vector>
  </TitlesOfParts>
  <Company>PARR FAMILY</Company>
  <LinksUpToDate>false</LinksUpToDate>
  <CharactersWithSpaces>50680</CharactersWithSpaces>
  <SharedDoc>false</SharedDoc>
  <HLinks>
    <vt:vector size="258" baseType="variant">
      <vt:variant>
        <vt:i4>3670119</vt:i4>
      </vt:variant>
      <vt:variant>
        <vt:i4>210</vt:i4>
      </vt:variant>
      <vt:variant>
        <vt:i4>0</vt:i4>
      </vt:variant>
      <vt:variant>
        <vt:i4>5</vt:i4>
      </vt:variant>
      <vt:variant>
        <vt:lpwstr>http://www.hse.gov.uk/riddor/report.htm</vt:lpwstr>
      </vt:variant>
      <vt:variant>
        <vt:lpwstr/>
      </vt:variant>
      <vt:variant>
        <vt:i4>589902</vt:i4>
      </vt:variant>
      <vt:variant>
        <vt:i4>207</vt:i4>
      </vt:variant>
      <vt:variant>
        <vt:i4>0</vt:i4>
      </vt:variant>
      <vt:variant>
        <vt:i4>5</vt:i4>
      </vt:variant>
      <vt:variant>
        <vt:lpwstr>http://www.nhsdirect.nhs.uk/</vt:lpwstr>
      </vt:variant>
      <vt:variant>
        <vt:lpwstr/>
      </vt:variant>
      <vt:variant>
        <vt:i4>7733286</vt:i4>
      </vt:variant>
      <vt:variant>
        <vt:i4>204</vt:i4>
      </vt:variant>
      <vt:variant>
        <vt:i4>0</vt:i4>
      </vt:variant>
      <vt:variant>
        <vt:i4>5</vt:i4>
      </vt:variant>
      <vt:variant>
        <vt:lpwstr>http://www.anaphylaxis.org.uk/</vt:lpwstr>
      </vt:variant>
      <vt:variant>
        <vt:lpwstr/>
      </vt:variant>
      <vt:variant>
        <vt:i4>2621496</vt:i4>
      </vt:variant>
      <vt:variant>
        <vt:i4>201</vt:i4>
      </vt:variant>
      <vt:variant>
        <vt:i4>0</vt:i4>
      </vt:variant>
      <vt:variant>
        <vt:i4>5</vt:i4>
      </vt:variant>
      <vt:variant>
        <vt:lpwstr>http://www.epilepsy.org.uk/</vt:lpwstr>
      </vt:variant>
      <vt:variant>
        <vt:lpwstr/>
      </vt:variant>
      <vt:variant>
        <vt:i4>3604513</vt:i4>
      </vt:variant>
      <vt:variant>
        <vt:i4>198</vt:i4>
      </vt:variant>
      <vt:variant>
        <vt:i4>0</vt:i4>
      </vt:variant>
      <vt:variant>
        <vt:i4>5</vt:i4>
      </vt:variant>
      <vt:variant>
        <vt:lpwstr>http://www.diabetes.org.uk/</vt:lpwstr>
      </vt:variant>
      <vt:variant>
        <vt:lpwstr/>
      </vt:variant>
      <vt:variant>
        <vt:i4>4849751</vt:i4>
      </vt:variant>
      <vt:variant>
        <vt:i4>195</vt:i4>
      </vt:variant>
      <vt:variant>
        <vt:i4>0</vt:i4>
      </vt:variant>
      <vt:variant>
        <vt:i4>5</vt:i4>
      </vt:variant>
      <vt:variant>
        <vt:lpwstr>http://www.asthma.org.uk/</vt:lpwstr>
      </vt:variant>
      <vt:variant>
        <vt:lpwstr/>
      </vt:variant>
      <vt:variant>
        <vt:i4>2031624</vt:i4>
      </vt:variant>
      <vt:variant>
        <vt:i4>192</vt:i4>
      </vt:variant>
      <vt:variant>
        <vt:i4>0</vt:i4>
      </vt:variant>
      <vt:variant>
        <vt:i4>5</vt:i4>
      </vt:variant>
      <vt:variant>
        <vt:lpwstr>http://www.hse.gov.uk/pubns/books/l74.htm</vt:lpwstr>
      </vt:variant>
      <vt:variant>
        <vt:lpwstr/>
      </vt:variant>
      <vt:variant>
        <vt:i4>6881337</vt:i4>
      </vt:variant>
      <vt:variant>
        <vt:i4>189</vt:i4>
      </vt:variant>
      <vt:variant>
        <vt:i4>0</vt:i4>
      </vt:variant>
      <vt:variant>
        <vt:i4>5</vt:i4>
      </vt:variant>
      <vt:variant>
        <vt:lpwstr>http://www.legislation.gov.uk/uksi/2014/3283/schedule/made</vt:lpwstr>
      </vt:variant>
      <vt:variant>
        <vt:lpwstr/>
      </vt:variant>
      <vt:variant>
        <vt:i4>6750256</vt:i4>
      </vt:variant>
      <vt:variant>
        <vt:i4>186</vt:i4>
      </vt:variant>
      <vt:variant>
        <vt:i4>0</vt:i4>
      </vt:variant>
      <vt:variant>
        <vt:i4>5</vt:i4>
      </vt:variant>
      <vt:variant>
        <vt:lpwstr>http://www.legislation.gov.uk/uksi/1979/628</vt:lpwstr>
      </vt:variant>
      <vt:variant>
        <vt:lpwstr/>
      </vt:variant>
      <vt:variant>
        <vt:i4>4194399</vt:i4>
      </vt:variant>
      <vt:variant>
        <vt:i4>183</vt:i4>
      </vt:variant>
      <vt:variant>
        <vt:i4>0</vt:i4>
      </vt:variant>
      <vt:variant>
        <vt:i4>5</vt:i4>
      </vt:variant>
      <vt:variant>
        <vt:lpwstr>http://www.legislation.gov.uk/uksi/2013/1471/schedule/1/paragraph/1/made</vt:lpwstr>
      </vt:variant>
      <vt:variant>
        <vt:lpwstr/>
      </vt:variant>
      <vt:variant>
        <vt:i4>7077921</vt:i4>
      </vt:variant>
      <vt:variant>
        <vt:i4>180</vt:i4>
      </vt:variant>
      <vt:variant>
        <vt:i4>0</vt:i4>
      </vt:variant>
      <vt:variant>
        <vt:i4>5</vt:i4>
      </vt:variant>
      <vt:variant>
        <vt:lpwstr>http://www.legislation.gov.uk/uksi/1999/3242/contents/made</vt:lpwstr>
      </vt:variant>
      <vt:variant>
        <vt:lpwstr/>
      </vt:variant>
      <vt:variant>
        <vt:i4>524291</vt:i4>
      </vt:variant>
      <vt:variant>
        <vt:i4>177</vt:i4>
      </vt:variant>
      <vt:variant>
        <vt:i4>0</vt:i4>
      </vt:variant>
      <vt:variant>
        <vt:i4>5</vt:i4>
      </vt:variant>
      <vt:variant>
        <vt:lpwstr>http://www.legislation.gov.uk/uksi/1981/917/regulation/3/made</vt:lpwstr>
      </vt:variant>
      <vt:variant>
        <vt:lpwstr/>
      </vt:variant>
      <vt:variant>
        <vt:i4>4194317</vt:i4>
      </vt:variant>
      <vt:variant>
        <vt:i4>174</vt:i4>
      </vt:variant>
      <vt:variant>
        <vt:i4>0</vt:i4>
      </vt:variant>
      <vt:variant>
        <vt:i4>5</vt:i4>
      </vt:variant>
      <vt:variant>
        <vt:lpwstr>https://www.gov.uk/government/publications/early-years-foundation-stage-framework--2</vt:lpwstr>
      </vt:variant>
      <vt:variant>
        <vt:lpwstr/>
      </vt:variant>
      <vt:variant>
        <vt:i4>4194317</vt:i4>
      </vt:variant>
      <vt:variant>
        <vt:i4>171</vt:i4>
      </vt:variant>
      <vt:variant>
        <vt:i4>0</vt:i4>
      </vt:variant>
      <vt:variant>
        <vt:i4>5</vt:i4>
      </vt:variant>
      <vt:variant>
        <vt:lpwstr>https://www.gov.uk/government/publications/early-years-foundation-stage-framework--2</vt:lpwstr>
      </vt:variant>
      <vt:variant>
        <vt:lpwstr/>
      </vt:variant>
      <vt:variant>
        <vt:i4>2752620</vt:i4>
      </vt:variant>
      <vt:variant>
        <vt:i4>168</vt:i4>
      </vt:variant>
      <vt:variant>
        <vt:i4>0</vt:i4>
      </vt:variant>
      <vt:variant>
        <vt:i4>5</vt:i4>
      </vt:variant>
      <vt:variant>
        <vt:lpwstr>https://www.gov.uk/government/publications/health-and-safety-advice-for-schools</vt:lpwstr>
      </vt:variant>
      <vt:variant>
        <vt:lpwstr/>
      </vt:variant>
      <vt:variant>
        <vt:i4>8257573</vt:i4>
      </vt:variant>
      <vt:variant>
        <vt:i4>165</vt:i4>
      </vt:variant>
      <vt:variant>
        <vt:i4>0</vt:i4>
      </vt:variant>
      <vt:variant>
        <vt:i4>5</vt:i4>
      </vt:variant>
      <vt:variant>
        <vt:lpwstr>https://www.gov.uk/government/publications/first-aid-in-schools</vt:lpwstr>
      </vt:variant>
      <vt:variant>
        <vt:lpwstr/>
      </vt:variant>
      <vt:variant>
        <vt:i4>1638456</vt:i4>
      </vt:variant>
      <vt:variant>
        <vt:i4>158</vt:i4>
      </vt:variant>
      <vt:variant>
        <vt:i4>0</vt:i4>
      </vt:variant>
      <vt:variant>
        <vt:i4>5</vt:i4>
      </vt:variant>
      <vt:variant>
        <vt:lpwstr/>
      </vt:variant>
      <vt:variant>
        <vt:lpwstr>_Toc56004199</vt:lpwstr>
      </vt:variant>
      <vt:variant>
        <vt:i4>1572920</vt:i4>
      </vt:variant>
      <vt:variant>
        <vt:i4>152</vt:i4>
      </vt:variant>
      <vt:variant>
        <vt:i4>0</vt:i4>
      </vt:variant>
      <vt:variant>
        <vt:i4>5</vt:i4>
      </vt:variant>
      <vt:variant>
        <vt:lpwstr/>
      </vt:variant>
      <vt:variant>
        <vt:lpwstr>_Toc56004198</vt:lpwstr>
      </vt:variant>
      <vt:variant>
        <vt:i4>1507384</vt:i4>
      </vt:variant>
      <vt:variant>
        <vt:i4>146</vt:i4>
      </vt:variant>
      <vt:variant>
        <vt:i4>0</vt:i4>
      </vt:variant>
      <vt:variant>
        <vt:i4>5</vt:i4>
      </vt:variant>
      <vt:variant>
        <vt:lpwstr/>
      </vt:variant>
      <vt:variant>
        <vt:lpwstr>_Toc56004197</vt:lpwstr>
      </vt:variant>
      <vt:variant>
        <vt:i4>1441848</vt:i4>
      </vt:variant>
      <vt:variant>
        <vt:i4>140</vt:i4>
      </vt:variant>
      <vt:variant>
        <vt:i4>0</vt:i4>
      </vt:variant>
      <vt:variant>
        <vt:i4>5</vt:i4>
      </vt:variant>
      <vt:variant>
        <vt:lpwstr/>
      </vt:variant>
      <vt:variant>
        <vt:lpwstr>_Toc56004196</vt:lpwstr>
      </vt:variant>
      <vt:variant>
        <vt:i4>1376312</vt:i4>
      </vt:variant>
      <vt:variant>
        <vt:i4>134</vt:i4>
      </vt:variant>
      <vt:variant>
        <vt:i4>0</vt:i4>
      </vt:variant>
      <vt:variant>
        <vt:i4>5</vt:i4>
      </vt:variant>
      <vt:variant>
        <vt:lpwstr/>
      </vt:variant>
      <vt:variant>
        <vt:lpwstr>_Toc56004195</vt:lpwstr>
      </vt:variant>
      <vt:variant>
        <vt:i4>1310776</vt:i4>
      </vt:variant>
      <vt:variant>
        <vt:i4>128</vt:i4>
      </vt:variant>
      <vt:variant>
        <vt:i4>0</vt:i4>
      </vt:variant>
      <vt:variant>
        <vt:i4>5</vt:i4>
      </vt:variant>
      <vt:variant>
        <vt:lpwstr/>
      </vt:variant>
      <vt:variant>
        <vt:lpwstr>_Toc56004194</vt:lpwstr>
      </vt:variant>
      <vt:variant>
        <vt:i4>1245240</vt:i4>
      </vt:variant>
      <vt:variant>
        <vt:i4>122</vt:i4>
      </vt:variant>
      <vt:variant>
        <vt:i4>0</vt:i4>
      </vt:variant>
      <vt:variant>
        <vt:i4>5</vt:i4>
      </vt:variant>
      <vt:variant>
        <vt:lpwstr/>
      </vt:variant>
      <vt:variant>
        <vt:lpwstr>_Toc56004193</vt:lpwstr>
      </vt:variant>
      <vt:variant>
        <vt:i4>1179704</vt:i4>
      </vt:variant>
      <vt:variant>
        <vt:i4>116</vt:i4>
      </vt:variant>
      <vt:variant>
        <vt:i4>0</vt:i4>
      </vt:variant>
      <vt:variant>
        <vt:i4>5</vt:i4>
      </vt:variant>
      <vt:variant>
        <vt:lpwstr/>
      </vt:variant>
      <vt:variant>
        <vt:lpwstr>_Toc56004192</vt:lpwstr>
      </vt:variant>
      <vt:variant>
        <vt:i4>1114168</vt:i4>
      </vt:variant>
      <vt:variant>
        <vt:i4>110</vt:i4>
      </vt:variant>
      <vt:variant>
        <vt:i4>0</vt:i4>
      </vt:variant>
      <vt:variant>
        <vt:i4>5</vt:i4>
      </vt:variant>
      <vt:variant>
        <vt:lpwstr/>
      </vt:variant>
      <vt:variant>
        <vt:lpwstr>_Toc56004191</vt:lpwstr>
      </vt:variant>
      <vt:variant>
        <vt:i4>1048632</vt:i4>
      </vt:variant>
      <vt:variant>
        <vt:i4>104</vt:i4>
      </vt:variant>
      <vt:variant>
        <vt:i4>0</vt:i4>
      </vt:variant>
      <vt:variant>
        <vt:i4>5</vt:i4>
      </vt:variant>
      <vt:variant>
        <vt:lpwstr/>
      </vt:variant>
      <vt:variant>
        <vt:lpwstr>_Toc56004190</vt:lpwstr>
      </vt:variant>
      <vt:variant>
        <vt:i4>1638457</vt:i4>
      </vt:variant>
      <vt:variant>
        <vt:i4>98</vt:i4>
      </vt:variant>
      <vt:variant>
        <vt:i4>0</vt:i4>
      </vt:variant>
      <vt:variant>
        <vt:i4>5</vt:i4>
      </vt:variant>
      <vt:variant>
        <vt:lpwstr/>
      </vt:variant>
      <vt:variant>
        <vt:lpwstr>_Toc56004189</vt:lpwstr>
      </vt:variant>
      <vt:variant>
        <vt:i4>1572921</vt:i4>
      </vt:variant>
      <vt:variant>
        <vt:i4>92</vt:i4>
      </vt:variant>
      <vt:variant>
        <vt:i4>0</vt:i4>
      </vt:variant>
      <vt:variant>
        <vt:i4>5</vt:i4>
      </vt:variant>
      <vt:variant>
        <vt:lpwstr/>
      </vt:variant>
      <vt:variant>
        <vt:lpwstr>_Toc56004188</vt:lpwstr>
      </vt:variant>
      <vt:variant>
        <vt:i4>1507385</vt:i4>
      </vt:variant>
      <vt:variant>
        <vt:i4>86</vt:i4>
      </vt:variant>
      <vt:variant>
        <vt:i4>0</vt:i4>
      </vt:variant>
      <vt:variant>
        <vt:i4>5</vt:i4>
      </vt:variant>
      <vt:variant>
        <vt:lpwstr/>
      </vt:variant>
      <vt:variant>
        <vt:lpwstr>_Toc56004187</vt:lpwstr>
      </vt:variant>
      <vt:variant>
        <vt:i4>1441849</vt:i4>
      </vt:variant>
      <vt:variant>
        <vt:i4>80</vt:i4>
      </vt:variant>
      <vt:variant>
        <vt:i4>0</vt:i4>
      </vt:variant>
      <vt:variant>
        <vt:i4>5</vt:i4>
      </vt:variant>
      <vt:variant>
        <vt:lpwstr/>
      </vt:variant>
      <vt:variant>
        <vt:lpwstr>_Toc56004186</vt:lpwstr>
      </vt:variant>
      <vt:variant>
        <vt:i4>1376313</vt:i4>
      </vt:variant>
      <vt:variant>
        <vt:i4>74</vt:i4>
      </vt:variant>
      <vt:variant>
        <vt:i4>0</vt:i4>
      </vt:variant>
      <vt:variant>
        <vt:i4>5</vt:i4>
      </vt:variant>
      <vt:variant>
        <vt:lpwstr/>
      </vt:variant>
      <vt:variant>
        <vt:lpwstr>_Toc56004185</vt:lpwstr>
      </vt:variant>
      <vt:variant>
        <vt:i4>1310777</vt:i4>
      </vt:variant>
      <vt:variant>
        <vt:i4>68</vt:i4>
      </vt:variant>
      <vt:variant>
        <vt:i4>0</vt:i4>
      </vt:variant>
      <vt:variant>
        <vt:i4>5</vt:i4>
      </vt:variant>
      <vt:variant>
        <vt:lpwstr/>
      </vt:variant>
      <vt:variant>
        <vt:lpwstr>_Toc56004184</vt:lpwstr>
      </vt:variant>
      <vt:variant>
        <vt:i4>1245241</vt:i4>
      </vt:variant>
      <vt:variant>
        <vt:i4>62</vt:i4>
      </vt:variant>
      <vt:variant>
        <vt:i4>0</vt:i4>
      </vt:variant>
      <vt:variant>
        <vt:i4>5</vt:i4>
      </vt:variant>
      <vt:variant>
        <vt:lpwstr/>
      </vt:variant>
      <vt:variant>
        <vt:lpwstr>_Toc56004183</vt:lpwstr>
      </vt:variant>
      <vt:variant>
        <vt:i4>1179705</vt:i4>
      </vt:variant>
      <vt:variant>
        <vt:i4>56</vt:i4>
      </vt:variant>
      <vt:variant>
        <vt:i4>0</vt:i4>
      </vt:variant>
      <vt:variant>
        <vt:i4>5</vt:i4>
      </vt:variant>
      <vt:variant>
        <vt:lpwstr/>
      </vt:variant>
      <vt:variant>
        <vt:lpwstr>_Toc56004182</vt:lpwstr>
      </vt:variant>
      <vt:variant>
        <vt:i4>1114169</vt:i4>
      </vt:variant>
      <vt:variant>
        <vt:i4>50</vt:i4>
      </vt:variant>
      <vt:variant>
        <vt:i4>0</vt:i4>
      </vt:variant>
      <vt:variant>
        <vt:i4>5</vt:i4>
      </vt:variant>
      <vt:variant>
        <vt:lpwstr/>
      </vt:variant>
      <vt:variant>
        <vt:lpwstr>_Toc56004181</vt:lpwstr>
      </vt:variant>
      <vt:variant>
        <vt:i4>1048633</vt:i4>
      </vt:variant>
      <vt:variant>
        <vt:i4>44</vt:i4>
      </vt:variant>
      <vt:variant>
        <vt:i4>0</vt:i4>
      </vt:variant>
      <vt:variant>
        <vt:i4>5</vt:i4>
      </vt:variant>
      <vt:variant>
        <vt:lpwstr/>
      </vt:variant>
      <vt:variant>
        <vt:lpwstr>_Toc56004180</vt:lpwstr>
      </vt:variant>
      <vt:variant>
        <vt:i4>1638454</vt:i4>
      </vt:variant>
      <vt:variant>
        <vt:i4>38</vt:i4>
      </vt:variant>
      <vt:variant>
        <vt:i4>0</vt:i4>
      </vt:variant>
      <vt:variant>
        <vt:i4>5</vt:i4>
      </vt:variant>
      <vt:variant>
        <vt:lpwstr/>
      </vt:variant>
      <vt:variant>
        <vt:lpwstr>_Toc56004179</vt:lpwstr>
      </vt:variant>
      <vt:variant>
        <vt:i4>1572918</vt:i4>
      </vt:variant>
      <vt:variant>
        <vt:i4>32</vt:i4>
      </vt:variant>
      <vt:variant>
        <vt:i4>0</vt:i4>
      </vt:variant>
      <vt:variant>
        <vt:i4>5</vt:i4>
      </vt:variant>
      <vt:variant>
        <vt:lpwstr/>
      </vt:variant>
      <vt:variant>
        <vt:lpwstr>_Toc56004178</vt:lpwstr>
      </vt:variant>
      <vt:variant>
        <vt:i4>1507382</vt:i4>
      </vt:variant>
      <vt:variant>
        <vt:i4>26</vt:i4>
      </vt:variant>
      <vt:variant>
        <vt:i4>0</vt:i4>
      </vt:variant>
      <vt:variant>
        <vt:i4>5</vt:i4>
      </vt:variant>
      <vt:variant>
        <vt:lpwstr/>
      </vt:variant>
      <vt:variant>
        <vt:lpwstr>_Toc56004177</vt:lpwstr>
      </vt:variant>
      <vt:variant>
        <vt:i4>1441846</vt:i4>
      </vt:variant>
      <vt:variant>
        <vt:i4>20</vt:i4>
      </vt:variant>
      <vt:variant>
        <vt:i4>0</vt:i4>
      </vt:variant>
      <vt:variant>
        <vt:i4>5</vt:i4>
      </vt:variant>
      <vt:variant>
        <vt:lpwstr/>
      </vt:variant>
      <vt:variant>
        <vt:lpwstr>_Toc56004176</vt:lpwstr>
      </vt:variant>
      <vt:variant>
        <vt:i4>1376310</vt:i4>
      </vt:variant>
      <vt:variant>
        <vt:i4>14</vt:i4>
      </vt:variant>
      <vt:variant>
        <vt:i4>0</vt:i4>
      </vt:variant>
      <vt:variant>
        <vt:i4>5</vt:i4>
      </vt:variant>
      <vt:variant>
        <vt:lpwstr/>
      </vt:variant>
      <vt:variant>
        <vt:lpwstr>_Toc56004175</vt:lpwstr>
      </vt:variant>
      <vt:variant>
        <vt:i4>1310774</vt:i4>
      </vt:variant>
      <vt:variant>
        <vt:i4>8</vt:i4>
      </vt:variant>
      <vt:variant>
        <vt:i4>0</vt:i4>
      </vt:variant>
      <vt:variant>
        <vt:i4>5</vt:i4>
      </vt:variant>
      <vt:variant>
        <vt:lpwstr/>
      </vt:variant>
      <vt:variant>
        <vt:lpwstr>_Toc56004174</vt:lpwstr>
      </vt:variant>
      <vt:variant>
        <vt:i4>1245238</vt:i4>
      </vt:variant>
      <vt:variant>
        <vt:i4>2</vt:i4>
      </vt:variant>
      <vt:variant>
        <vt:i4>0</vt:i4>
      </vt:variant>
      <vt:variant>
        <vt:i4>5</vt:i4>
      </vt:variant>
      <vt:variant>
        <vt:lpwstr/>
      </vt:variant>
      <vt:variant>
        <vt:lpwstr>_Toc56004173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Administration of Medicines Policy</dc:title>
  <dc:subject/>
  <dc:creator>Susan Denham</dc:creator>
  <cp:keywords/>
  <cp:lastModifiedBy>Kevin Fry</cp:lastModifiedBy>
  <cp:revision>2</cp:revision>
  <cp:lastPrinted>2021-03-17T13:55:00Z</cp:lastPrinted>
  <dcterms:created xsi:type="dcterms:W3CDTF">2024-09-13T10:55:00Z</dcterms:created>
  <dcterms:modified xsi:type="dcterms:W3CDTF">2024-09-13T10:55:00Z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0x010100BDAAFFD2D5AD8049AA694738E0EF079A</vt:lpwstr>
  </property>
  <property fmtid="{D5CDD505-2E9C-101B-9397-08002B2CF9AE}" pid="3" name="MediaServiceImageTags">
    <vt:lpwstr/>
  </property>
  <property fmtid="{D5CDD505-2E9C-101B-9397-08002B2CF9AE}" pid="4" name="MSIP_Label_11824e8b-8a28-4353-aa39-eabb8d852018_Enabled">
    <vt:lpwstr>true</vt:lpwstr>
  </property>
  <property fmtid="{D5CDD505-2E9C-101B-9397-08002B2CF9AE}" pid="5" name="MSIP_Label_11824e8b-8a28-4353-aa39-eabb8d852018_SetDate">
    <vt:lpwstr>2024-09-13T10:52:18Z</vt:lpwstr>
  </property>
  <property fmtid="{D5CDD505-2E9C-101B-9397-08002B2CF9AE}" pid="6" name="MSIP_Label_11824e8b-8a28-4353-aa39-eabb8d852018_Method">
    <vt:lpwstr>Standard</vt:lpwstr>
  </property>
  <property fmtid="{D5CDD505-2E9C-101B-9397-08002B2CF9AE}" pid="7" name="MSIP_Label_11824e8b-8a28-4353-aa39-eabb8d852018_Name">
    <vt:lpwstr>defa4170-0d19-0005-0004-bc88714345d2</vt:lpwstr>
  </property>
  <property fmtid="{D5CDD505-2E9C-101B-9397-08002B2CF9AE}" pid="8" name="MSIP_Label_11824e8b-8a28-4353-aa39-eabb8d852018_SiteId">
    <vt:lpwstr>668515dd-a7fb-4178-8c34-b3c52dd93f70</vt:lpwstr>
  </property>
  <property fmtid="{D5CDD505-2E9C-101B-9397-08002B2CF9AE}" pid="9" name="MSIP_Label_11824e8b-8a28-4353-aa39-eabb8d852018_ActionId">
    <vt:lpwstr>944d600b-a8d4-4e97-b60b-b73d38b56667</vt:lpwstr>
  </property>
  <property fmtid="{D5CDD505-2E9C-101B-9397-08002B2CF9AE}" pid="10" name="MSIP_Label_11824e8b-8a28-4353-aa39-eabb8d852018_ContentBits">
    <vt:lpwstr>0</vt:lpwstr>
  </property>
</Properties>
</file>